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C3" w:rsidRDefault="00EC79C3" w:rsidP="00EC79C3">
      <w:pPr>
        <w:spacing w:line="574" w:lineRule="exact"/>
        <w:jc w:val="distribute"/>
        <w:rPr>
          <w:rFonts w:ascii="Times New Roman" w:eastAsia="仿宋_GB2312" w:hAnsi="Times New Roman" w:cs="Times New Roman"/>
          <w:kern w:val="0"/>
          <w:sz w:val="44"/>
          <w:szCs w:val="44"/>
        </w:rPr>
      </w:pPr>
    </w:p>
    <w:p w:rsidR="00EC79C3" w:rsidRDefault="00EC79C3" w:rsidP="00EC79C3">
      <w:pPr>
        <w:spacing w:line="574" w:lineRule="exact"/>
        <w:rPr>
          <w:rFonts w:ascii="Times New Roman" w:eastAsia="仿宋_GB2312" w:hAnsi="Times New Roman" w:cs="Times New Roman"/>
          <w:kern w:val="0"/>
          <w:sz w:val="44"/>
          <w:szCs w:val="44"/>
        </w:rPr>
      </w:pPr>
    </w:p>
    <w:p w:rsidR="00EC79C3" w:rsidRDefault="00B27659" w:rsidP="00EC79C3">
      <w:pPr>
        <w:spacing w:line="574" w:lineRule="exact"/>
        <w:rPr>
          <w:rFonts w:ascii="Times New Roman" w:eastAsia="仿宋_GB2312" w:hAnsi="Times New Roman" w:cs="Times New Roman"/>
          <w:kern w:val="0"/>
          <w:sz w:val="44"/>
          <w:szCs w:val="44"/>
        </w:rPr>
      </w:pPr>
      <w:r w:rsidRPr="00B27659">
        <w:rPr>
          <w:rFonts w:ascii="Times New Roman" w:hAnsi="Times New Roman" w:cs="Times New Roman"/>
          <w:noProof/>
        </w:rPr>
        <w:pict>
          <v:group id="_x0000_s2050" style="position:absolute;left:0;text-align:left;margin-left:-6.75pt;margin-top:25.3pt;width:456.75pt;height:156pt;z-index:251660288" coordorigin="1453,3752" coordsize="9135,3120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51" type="#_x0000_t202" style="position:absolute;left:1453;top:3752;width:9135;height:1397" stroked="f">
              <v:textbox style="mso-next-textbox:#文本框 2">
                <w:txbxContent>
                  <w:p w:rsidR="00EC79C3" w:rsidRDefault="00EC79C3" w:rsidP="00EC79C3">
                    <w:pPr>
                      <w:spacing w:line="1200" w:lineRule="exact"/>
                      <w:jc w:val="distribute"/>
                      <w:rPr>
                        <w:rFonts w:ascii="方正小标宋简体" w:eastAsia="方正小标宋简体"/>
                        <w:color w:val="FF0000"/>
                        <w:w w:val="96"/>
                        <w:sz w:val="84"/>
                        <w:szCs w:val="84"/>
                      </w:rPr>
                    </w:pPr>
                    <w:r>
                      <w:rPr>
                        <w:rFonts w:ascii="方正小标宋简体" w:eastAsia="方正小标宋简体" w:cs="方正小标宋简体" w:hint="eastAsia"/>
                        <w:color w:val="FF0000"/>
                        <w:w w:val="96"/>
                        <w:sz w:val="84"/>
                        <w:szCs w:val="84"/>
                      </w:rPr>
                      <w:t>绍兴市越城区司法局文件</w:t>
                    </w:r>
                  </w:p>
                </w:txbxContent>
              </v:textbox>
            </v:shape>
            <v:line id="直线 3" o:spid="_x0000_s2052" style="position:absolute" from="1588,6872" to="10409,6872" strokecolor="red" strokeweight="1.5pt"/>
          </v:group>
        </w:pict>
      </w:r>
    </w:p>
    <w:p w:rsidR="00EC79C3" w:rsidRDefault="00EC79C3" w:rsidP="00EC79C3">
      <w:pPr>
        <w:spacing w:line="574" w:lineRule="exact"/>
        <w:rPr>
          <w:rFonts w:ascii="Times New Roman" w:eastAsia="仿宋_GB2312" w:hAnsi="Times New Roman" w:cs="Times New Roman"/>
          <w:kern w:val="0"/>
          <w:sz w:val="44"/>
          <w:szCs w:val="44"/>
        </w:rPr>
      </w:pPr>
    </w:p>
    <w:p w:rsidR="00EC79C3" w:rsidRDefault="00EC79C3" w:rsidP="00EC79C3">
      <w:pPr>
        <w:spacing w:line="574" w:lineRule="exact"/>
        <w:rPr>
          <w:rFonts w:ascii="Times New Roman" w:eastAsia="仿宋_GB2312" w:hAnsi="Times New Roman" w:cs="Times New Roman"/>
          <w:kern w:val="0"/>
          <w:sz w:val="44"/>
          <w:szCs w:val="44"/>
        </w:rPr>
      </w:pPr>
    </w:p>
    <w:p w:rsidR="00EC79C3" w:rsidRDefault="00EC79C3" w:rsidP="00EC79C3">
      <w:pPr>
        <w:spacing w:line="574" w:lineRule="exact"/>
        <w:rPr>
          <w:rFonts w:ascii="Times New Roman" w:eastAsia="仿宋_GB2312" w:hAnsi="Times New Roman" w:cs="Times New Roman"/>
          <w:kern w:val="0"/>
          <w:sz w:val="44"/>
          <w:szCs w:val="44"/>
        </w:rPr>
      </w:pPr>
    </w:p>
    <w:p w:rsidR="00EC79C3" w:rsidRDefault="00EC79C3" w:rsidP="00EC79C3">
      <w:pPr>
        <w:spacing w:line="574" w:lineRule="exact"/>
        <w:rPr>
          <w:rFonts w:ascii="Times New Roman" w:eastAsia="仿宋_GB2312" w:hAnsi="Times New Roman" w:cs="Times New Roman"/>
          <w:kern w:val="0"/>
          <w:sz w:val="44"/>
          <w:szCs w:val="44"/>
        </w:rPr>
      </w:pPr>
    </w:p>
    <w:p w:rsidR="00EC79C3" w:rsidRDefault="00EC79C3" w:rsidP="00EC79C3">
      <w:pPr>
        <w:spacing w:line="574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越司〔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</w:p>
    <w:p w:rsidR="00EC79C3" w:rsidRDefault="00EC79C3" w:rsidP="00EC79C3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EC79C3" w:rsidRDefault="00EC79C3" w:rsidP="00EC79C3">
      <w:pPr>
        <w:spacing w:line="600" w:lineRule="exact"/>
        <w:jc w:val="center"/>
        <w:rPr>
          <w:rFonts w:ascii="Times New Roman" w:hAnsi="Times New Roman" w:cs="Times New Roman"/>
        </w:rPr>
      </w:pPr>
    </w:p>
    <w:p w:rsidR="00EC79C3" w:rsidRDefault="00EC79C3" w:rsidP="00EC79C3">
      <w:pPr>
        <w:spacing w:line="574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绍兴市越城区司法局</w:t>
      </w:r>
    </w:p>
    <w:p w:rsidR="00EC79C3" w:rsidRDefault="00EC79C3" w:rsidP="00EC79C3">
      <w:pPr>
        <w:spacing w:line="574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关于表彰2019年度“法律援助先进单位”、“法律援助先进工作者”的决定</w:t>
      </w:r>
    </w:p>
    <w:p w:rsidR="00EC79C3" w:rsidRDefault="00EC79C3" w:rsidP="00EC79C3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EC79C3" w:rsidRDefault="00EC79C3" w:rsidP="00EC79C3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各科室、司法所,下属各法律服务单位：</w:t>
      </w:r>
    </w:p>
    <w:p w:rsidR="00EC79C3" w:rsidRDefault="00EC79C3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2019年，我区以习近平总书记系列重要讲话和党的“不忘初心、牢记使命”精神为指导，积极履行法律援助义务，努力维护弱势群体的合法权益。为激励先进，弘扬正气，决定对浙江越泽律师事务所等3家“法律援助先进单位”和毛兴华等10名“法律援助先进工作者”予以表彰。</w:t>
      </w:r>
    </w:p>
    <w:p w:rsidR="00EC79C3" w:rsidRDefault="00EC79C3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希望受表彰的同志继续发扬开拓创新、无私奉献的精神，一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如既往地为弱势群体提供优质、高效的法律援助。全区广大青年律师和基层法律工作者要以先进典型为榜样，为促进司法公正，创造和谐稳定的社会环境作出新的贡献。</w:t>
      </w:r>
    </w:p>
    <w:p w:rsidR="00EC79C3" w:rsidRDefault="00EC79C3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C79C3" w:rsidRDefault="00EC79C3" w:rsidP="0059399A">
      <w:pPr>
        <w:spacing w:line="574" w:lineRule="exact"/>
        <w:ind w:leftChars="304" w:left="1598" w:hangingChars="300" w:hanging="9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附件：2019年度“法律援助先进单位”和“法律援助先进工作者”名单</w:t>
      </w:r>
    </w:p>
    <w:p w:rsidR="00EC79C3" w:rsidRDefault="00EC79C3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C79C3" w:rsidRDefault="00EC79C3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EC79C3" w:rsidRDefault="00EC79C3" w:rsidP="0059399A">
      <w:pPr>
        <w:spacing w:line="574" w:lineRule="exact"/>
        <w:ind w:firstLineChars="1550" w:firstLine="496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绍兴市越城区司法局</w:t>
      </w:r>
    </w:p>
    <w:p w:rsidR="00EC79C3" w:rsidRDefault="00EC79C3" w:rsidP="0059399A">
      <w:pPr>
        <w:spacing w:line="574" w:lineRule="exact"/>
        <w:ind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2020年3月1</w:t>
      </w:r>
      <w:r w:rsidR="00FB0794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EC79C3" w:rsidRPr="0059399A" w:rsidRDefault="00EC79C3" w:rsidP="00EC79C3">
      <w:pPr>
        <w:rPr>
          <w:rFonts w:ascii="方正小标宋简体" w:eastAsia="方正小标宋简体" w:hAnsi="Times New Roman" w:cs="Times New Roman"/>
          <w:sz w:val="44"/>
          <w:szCs w:val="44"/>
        </w:rPr>
      </w:pPr>
    </w:p>
    <w:p w:rsidR="00EC79C3" w:rsidRDefault="00EC79C3" w:rsidP="00EC79C3">
      <w:pPr>
        <w:spacing w:line="574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:rsidR="009C3969" w:rsidRDefault="00F135A6">
      <w:pPr>
        <w:spacing w:line="574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附件：</w:t>
      </w:r>
    </w:p>
    <w:p w:rsidR="00775431" w:rsidRDefault="00775431" w:rsidP="00775431">
      <w:pPr>
        <w:spacing w:line="574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75431">
        <w:rPr>
          <w:rFonts w:ascii="方正小标宋简体" w:eastAsia="方正小标宋简体" w:hAnsi="Times New Roman" w:cs="Times New Roman" w:hint="eastAsia"/>
          <w:sz w:val="44"/>
          <w:szCs w:val="44"/>
        </w:rPr>
        <w:t>2019年度“法律援助先进单位”和“法律援助先进工作者”名单</w:t>
      </w:r>
    </w:p>
    <w:p w:rsidR="00775431" w:rsidRDefault="00775431" w:rsidP="00775431">
      <w:pPr>
        <w:spacing w:line="574" w:lineRule="exact"/>
        <w:ind w:firstLineChars="200" w:firstLine="640"/>
        <w:rPr>
          <w:rFonts w:ascii="黑体" w:eastAsia="黑体" w:hAnsi="Times New Roman" w:cs="宋体"/>
          <w:color w:val="000000"/>
          <w:sz w:val="32"/>
        </w:rPr>
      </w:pPr>
    </w:p>
    <w:p w:rsidR="009C3969" w:rsidRDefault="00EC79C3" w:rsidP="00775431">
      <w:pPr>
        <w:spacing w:line="574" w:lineRule="exact"/>
        <w:ind w:firstLineChars="200" w:firstLine="640"/>
        <w:rPr>
          <w:rFonts w:ascii="黑体" w:eastAsia="黑体" w:hAnsi="Times New Roman" w:cs="宋体"/>
          <w:color w:val="000000"/>
          <w:sz w:val="32"/>
        </w:rPr>
      </w:pPr>
      <w:r>
        <w:rPr>
          <w:rFonts w:ascii="黑体" w:eastAsia="黑体" w:hAnsi="Times New Roman" w:cs="宋体" w:hint="eastAsia"/>
          <w:color w:val="000000"/>
          <w:sz w:val="32"/>
        </w:rPr>
        <w:t>一、</w:t>
      </w:r>
      <w:r w:rsidR="00F135A6">
        <w:rPr>
          <w:rFonts w:ascii="黑体" w:eastAsia="黑体" w:hAnsi="Times New Roman" w:cs="宋体" w:hint="eastAsia"/>
          <w:color w:val="000000"/>
          <w:sz w:val="32"/>
        </w:rPr>
        <w:t>法律援助先进单位（3家）</w:t>
      </w:r>
    </w:p>
    <w:p w:rsidR="009C3969" w:rsidRDefault="00F135A6" w:rsidP="00EC79C3">
      <w:pPr>
        <w:spacing w:line="574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浙江越泽律师事务所</w:t>
      </w:r>
    </w:p>
    <w:p w:rsidR="009C3969" w:rsidRDefault="00F135A6" w:rsidP="00EC79C3">
      <w:pPr>
        <w:spacing w:line="574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浙江金道（绍兴）律师事务所</w:t>
      </w:r>
    </w:p>
    <w:p w:rsidR="009C3969" w:rsidRDefault="00F135A6" w:rsidP="00EC79C3">
      <w:pPr>
        <w:spacing w:line="574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浙江龙山律师事务所</w:t>
      </w:r>
    </w:p>
    <w:p w:rsidR="00775431" w:rsidRDefault="00EC79C3" w:rsidP="00EC79C3">
      <w:pPr>
        <w:spacing w:line="574" w:lineRule="exact"/>
        <w:ind w:firstLineChars="200" w:firstLine="640"/>
        <w:rPr>
          <w:rFonts w:ascii="黑体" w:eastAsia="黑体" w:hAnsi="Times New Roman" w:cs="宋体"/>
          <w:color w:val="000000"/>
          <w:sz w:val="32"/>
        </w:rPr>
      </w:pPr>
      <w:r>
        <w:rPr>
          <w:rFonts w:ascii="黑体" w:eastAsia="黑体" w:hAnsi="Times New Roman" w:cs="宋体" w:hint="eastAsia"/>
          <w:color w:val="000000"/>
          <w:sz w:val="32"/>
        </w:rPr>
        <w:t>二、</w:t>
      </w:r>
      <w:r w:rsidR="00F135A6">
        <w:rPr>
          <w:rFonts w:ascii="黑体" w:eastAsia="黑体" w:hAnsi="Times New Roman" w:cs="宋体" w:hint="eastAsia"/>
          <w:color w:val="000000"/>
          <w:sz w:val="32"/>
        </w:rPr>
        <w:t>法律援助先进工作者（10名）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(按姓氏笔画排序）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毛兴华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浙江和畅律师事务所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沈翰婷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浙江德凡律师事务所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陈安娜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浙江隆和律师事务所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陈国山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浙江泽大（绍兴）律师事务所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周培坤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浙江浙杭（绍兴）律师事务所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夏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添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浙江越泽律师事务所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徐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菲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浙江越泽律师事务所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徐丽霞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浙江泽大（绍兴）律师事务所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韩刚亮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浙江大容律师事务所</w:t>
      </w:r>
    </w:p>
    <w:p w:rsidR="009C3969" w:rsidRDefault="00F135A6" w:rsidP="00EC79C3">
      <w:pPr>
        <w:spacing w:line="574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魏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力</w:t>
      </w:r>
      <w:r w:rsidR="00EC79C3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浙江金道（绍兴）律师事务所</w:t>
      </w: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75431" w:rsidRPr="008E5BAD" w:rsidRDefault="00B27659" w:rsidP="00775431">
      <w:pPr>
        <w:spacing w:line="574" w:lineRule="exact"/>
        <w:ind w:firstLineChars="100" w:firstLine="28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B27659">
        <w:rPr>
          <w:rFonts w:ascii="Times New Roman" w:eastAsia="仿宋_GB2312" w:hAnsi="Times New Roman" w:cs="Times New Roman"/>
          <w:sz w:val="28"/>
          <w:szCs w:val="28"/>
        </w:rPr>
        <w:pict>
          <v:line id="直线 8" o:spid="_x0000_s2056" style="position:absolute;left:0;text-align:left;z-index:251664384" from="1.1pt,1.65pt" to="439.65pt,1.65pt"/>
        </w:pict>
      </w:r>
      <w:r w:rsidRPr="00B27659">
        <w:rPr>
          <w:rFonts w:ascii="Times New Roman" w:eastAsia="仿宋_GB2312" w:hAnsi="Times New Roman" w:cs="Times New Roman"/>
          <w:sz w:val="28"/>
          <w:szCs w:val="28"/>
        </w:rPr>
        <w:pict>
          <v:line id="直线 7" o:spid="_x0000_s2055" style="position:absolute;left:0;text-align:left;z-index:251663360" from="1.05pt,30.65pt" to="439.6pt,30.65pt"/>
        </w:pict>
      </w:r>
      <w:r w:rsidR="00775431" w:rsidRPr="008E5BAD">
        <w:rPr>
          <w:rFonts w:ascii="Times New Roman" w:eastAsia="仿宋_GB2312" w:hAnsi="Times New Roman" w:cs="Times New Roman"/>
          <w:sz w:val="28"/>
          <w:szCs w:val="28"/>
        </w:rPr>
        <w:t>绍兴市越城区司法局办公室</w:t>
      </w:r>
      <w:r w:rsidR="00775431" w:rsidRPr="008E5BAD">
        <w:rPr>
          <w:rFonts w:ascii="Times New Roman" w:eastAsia="仿宋_GB2312" w:hAnsi="Times New Roman" w:cs="Times New Roman"/>
          <w:sz w:val="28"/>
          <w:szCs w:val="28"/>
        </w:rPr>
        <w:t xml:space="preserve">               2020</w:t>
      </w:r>
      <w:r w:rsidR="00775431" w:rsidRPr="008E5BAD">
        <w:rPr>
          <w:rFonts w:ascii="Times New Roman" w:eastAsia="仿宋_GB2312" w:hAnsi="Times New Roman" w:cs="Times New Roman"/>
          <w:sz w:val="28"/>
          <w:szCs w:val="28"/>
        </w:rPr>
        <w:t>年</w:t>
      </w:r>
      <w:r w:rsidR="00775431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775431" w:rsidRPr="008E5BAD">
        <w:rPr>
          <w:rFonts w:ascii="Times New Roman" w:eastAsia="仿宋_GB2312" w:hAnsi="Times New Roman" w:cs="Times New Roman"/>
          <w:sz w:val="28"/>
          <w:szCs w:val="28"/>
        </w:rPr>
        <w:t>月</w:t>
      </w:r>
      <w:r w:rsidR="00775431" w:rsidRPr="008E5BAD">
        <w:rPr>
          <w:rFonts w:ascii="Times New Roman" w:eastAsia="仿宋_GB2312" w:hAnsi="Times New Roman" w:cs="Times New Roman"/>
          <w:sz w:val="28"/>
          <w:szCs w:val="28"/>
        </w:rPr>
        <w:t>1</w:t>
      </w:r>
      <w:r w:rsidR="00FB0794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775431" w:rsidRPr="008E5BAD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775431" w:rsidRPr="00775431" w:rsidRDefault="00775431" w:rsidP="00775431">
      <w:pPr>
        <w:spacing w:line="574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775431" w:rsidRPr="00775431" w:rsidSect="00775431">
      <w:footerReference w:type="even" r:id="rId9"/>
      <w:footerReference w:type="default" r:id="rId10"/>
      <w:pgSz w:w="11906" w:h="16838" w:code="9"/>
      <w:pgMar w:top="2098" w:right="1474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1D" w:rsidRDefault="00DD3A1D" w:rsidP="00B87145">
      <w:r>
        <w:separator/>
      </w:r>
    </w:p>
  </w:endnote>
  <w:endnote w:type="continuationSeparator" w:id="1">
    <w:p w:rsidR="00DD3A1D" w:rsidRDefault="00DD3A1D" w:rsidP="00B8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241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75431" w:rsidRDefault="00B27659">
        <w:pPr>
          <w:pStyle w:val="a4"/>
        </w:pPr>
        <w:r w:rsidRPr="00775431">
          <w:rPr>
            <w:rFonts w:asciiTheme="minorEastAsia" w:hAnsiTheme="minorEastAsia"/>
            <w:sz w:val="28"/>
            <w:szCs w:val="28"/>
          </w:rPr>
          <w:fldChar w:fldCharType="begin"/>
        </w:r>
        <w:r w:rsidR="00775431" w:rsidRPr="0077543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75431">
          <w:rPr>
            <w:rFonts w:asciiTheme="minorEastAsia" w:hAnsiTheme="minorEastAsia"/>
            <w:sz w:val="28"/>
            <w:szCs w:val="28"/>
          </w:rPr>
          <w:fldChar w:fldCharType="separate"/>
        </w:r>
        <w:r w:rsidR="00FB0794" w:rsidRPr="00FB079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B0794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77543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75431" w:rsidRDefault="007754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240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75431" w:rsidRDefault="00B27659">
        <w:pPr>
          <w:pStyle w:val="a4"/>
          <w:jc w:val="right"/>
        </w:pPr>
        <w:r w:rsidRPr="00775431">
          <w:rPr>
            <w:rFonts w:asciiTheme="minorEastAsia" w:hAnsiTheme="minorEastAsia"/>
            <w:sz w:val="28"/>
            <w:szCs w:val="28"/>
          </w:rPr>
          <w:fldChar w:fldCharType="begin"/>
        </w:r>
        <w:r w:rsidR="00775431" w:rsidRPr="0077543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775431">
          <w:rPr>
            <w:rFonts w:asciiTheme="minorEastAsia" w:hAnsiTheme="minorEastAsia"/>
            <w:sz w:val="28"/>
            <w:szCs w:val="28"/>
          </w:rPr>
          <w:fldChar w:fldCharType="separate"/>
        </w:r>
        <w:r w:rsidR="00FB0794" w:rsidRPr="00FB079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B079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77543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75431" w:rsidRDefault="007754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1D" w:rsidRDefault="00DD3A1D" w:rsidP="00B87145">
      <w:r>
        <w:separator/>
      </w:r>
    </w:p>
  </w:footnote>
  <w:footnote w:type="continuationSeparator" w:id="1">
    <w:p w:rsidR="00DD3A1D" w:rsidRDefault="00DD3A1D" w:rsidP="00B87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6123"/>
    <w:multiLevelType w:val="singleLevel"/>
    <w:tmpl w:val="0D3761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969"/>
    <w:rsid w:val="000028E8"/>
    <w:rsid w:val="000E1B61"/>
    <w:rsid w:val="00297D9D"/>
    <w:rsid w:val="00505B6D"/>
    <w:rsid w:val="0059399A"/>
    <w:rsid w:val="00775431"/>
    <w:rsid w:val="008E38D5"/>
    <w:rsid w:val="00906532"/>
    <w:rsid w:val="009C3969"/>
    <w:rsid w:val="009E0B5B"/>
    <w:rsid w:val="00A85BEE"/>
    <w:rsid w:val="00A961BD"/>
    <w:rsid w:val="00B27659"/>
    <w:rsid w:val="00B87145"/>
    <w:rsid w:val="00DD3A1D"/>
    <w:rsid w:val="00EC79C3"/>
    <w:rsid w:val="00F135A6"/>
    <w:rsid w:val="00FB0794"/>
    <w:rsid w:val="2B206A2C"/>
    <w:rsid w:val="370A1B31"/>
    <w:rsid w:val="4431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9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EC79C3"/>
    <w:pPr>
      <w:keepNext/>
      <w:keepLines/>
      <w:spacing w:line="413" w:lineRule="auto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7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71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87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14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EC79C3"/>
    <w:rPr>
      <w:b/>
      <w:sz w:val="32"/>
    </w:rPr>
  </w:style>
  <w:style w:type="character" w:customStyle="1" w:styleId="font01">
    <w:name w:val="font01"/>
    <w:basedOn w:val="a0"/>
    <w:rsid w:val="00EC79C3"/>
    <w:rPr>
      <w:rFonts w:ascii="宋体" w:eastAsia="宋体" w:hAnsi="宋体" w:cs="宋体"/>
      <w:b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EC79C3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BFCAE-074E-49B2-BCD8-6AA275DC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616</Characters>
  <Application>Microsoft Office Word</Application>
  <DocSecurity>0</DocSecurity>
  <Lines>5</Lines>
  <Paragraphs>1</Paragraphs>
  <ScaleCrop>false</ScaleCrop>
  <Company>P R C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金金的 iPhone</dc:creator>
  <cp:lastModifiedBy>Windows User</cp:lastModifiedBy>
  <cp:revision>11</cp:revision>
  <dcterms:created xsi:type="dcterms:W3CDTF">2020-01-23T10:20:00Z</dcterms:created>
  <dcterms:modified xsi:type="dcterms:W3CDTF">2020-03-18T06:28:00Z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