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《2021年绍兴市车辆检测“一件事”集成</w:t>
      </w:r>
    </w:p>
    <w:p>
      <w:pPr>
        <w:spacing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改革实施方案》政策解读</w:t>
      </w:r>
    </w:p>
    <w:p>
      <w:pPr>
        <w:spacing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spacing w:line="560" w:lineRule="exact"/>
        <w:ind w:left="199" w:leftChars="95" w:firstLine="520" w:firstLineChars="162"/>
        <w:contextualSpacing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一、制定背景</w:t>
      </w:r>
    </w:p>
    <w:p>
      <w:pPr>
        <w:spacing w:line="560" w:lineRule="exact"/>
        <w:ind w:firstLine="63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车辆检测“一件事”集成改革已被列为2021年省政府十方面民生实事之首，绍兴市也将该项改革工作列为2021年市政府民生实事事项，为认真贯彻落实省政府办公厅《关于加快推进全省车辆检测“一件事”集成改革的通知》省委改革办等五部门《关于印发〈浙江省车辆检测“一件事”集成改革实施方案〉的通知》等文件精神，进一步明确2021年车检改革的重点任务，锚定攻坚方向，确保按时高质量完完成改革任务，特制度本方案。</w:t>
      </w:r>
    </w:p>
    <w:p>
      <w:pPr>
        <w:spacing w:line="560" w:lineRule="exact"/>
        <w:ind w:firstLine="643" w:firstLineChars="200"/>
        <w:contextualSpacing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二、主要内容和政策举措</w:t>
      </w:r>
    </w:p>
    <w:p>
      <w:pPr>
        <w:pStyle w:val="4"/>
        <w:ind w:left="0" w:leftChars="0" w:firstLine="64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本方案由总体目标、工作措施、相关要求及附件四部分组成。附件部分主要是工作清单和考核办法。</w:t>
      </w:r>
    </w:p>
    <w:p>
      <w:pPr>
        <w:pStyle w:val="4"/>
        <w:spacing w:line="560" w:lineRule="exact"/>
        <w:ind w:left="199" w:leftChars="95" w:firstLine="672" w:firstLineChars="210"/>
        <w:contextualSpacing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黑体" w:hAnsi="黑体" w:eastAsia="黑体" w:cs="仿宋_GB2312"/>
          <w:sz w:val="32"/>
          <w:szCs w:val="32"/>
        </w:rPr>
        <w:t>一）、总体目标</w:t>
      </w:r>
    </w:p>
    <w:p>
      <w:pPr>
        <w:pStyle w:val="4"/>
        <w:spacing w:line="560" w:lineRule="exact"/>
        <w:ind w:left="0" w:leftChars="0" w:firstLine="640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在去年在基础上，继续推进集成改革，确保4月10日前完成改造</w:t>
      </w:r>
      <w:r>
        <w:rPr>
          <w:rFonts w:ascii="仿宋_GB2312" w:hAnsi="仿宋_GB2312" w:eastAsia="仿宋_GB2312" w:cs="仿宋_GB2312"/>
          <w:sz w:val="32"/>
          <w:szCs w:val="32"/>
        </w:rPr>
        <w:t>并具备通过省级验收条件的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检测站比例达到60%以上，5月10日前达到80%以上，6月10日前达到100%，</w:t>
      </w:r>
      <w:r>
        <w:rPr>
          <w:rFonts w:ascii="仿宋_GB2312" w:hAnsi="仿宋_GB2312" w:eastAsia="仿宋_GB2312" w:cs="仿宋_GB2312"/>
          <w:sz w:val="32"/>
          <w:szCs w:val="32"/>
        </w:rPr>
        <w:t>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顺利通过</w:t>
      </w:r>
      <w:r>
        <w:rPr>
          <w:rFonts w:ascii="仿宋_GB2312" w:hAnsi="仿宋_GB2312" w:eastAsia="仿宋_GB2312" w:cs="仿宋_GB2312"/>
          <w:sz w:val="32"/>
          <w:szCs w:val="32"/>
        </w:rPr>
        <w:t>今年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</w:t>
      </w:r>
      <w:r>
        <w:rPr>
          <w:rFonts w:ascii="仿宋_GB2312" w:hAnsi="仿宋_GB2312" w:eastAsia="仿宋_GB2312" w:cs="仿宋_GB2312"/>
          <w:sz w:val="32"/>
          <w:szCs w:val="32"/>
        </w:rPr>
        <w:t>分段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考核验收，</w:t>
      </w:r>
      <w:r>
        <w:rPr>
          <w:rFonts w:hint="eastAsia" w:ascii="仿宋_GB2312" w:eastAsia="仿宋_GB2312"/>
          <w:sz w:val="32"/>
          <w:szCs w:val="32"/>
        </w:rPr>
        <w:t>着力打造具有绍兴特色的改革样板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  <w:t>不断提升群众的体验感和满意度。</w:t>
      </w:r>
    </w:p>
    <w:p>
      <w:pPr>
        <w:pStyle w:val="4"/>
        <w:spacing w:line="560" w:lineRule="exact"/>
        <w:ind w:left="0" w:leftChars="0" w:firstLine="640"/>
        <w:contextualSpacing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（二）、工作措施</w:t>
      </w:r>
    </w:p>
    <w:p>
      <w:pPr>
        <w:pStyle w:val="4"/>
        <w:spacing w:line="560" w:lineRule="exact"/>
        <w:ind w:left="0" w:leftChars="0" w:firstLine="643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（一）进一步加快改造提升。</w:t>
      </w:r>
      <w:r>
        <w:rPr>
          <w:rFonts w:hint="eastAsia" w:ascii="仿宋_GB2312" w:eastAsia="仿宋_GB2312"/>
          <w:sz w:val="32"/>
          <w:szCs w:val="32"/>
        </w:rPr>
        <w:t>积极对标</w:t>
      </w:r>
      <w:r>
        <w:rPr>
          <w:rFonts w:ascii="仿宋_GB2312" w:eastAsia="仿宋_GB2312"/>
          <w:sz w:val="32"/>
          <w:szCs w:val="32"/>
        </w:rPr>
        <w:t>省</w:t>
      </w:r>
      <w:r>
        <w:rPr>
          <w:rFonts w:hint="eastAsia" w:ascii="仿宋_GB2312" w:eastAsia="仿宋_GB2312"/>
          <w:sz w:val="32"/>
          <w:szCs w:val="32"/>
        </w:rPr>
        <w:t>级标准，重点开展改革深化提升和查漏补缺，</w:t>
      </w:r>
      <w:r>
        <w:rPr>
          <w:rFonts w:ascii="仿宋_GB2312" w:eastAsia="仿宋_GB2312"/>
          <w:sz w:val="32"/>
          <w:szCs w:val="32"/>
        </w:rPr>
        <w:t>确保各项改革措施的落实，未通过验收的检测站要对照省里的标准尽快完成整改</w:t>
      </w:r>
      <w:r>
        <w:rPr>
          <w:rFonts w:hint="eastAsia" w:ascii="仿宋_GB2312" w:eastAsia="仿宋_GB2312"/>
          <w:sz w:val="32"/>
          <w:szCs w:val="32"/>
        </w:rPr>
        <w:t>提升</w:t>
      </w:r>
      <w:r>
        <w:rPr>
          <w:rFonts w:ascii="仿宋_GB2312" w:eastAsia="仿宋_GB2312"/>
          <w:sz w:val="32"/>
          <w:szCs w:val="32"/>
        </w:rPr>
        <w:t>，做好迎接</w:t>
      </w:r>
      <w:r>
        <w:rPr>
          <w:rFonts w:hint="eastAsia" w:ascii="仿宋_GB2312" w:eastAsia="仿宋_GB2312"/>
          <w:sz w:val="32"/>
          <w:szCs w:val="32"/>
        </w:rPr>
        <w:t>考核</w:t>
      </w:r>
      <w:r>
        <w:rPr>
          <w:rFonts w:ascii="仿宋_GB2312" w:eastAsia="仿宋_GB2312"/>
          <w:sz w:val="32"/>
          <w:szCs w:val="32"/>
        </w:rPr>
        <w:t>评估的准备。</w:t>
      </w:r>
      <w:r>
        <w:rPr>
          <w:rFonts w:hint="eastAsia" w:ascii="仿宋_GB2312" w:hAnsi="仿宋_GB2312" w:eastAsia="仿宋_GB2312" w:cs="仿宋_GB2312"/>
          <w:sz w:val="32"/>
          <w:szCs w:val="32"/>
        </w:rPr>
        <w:t>7月1日起，对场地设施、仪器设备、道路标识、从业人员等不符合《浙江省车辆检测站规范管理指南》要求的车辆检测站，</w:t>
      </w:r>
      <w:r>
        <w:rPr>
          <w:rFonts w:ascii="仿宋_GB2312" w:hAnsi="仿宋_GB2312" w:eastAsia="仿宋_GB2312" w:cs="仿宋_GB2312"/>
          <w:sz w:val="32"/>
          <w:szCs w:val="32"/>
        </w:rPr>
        <w:t>经整改仍不能达标的，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由市场监管部门予以撤销检验资质。严格新建检测站审核把关，</w:t>
      </w:r>
      <w:r>
        <w:rPr>
          <w:rFonts w:ascii="仿宋_GB2312" w:hAnsi="仿宋_GB2312" w:eastAsia="仿宋_GB2312" w:cs="仿宋_GB2312"/>
          <w:sz w:val="32"/>
          <w:szCs w:val="32"/>
        </w:rPr>
        <w:t>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场地条件和服务设施符合车辆检测“一件事”集成改革相关要求。</w:t>
      </w:r>
    </w:p>
    <w:p>
      <w:pPr>
        <w:spacing w:line="560" w:lineRule="exact"/>
        <w:ind w:firstLine="643" w:firstLineChars="200"/>
        <w:contextualSpacing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（二）进一步强化打击整治。</w:t>
      </w:r>
      <w:r>
        <w:rPr>
          <w:rFonts w:hint="eastAsia" w:ascii="仿宋_GB2312" w:hAnsi="黑体" w:eastAsia="仿宋_GB2312" w:cs="黑体"/>
          <w:sz w:val="32"/>
          <w:szCs w:val="32"/>
        </w:rPr>
        <w:t>开展为期一年的非法中介专项整治行动。采取突击检查、交叉检查等方式，持续开展车辆检测站暗访，保持高压严管态势。发挥相关警种合成作战优势，深挖问题线索，对涉及违法犯罪的，坚决依法实施打击。通过打击整治，杜绝车检领域非法中介扰民和干预检测结果的问题。</w:t>
      </w:r>
    </w:p>
    <w:p>
      <w:pPr>
        <w:autoSpaceDE w:val="0"/>
        <w:spacing w:line="560" w:lineRule="exact"/>
        <w:ind w:firstLine="643" w:firstLineChars="200"/>
        <w:contextualSpacing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（三）进一步深化便民服务。</w:t>
      </w:r>
      <w:r>
        <w:rPr>
          <w:rFonts w:ascii="仿宋_GB2312" w:hAnsi="黑体" w:eastAsia="仿宋_GB2312" w:cs="黑体"/>
          <w:sz w:val="32"/>
          <w:szCs w:val="32"/>
        </w:rPr>
        <w:t>结合</w:t>
      </w:r>
      <w:r>
        <w:rPr>
          <w:rFonts w:hint="eastAsia" w:ascii="仿宋_GB2312" w:hAnsi="黑体" w:eastAsia="仿宋_GB2312" w:cs="黑体"/>
          <w:sz w:val="32"/>
          <w:szCs w:val="32"/>
        </w:rPr>
        <w:t>本地</w:t>
      </w:r>
      <w:r>
        <w:rPr>
          <w:rFonts w:ascii="仿宋_GB2312" w:hAnsi="黑体" w:eastAsia="仿宋_GB2312" w:cs="黑体"/>
          <w:sz w:val="32"/>
          <w:szCs w:val="32"/>
        </w:rPr>
        <w:t>实际，认真做好</w:t>
      </w:r>
      <w:r>
        <w:rPr>
          <w:rFonts w:hint="eastAsia" w:ascii="仿宋_GB2312" w:hAnsi="黑体" w:eastAsia="仿宋_GB2312" w:cs="黑体"/>
          <w:sz w:val="32"/>
          <w:szCs w:val="32"/>
        </w:rPr>
        <w:t>非营运小微型客车环保免检年限延长至10年的</w:t>
      </w:r>
      <w:r>
        <w:rPr>
          <w:rFonts w:ascii="仿宋_GB2312" w:hAnsi="黑体" w:eastAsia="仿宋_GB2312" w:cs="黑体"/>
          <w:sz w:val="32"/>
          <w:szCs w:val="32"/>
        </w:rPr>
        <w:t>改革实施准备工作，按照重大行政决策相关规定，制</w:t>
      </w:r>
      <w:r>
        <w:rPr>
          <w:rFonts w:hint="eastAsia" w:ascii="仿宋_GB2312" w:hAnsi="黑体" w:eastAsia="仿宋_GB2312" w:cs="黑体"/>
          <w:sz w:val="32"/>
          <w:szCs w:val="32"/>
        </w:rPr>
        <w:t>定</w:t>
      </w:r>
      <w:r>
        <w:rPr>
          <w:rFonts w:ascii="仿宋_GB2312" w:hAnsi="黑体" w:eastAsia="仿宋_GB2312" w:cs="黑体"/>
          <w:sz w:val="32"/>
          <w:szCs w:val="32"/>
        </w:rPr>
        <w:t>实施方案并于2021年6月前实施改革。</w:t>
      </w:r>
    </w:p>
    <w:p>
      <w:pPr>
        <w:spacing w:line="560" w:lineRule="exact"/>
        <w:ind w:firstLine="643" w:firstLineChars="200"/>
        <w:contextualSpacing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（四）进一步健全制度机制。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积极推广“浙里办”机动车检验便民服务平台，车辆检测预约率达到100%，其中线上预约率达到50%以上。依托平台健全车检服务群众评价机制，对差评内容进行逐条核查，倒逼检验机构提升服务质量。</w:t>
      </w:r>
      <w:r>
        <w:rPr>
          <w:rFonts w:hint="eastAsia" w:ascii="仿宋_GB2312" w:hAnsi="楷体_GB2312" w:eastAsia="仿宋_GB2312" w:cs="楷体_GB2312"/>
          <w:sz w:val="32"/>
          <w:szCs w:val="32"/>
        </w:rPr>
        <w:t>规范落实机动车排放检测与强制维护（I/M）制度。健全检测收费长效监管机制。</w:t>
      </w:r>
      <w:r>
        <w:rPr>
          <w:rFonts w:hint="eastAsia" w:ascii="仿宋_GB2312" w:hAnsi="Times New Roman" w:eastAsia="仿宋_GB2312"/>
          <w:sz w:val="32"/>
          <w:szCs w:val="32"/>
        </w:rPr>
        <w:t>充分发挥行业协会作用，加强对投资主体的风险提示。</w:t>
      </w:r>
    </w:p>
    <w:p>
      <w:pPr>
        <w:autoSpaceDE w:val="0"/>
        <w:spacing w:line="560" w:lineRule="exact"/>
        <w:ind w:firstLine="643" w:firstLineChars="200"/>
        <w:contextualSpacing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（五）进一步推行长效管理。</w:t>
      </w:r>
      <w:r>
        <w:rPr>
          <w:rFonts w:hint="eastAsia" w:ascii="仿宋_GB2312" w:hAnsi="黑体" w:eastAsia="仿宋_GB2312" w:cs="黑体"/>
          <w:sz w:val="32"/>
          <w:szCs w:val="32"/>
        </w:rPr>
        <w:t>推行计分制管理模式。严格按照《绍兴市车辆检测机构准入、评价、退出机制》，</w:t>
      </w:r>
      <w:r>
        <w:rPr>
          <w:rFonts w:ascii="仿宋_GB2312" w:hAnsi="黑体" w:eastAsia="仿宋_GB2312" w:cs="黑体"/>
          <w:sz w:val="32"/>
          <w:szCs w:val="32"/>
        </w:rPr>
        <w:t>严把检测</w:t>
      </w:r>
      <w:r>
        <w:rPr>
          <w:rFonts w:hint="eastAsia" w:ascii="仿宋_GB2312" w:hAnsi="黑体" w:eastAsia="仿宋_GB2312" w:cs="黑体"/>
          <w:sz w:val="32"/>
          <w:szCs w:val="32"/>
        </w:rPr>
        <w:t>机构准入</w:t>
      </w:r>
      <w:r>
        <w:rPr>
          <w:rFonts w:ascii="仿宋_GB2312" w:hAnsi="黑体" w:eastAsia="仿宋_GB2312" w:cs="黑体"/>
          <w:sz w:val="32"/>
          <w:szCs w:val="32"/>
        </w:rPr>
        <w:t>关</w:t>
      </w:r>
      <w:r>
        <w:rPr>
          <w:rFonts w:hint="eastAsia" w:ascii="仿宋_GB2312" w:hAnsi="黑体" w:eastAsia="仿宋_GB2312" w:cs="黑体"/>
          <w:sz w:val="32"/>
          <w:szCs w:val="32"/>
        </w:rPr>
        <w:t>、</w:t>
      </w:r>
      <w:r>
        <w:rPr>
          <w:rFonts w:ascii="仿宋_GB2312" w:hAnsi="黑体" w:eastAsia="仿宋_GB2312" w:cs="黑体"/>
          <w:sz w:val="32"/>
          <w:szCs w:val="32"/>
        </w:rPr>
        <w:t>开展对检测机构的日常评估考核，根据考核结果评定等级，</w:t>
      </w:r>
      <w:r>
        <w:rPr>
          <w:rFonts w:hint="eastAsia" w:ascii="仿宋_GB2312" w:hAnsi="黑体" w:eastAsia="仿宋_GB2312" w:cs="黑体"/>
          <w:sz w:val="32"/>
          <w:szCs w:val="32"/>
        </w:rPr>
        <w:t>实行优胜劣汰。</w:t>
      </w:r>
    </w:p>
    <w:p>
      <w:pPr>
        <w:pStyle w:val="4"/>
        <w:spacing w:line="560" w:lineRule="exact"/>
        <w:ind w:left="0" w:leftChars="0" w:firstLine="640"/>
        <w:contextualSpacing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（三）、相关要求</w:t>
      </w:r>
    </w:p>
    <w:p>
      <w:pPr>
        <w:spacing w:line="560" w:lineRule="exact"/>
        <w:ind w:firstLine="643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（一）、提高思想站位。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各地要切实提高思想站位，增强责任感、紧迫感，进一步充实改革专班人员力量，完善相关制度机制，通力合作、主动作为，交出改革的高分报表。</w:t>
      </w:r>
    </w:p>
    <w:p>
      <w:pPr>
        <w:spacing w:line="560" w:lineRule="exact"/>
        <w:ind w:firstLine="643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（二）、强化责任担当。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车辆检测“一件事”集成改革已进入攻坚阶段，各地要强化责任担当，对照完成时限，倒排工作计划，压实工作责任，滚动排查整改问题短板，确保有序推进改革工作。</w:t>
      </w:r>
    </w:p>
    <w:p>
      <w:pPr>
        <w:spacing w:line="560" w:lineRule="exact"/>
        <w:ind w:firstLine="643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（三）、加强督导考核。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车辆检测“一件事”集成改革成效，纳入2021年度全市全面深化改革（“最多跑一次”改革）考评体系</w:t>
      </w: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  <w:t>。各地要定期组织开展督导活动，强势推进工作。</w:t>
      </w:r>
    </w:p>
    <w:p>
      <w:pPr>
        <w:spacing w:line="560" w:lineRule="exact"/>
        <w:ind w:firstLine="643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（四）、营造浓厚氛围。</w:t>
      </w:r>
      <w:r>
        <w:rPr>
          <w:rFonts w:hint="eastAsia" w:ascii="仿宋_GB2312" w:hAnsi="黑体" w:eastAsia="仿宋_GB2312" w:cs="黑体"/>
          <w:sz w:val="32"/>
          <w:szCs w:val="32"/>
        </w:rPr>
        <w:t>各地</w:t>
      </w:r>
      <w:r>
        <w:rPr>
          <w:rFonts w:hint="eastAsia" w:ascii="仿宋_GB2312" w:hAnsi="仿宋_GB2312" w:eastAsia="仿宋_GB2312" w:cs="仿宋_GB2312"/>
          <w:sz w:val="32"/>
          <w:szCs w:val="32"/>
        </w:rPr>
        <w:t>要及时总结改革成果和相关经验做法，大力宣传车检改革成效，</w:t>
      </w: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  <w:t>对一些好的工作经验和做法及时进行推广，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进一步提升群众知晓率和社会影响力。</w:t>
      </w:r>
    </w:p>
    <w:p>
      <w:pPr>
        <w:spacing w:line="560" w:lineRule="exact"/>
        <w:ind w:firstLine="643" w:firstLineChars="200"/>
        <w:contextualSpacing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三、适用对象</w:t>
      </w:r>
    </w:p>
    <w:p>
      <w:pPr>
        <w:spacing w:line="560" w:lineRule="exact"/>
        <w:ind w:firstLine="645"/>
        <w:contextualSpacing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全市范围内的机动车检测站</w:t>
      </w:r>
    </w:p>
    <w:p>
      <w:pPr>
        <w:spacing w:line="560" w:lineRule="exact"/>
        <w:ind w:firstLine="643" w:firstLineChars="200"/>
        <w:contextualSpacing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四、解读机关</w:t>
      </w:r>
    </w:p>
    <w:p>
      <w:pPr>
        <w:spacing w:line="560" w:lineRule="exact"/>
        <w:contextualSpacing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绍兴市车辆检测“一件事”集成改革联席会议办公室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670"/>
    <w:rsid w:val="00033E19"/>
    <w:rsid w:val="00322670"/>
    <w:rsid w:val="004E1D7D"/>
    <w:rsid w:val="008A4245"/>
    <w:rsid w:val="008C2FDF"/>
    <w:rsid w:val="00AF3524"/>
    <w:rsid w:val="00D65FB4"/>
    <w:rsid w:val="00FD33D2"/>
    <w:rsid w:val="2586366C"/>
    <w:rsid w:val="72C2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 21"/>
    <w:basedOn w:val="1"/>
    <w:qFormat/>
    <w:uiPriority w:val="0"/>
    <w:pPr>
      <w:ind w:left="200" w:leftChars="200" w:firstLine="200" w:firstLineChars="200"/>
    </w:pPr>
    <w:rPr>
      <w:rFonts w:ascii="Times New Roman" w:hAnsi="Times New Roman" w:eastAsia="方正小标宋简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228</Words>
  <Characters>1301</Characters>
  <Lines>10</Lines>
  <Paragraphs>3</Paragraphs>
  <ScaleCrop>false</ScaleCrop>
  <LinksUpToDate>false</LinksUpToDate>
  <CharactersWithSpaces>1526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2021-04-07T05:53:00Z</dcterms:created>
  <dc:creator>user</dc:creator>
  <cp:lastModifiedBy>会商</cp:lastModifiedBy>
  <dcterms:modified xsi:type="dcterms:W3CDTF">2021-04-09T06:15:42Z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