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FFD" w:rsidRDefault="00E20561">
      <w:pPr>
        <w:jc w:val="center"/>
        <w:rPr>
          <w:rFonts w:ascii="宋体" w:eastAsia="宋体" w:hAnsi="宋体" w:cs="宋体"/>
          <w:b/>
          <w:color w:val="FF0000"/>
          <w:w w:val="65"/>
          <w:sz w:val="30"/>
        </w:rPr>
      </w:pPr>
      <w:r w:rsidRPr="00E20561">
        <w:rPr>
          <w:rFonts w:ascii="文星简小标宋" w:eastAsia="文星简小标宋"/>
          <w:b/>
          <w:color w:val="FF0000"/>
          <w:sz w:val="30"/>
        </w:rPr>
        <w:pict>
          <v:shapetype id="_x0000_t202" coordsize="21600,21600" o:spt="202" path="m,l,21600r21600,l21600,xe">
            <v:stroke joinstyle="miter"/>
            <v:path gradientshapeok="t" o:connecttype="rect"/>
          </v:shapetype>
          <v:shape id="_x0000_s2050" type="#_x0000_t202" style="position:absolute;left:0;text-align:left;margin-left:0;margin-top:7.8pt;width:425.25pt;height:254.4pt;z-index:251660288" stroked="f">
            <v:textbox style="mso-next-textbox:#_x0000_s2050">
              <w:txbxContent>
                <w:tbl>
                  <w:tblPr>
                    <w:tblStyle w:val="a7"/>
                    <w:tblW w:w="8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804"/>
                    <w:gridCol w:w="1739"/>
                  </w:tblGrid>
                  <w:tr w:rsidR="000C0FFD">
                    <w:tc>
                      <w:tcPr>
                        <w:tcW w:w="6804" w:type="dxa"/>
                        <w:noWrap/>
                      </w:tcPr>
                      <w:p w:rsidR="000C0FFD" w:rsidRDefault="00763C96">
                        <w:pPr>
                          <w:jc w:val="distribute"/>
                          <w:rPr>
                            <w:rFonts w:eastAsia="华文中宋"/>
                            <w:b/>
                            <w:color w:val="FF0000"/>
                            <w:w w:val="66"/>
                            <w:sz w:val="84"/>
                            <w:szCs w:val="84"/>
                          </w:rPr>
                        </w:pPr>
                        <w:r>
                          <w:rPr>
                            <w:rFonts w:eastAsia="华文中宋" w:hint="eastAsia"/>
                            <w:b/>
                            <w:color w:val="FF0000"/>
                            <w:w w:val="66"/>
                            <w:sz w:val="84"/>
                            <w:szCs w:val="84"/>
                          </w:rPr>
                          <w:t>海宁市粮食和物资储备局</w:t>
                        </w:r>
                      </w:p>
                    </w:tc>
                    <w:tc>
                      <w:tcPr>
                        <w:tcW w:w="1739" w:type="dxa"/>
                        <w:vMerge w:val="restart"/>
                        <w:noWrap/>
                        <w:vAlign w:val="center"/>
                      </w:tcPr>
                      <w:p w:rsidR="000C0FFD" w:rsidRDefault="00763C96">
                        <w:pPr>
                          <w:rPr>
                            <w:rFonts w:eastAsia="华文中宋"/>
                            <w:b/>
                            <w:color w:val="FF0000"/>
                            <w:w w:val="66"/>
                            <w:sz w:val="96"/>
                            <w:szCs w:val="96"/>
                          </w:rPr>
                        </w:pPr>
                        <w:r>
                          <w:rPr>
                            <w:rFonts w:eastAsia="华文中宋" w:hint="eastAsia"/>
                            <w:b/>
                            <w:color w:val="FF0000"/>
                            <w:w w:val="66"/>
                            <w:sz w:val="96"/>
                            <w:szCs w:val="96"/>
                          </w:rPr>
                          <w:t>文件</w:t>
                        </w:r>
                      </w:p>
                    </w:tc>
                  </w:tr>
                  <w:tr w:rsidR="000C0FFD">
                    <w:tc>
                      <w:tcPr>
                        <w:tcW w:w="6804" w:type="dxa"/>
                        <w:noWrap/>
                      </w:tcPr>
                      <w:p w:rsidR="000C0FFD" w:rsidRDefault="00763C96">
                        <w:pPr>
                          <w:jc w:val="distribute"/>
                          <w:rPr>
                            <w:rFonts w:eastAsia="华文中宋"/>
                            <w:b/>
                            <w:color w:val="FF0000"/>
                            <w:sz w:val="84"/>
                            <w:szCs w:val="84"/>
                          </w:rPr>
                        </w:pPr>
                        <w:r>
                          <w:rPr>
                            <w:rFonts w:eastAsia="华文中宋" w:hint="eastAsia"/>
                            <w:b/>
                            <w:color w:val="FF0000"/>
                            <w:w w:val="86"/>
                            <w:sz w:val="84"/>
                            <w:szCs w:val="84"/>
                          </w:rPr>
                          <w:t>海宁市发展和改革局</w:t>
                        </w:r>
                      </w:p>
                    </w:tc>
                    <w:tc>
                      <w:tcPr>
                        <w:tcW w:w="1739" w:type="dxa"/>
                        <w:vMerge/>
                        <w:noWrap/>
                      </w:tcPr>
                      <w:p w:rsidR="000C0FFD" w:rsidRDefault="000C0FFD"/>
                    </w:tc>
                  </w:tr>
                  <w:tr w:rsidR="000C0FFD">
                    <w:tc>
                      <w:tcPr>
                        <w:tcW w:w="6804" w:type="dxa"/>
                        <w:noWrap/>
                      </w:tcPr>
                      <w:p w:rsidR="000C0FFD" w:rsidRDefault="00763C96">
                        <w:pPr>
                          <w:jc w:val="distribute"/>
                          <w:rPr>
                            <w:rFonts w:eastAsia="华文中宋"/>
                            <w:b/>
                            <w:color w:val="FF0000"/>
                            <w:sz w:val="84"/>
                            <w:szCs w:val="84"/>
                          </w:rPr>
                        </w:pPr>
                        <w:r>
                          <w:rPr>
                            <w:rFonts w:eastAsia="华文中宋" w:hint="eastAsia"/>
                            <w:b/>
                            <w:color w:val="FF0000"/>
                            <w:sz w:val="84"/>
                            <w:szCs w:val="84"/>
                          </w:rPr>
                          <w:t>海宁市财政局</w:t>
                        </w:r>
                      </w:p>
                    </w:tc>
                    <w:tc>
                      <w:tcPr>
                        <w:tcW w:w="1739" w:type="dxa"/>
                        <w:vMerge/>
                        <w:noWrap/>
                      </w:tcPr>
                      <w:p w:rsidR="000C0FFD" w:rsidRDefault="000C0FFD"/>
                    </w:tc>
                  </w:tr>
                  <w:tr w:rsidR="000C0FFD">
                    <w:tc>
                      <w:tcPr>
                        <w:tcW w:w="6804" w:type="dxa"/>
                        <w:noWrap/>
                      </w:tcPr>
                      <w:p w:rsidR="000C0FFD" w:rsidRDefault="00763C96">
                        <w:pPr>
                          <w:jc w:val="distribute"/>
                          <w:rPr>
                            <w:rFonts w:eastAsia="华文中宋"/>
                            <w:b/>
                            <w:color w:val="FF0000"/>
                            <w:sz w:val="84"/>
                            <w:szCs w:val="84"/>
                          </w:rPr>
                        </w:pPr>
                        <w:r w:rsidRPr="00C53CCD">
                          <w:rPr>
                            <w:rFonts w:eastAsia="华文中宋" w:hint="eastAsia"/>
                            <w:b/>
                            <w:color w:val="FF0000"/>
                            <w:w w:val="59"/>
                            <w:kern w:val="0"/>
                            <w:sz w:val="84"/>
                            <w:szCs w:val="84"/>
                            <w:fitText w:val="6577" w:id="140053212"/>
                          </w:rPr>
                          <w:t>中国农业发展银行海宁市支</w:t>
                        </w:r>
                        <w:r w:rsidRPr="00C53CCD">
                          <w:rPr>
                            <w:rFonts w:eastAsia="华文中宋" w:hint="eastAsia"/>
                            <w:b/>
                            <w:color w:val="FF0000"/>
                            <w:spacing w:val="-225"/>
                            <w:w w:val="59"/>
                            <w:kern w:val="0"/>
                            <w:sz w:val="84"/>
                            <w:szCs w:val="84"/>
                            <w:fitText w:val="6577" w:id="140053212"/>
                          </w:rPr>
                          <w:t>行</w:t>
                        </w:r>
                      </w:p>
                    </w:tc>
                    <w:tc>
                      <w:tcPr>
                        <w:tcW w:w="1739" w:type="dxa"/>
                        <w:vMerge/>
                        <w:noWrap/>
                      </w:tcPr>
                      <w:p w:rsidR="000C0FFD" w:rsidRDefault="000C0FFD"/>
                    </w:tc>
                  </w:tr>
                </w:tbl>
                <w:p w:rsidR="000C0FFD" w:rsidRDefault="000C0FFD"/>
              </w:txbxContent>
            </v:textbox>
          </v:shape>
        </w:pict>
      </w:r>
      <w:r w:rsidR="00BC6D7F">
        <w:rPr>
          <w:rFonts w:ascii="文星简小标宋" w:eastAsia="文星简小标宋"/>
          <w:b/>
          <w:color w:val="FF0000"/>
          <w:w w:val="65"/>
          <w:sz w:val="30"/>
        </w:rPr>
        <w:t>附件</w:t>
      </w:r>
      <w:r w:rsidR="00BC6D7F">
        <w:rPr>
          <w:rFonts w:ascii="宋体" w:eastAsia="宋体" w:hAnsi="宋体" w:cs="宋体" w:hint="eastAsia"/>
          <w:b/>
          <w:color w:val="FF0000"/>
          <w:w w:val="65"/>
          <w:sz w:val="30"/>
        </w:rPr>
        <w:t xml:space="preserve"> </w:t>
      </w:r>
    </w:p>
    <w:p w:rsidR="00BC6D7F" w:rsidRPr="00BC6D7F" w:rsidRDefault="00BC6D7F">
      <w:pPr>
        <w:jc w:val="center"/>
        <w:rPr>
          <w:rFonts w:ascii="宋体" w:eastAsia="宋体" w:hAnsi="宋体" w:cs="宋体"/>
          <w:b/>
          <w:color w:val="FF0000"/>
          <w:w w:val="65"/>
          <w:sz w:val="30"/>
        </w:rPr>
      </w:pPr>
    </w:p>
    <w:p w:rsidR="000C0FFD" w:rsidRDefault="000C0FFD">
      <w:pPr>
        <w:jc w:val="center"/>
        <w:rPr>
          <w:rFonts w:ascii="文星简小标宋" w:eastAsia="文星简小标宋"/>
          <w:b/>
          <w:color w:val="FF0000"/>
          <w:w w:val="65"/>
          <w:sz w:val="30"/>
        </w:rPr>
      </w:pPr>
    </w:p>
    <w:p w:rsidR="000C0FFD" w:rsidRDefault="00763C96">
      <w:pPr>
        <w:jc w:val="center"/>
        <w:rPr>
          <w:color w:val="FFFFFF"/>
          <w:w w:val="72"/>
          <w:sz w:val="106"/>
        </w:rPr>
      </w:pPr>
      <w:r>
        <w:rPr>
          <w:rFonts w:ascii="文星简小标宋" w:eastAsia="文星简小标宋" w:hint="eastAsia"/>
          <w:b/>
          <w:color w:val="FFFFFF"/>
          <w:w w:val="72"/>
          <w:sz w:val="106"/>
        </w:rPr>
        <w:t>区</w:t>
      </w:r>
    </w:p>
    <w:p w:rsidR="000C0FFD" w:rsidRDefault="000C0FFD">
      <w:pPr>
        <w:spacing w:line="320" w:lineRule="exact"/>
        <w:rPr>
          <w:sz w:val="30"/>
        </w:rPr>
      </w:pPr>
    </w:p>
    <w:p w:rsidR="000C0FFD" w:rsidRDefault="000C0FFD">
      <w:pPr>
        <w:spacing w:line="320" w:lineRule="exact"/>
        <w:rPr>
          <w:sz w:val="30"/>
        </w:rPr>
      </w:pPr>
    </w:p>
    <w:p w:rsidR="000C0FFD" w:rsidRDefault="000C0FFD">
      <w:pPr>
        <w:spacing w:line="680" w:lineRule="exact"/>
        <w:jc w:val="left"/>
        <w:rPr>
          <w:rFonts w:ascii="仿宋_GB2312" w:eastAsia="仿宋_GB2312" w:hAnsi="仿宋_GB2312" w:cs="仿宋_GB2312"/>
          <w:sz w:val="30"/>
          <w:szCs w:val="30"/>
        </w:rPr>
      </w:pPr>
    </w:p>
    <w:tbl>
      <w:tblPr>
        <w:tblpPr w:leftFromText="180" w:rightFromText="180" w:vertAnchor="text" w:horzAnchor="margin" w:tblpY="642"/>
        <w:tblOverlap w:val="never"/>
        <w:tblW w:w="8782" w:type="dxa"/>
        <w:tblLayout w:type="fixed"/>
        <w:tblLook w:val="04A0"/>
      </w:tblPr>
      <w:tblGrid>
        <w:gridCol w:w="8782"/>
      </w:tblGrid>
      <w:tr w:rsidR="00BC6D7F" w:rsidTr="00BC6D7F">
        <w:tc>
          <w:tcPr>
            <w:tcW w:w="8782" w:type="dxa"/>
            <w:noWrap/>
          </w:tcPr>
          <w:p w:rsidR="00BC6D7F" w:rsidRDefault="00BC6D7F" w:rsidP="00BC6D7F">
            <w:pPr>
              <w:jc w:val="center"/>
              <w:rPr>
                <w:rFonts w:ascii="仿宋_GB2312" w:eastAsia="仿宋_GB2312" w:cs="文星简小标宋"/>
                <w:snapToGrid w:val="0"/>
                <w:kern w:val="32"/>
                <w:sz w:val="30"/>
                <w:szCs w:val="30"/>
              </w:rPr>
            </w:pPr>
            <w:r>
              <w:rPr>
                <w:rFonts w:ascii="仿宋_GB2312" w:eastAsia="仿宋_GB2312" w:cs="文星简小标宋" w:hint="eastAsia"/>
                <w:snapToGrid w:val="0"/>
                <w:kern w:val="32"/>
                <w:sz w:val="30"/>
                <w:szCs w:val="30"/>
              </w:rPr>
              <w:t>海粮〔2021〕14号</w:t>
            </w:r>
          </w:p>
        </w:tc>
      </w:tr>
    </w:tbl>
    <w:p w:rsidR="000C0FFD" w:rsidRDefault="00E20561">
      <w:pPr>
        <w:spacing w:line="680" w:lineRule="exact"/>
        <w:jc w:val="left"/>
        <w:rPr>
          <w:rFonts w:ascii="仿宋_GB2312" w:eastAsia="仿宋_GB2312" w:hAnsi="仿宋_GB2312" w:cs="仿宋_GB2312"/>
          <w:sz w:val="30"/>
          <w:szCs w:val="30"/>
        </w:rPr>
      </w:pPr>
      <w:r w:rsidRPr="00E20561">
        <w:rPr>
          <w:sz w:val="44"/>
        </w:rPr>
        <w:pict>
          <v:line id="_x0000_s2053" style="position:absolute;z-index:251662336;mso-position-horizontal-relative:text;mso-position-vertical-relative:text" from="12.75pt,64.4pt" to="438pt,64.4pt" strokecolor="red" strokeweight="3pt"/>
        </w:pict>
      </w:r>
    </w:p>
    <w:p w:rsidR="000C0FFD" w:rsidRDefault="00763C96" w:rsidP="00BC6D7F">
      <w:pPr>
        <w:autoSpaceDE w:val="0"/>
        <w:autoSpaceDN w:val="0"/>
        <w:adjustRightInd w:val="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关于印发海宁市粮食加工企业</w:t>
      </w:r>
    </w:p>
    <w:p w:rsidR="000C0FFD" w:rsidRDefault="00763C96">
      <w:pPr>
        <w:autoSpaceDE w:val="0"/>
        <w:autoSpaceDN w:val="0"/>
        <w:adjustRightInd w:val="0"/>
        <w:spacing w:line="64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社会责任储备试点实施方案的通知</w:t>
      </w:r>
    </w:p>
    <w:p w:rsidR="000C0FFD" w:rsidRDefault="000C0FFD">
      <w:pPr>
        <w:autoSpaceDE w:val="0"/>
        <w:autoSpaceDN w:val="0"/>
        <w:adjustRightInd w:val="0"/>
        <w:spacing w:line="640" w:lineRule="exact"/>
        <w:jc w:val="left"/>
        <w:rPr>
          <w:rFonts w:ascii="仿宋" w:eastAsia="仿宋" w:hAnsi="仿宋" w:cs="仿宋_GB2312"/>
          <w:color w:val="000000"/>
          <w:kern w:val="0"/>
          <w:sz w:val="32"/>
          <w:szCs w:val="32"/>
        </w:rPr>
      </w:pPr>
    </w:p>
    <w:p w:rsidR="000C0FFD" w:rsidRDefault="00763C96">
      <w:pPr>
        <w:autoSpaceDE w:val="0"/>
        <w:autoSpaceDN w:val="0"/>
        <w:adjustRightInd w:val="0"/>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各有关粮油加工企业，海宁市粮食购销有限公司：</w:t>
      </w:r>
    </w:p>
    <w:p w:rsidR="000C0FFD" w:rsidRDefault="00763C96">
      <w:pPr>
        <w:autoSpaceDE w:val="0"/>
        <w:autoSpaceDN w:val="0"/>
        <w:adjustRightInd w:val="0"/>
        <w:spacing w:line="560" w:lineRule="exact"/>
        <w:ind w:firstLineChars="177" w:firstLine="566"/>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现将《海宁市粮食加工企业社会责任储备试点实施方案》印发给你们，请认真贯彻执行。</w:t>
      </w:r>
    </w:p>
    <w:p w:rsidR="000C0FFD" w:rsidRDefault="000C0FFD">
      <w:pPr>
        <w:autoSpaceDE w:val="0"/>
        <w:autoSpaceDN w:val="0"/>
        <w:adjustRightInd w:val="0"/>
        <w:spacing w:line="560" w:lineRule="exact"/>
        <w:ind w:firstLineChars="620" w:firstLine="1984"/>
        <w:jc w:val="left"/>
        <w:rPr>
          <w:rFonts w:ascii="仿宋_GB2312" w:eastAsia="仿宋_GB2312" w:hAnsi="仿宋_GB2312" w:cs="仿宋_GB2312"/>
          <w:color w:val="000000"/>
          <w:kern w:val="0"/>
          <w:sz w:val="32"/>
          <w:szCs w:val="32"/>
        </w:rPr>
      </w:pPr>
    </w:p>
    <w:p w:rsidR="000C0FFD" w:rsidRDefault="00763C96">
      <w:pPr>
        <w:autoSpaceDE w:val="0"/>
        <w:autoSpaceDN w:val="0"/>
        <w:adjustRightInd w:val="0"/>
        <w:spacing w:line="560" w:lineRule="exact"/>
        <w:ind w:firstLineChars="265" w:firstLine="848"/>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海宁市粮食和物资储备局     海宁市发展和改革局</w:t>
      </w:r>
    </w:p>
    <w:p w:rsidR="000C0FFD" w:rsidRDefault="000C0FFD">
      <w:pPr>
        <w:autoSpaceDE w:val="0"/>
        <w:autoSpaceDN w:val="0"/>
        <w:adjustRightInd w:val="0"/>
        <w:spacing w:line="560" w:lineRule="exact"/>
        <w:ind w:firstLineChars="265" w:firstLine="848"/>
        <w:jc w:val="left"/>
        <w:rPr>
          <w:rFonts w:ascii="仿宋_GB2312" w:eastAsia="仿宋_GB2312" w:hAnsi="仿宋_GB2312" w:cs="仿宋_GB2312"/>
          <w:color w:val="000000"/>
          <w:kern w:val="0"/>
          <w:sz w:val="32"/>
          <w:szCs w:val="32"/>
        </w:rPr>
      </w:pPr>
    </w:p>
    <w:p w:rsidR="000C0FFD" w:rsidRDefault="00763C96" w:rsidP="00D9262F">
      <w:pPr>
        <w:autoSpaceDE w:val="0"/>
        <w:autoSpaceDN w:val="0"/>
        <w:adjustRightInd w:val="0"/>
        <w:spacing w:line="560" w:lineRule="exact"/>
        <w:ind w:firstLineChars="265" w:firstLine="848"/>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海宁市财政局        中国农业发展银行海宁市支行</w:t>
      </w:r>
    </w:p>
    <w:p w:rsidR="000C0FFD" w:rsidRDefault="00763C96">
      <w:pPr>
        <w:autoSpaceDE w:val="0"/>
        <w:autoSpaceDN w:val="0"/>
        <w:adjustRightInd w:val="0"/>
        <w:spacing w:line="560" w:lineRule="exact"/>
        <w:ind w:firstLineChars="1506" w:firstLine="4819"/>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2021年10月13日</w:t>
      </w:r>
    </w:p>
    <w:p w:rsidR="00771D58" w:rsidRDefault="00771D58">
      <w:pPr>
        <w:pStyle w:val="Default"/>
        <w:spacing w:line="560" w:lineRule="exact"/>
        <w:jc w:val="center"/>
        <w:rPr>
          <w:rFonts w:ascii="方正小标宋简体" w:eastAsia="方正小标宋简体" w:hAnsi="方正小标宋简体" w:cs="方正小标宋简体" w:hint="eastAsia"/>
          <w:sz w:val="44"/>
          <w:szCs w:val="44"/>
        </w:rPr>
      </w:pPr>
    </w:p>
    <w:p w:rsidR="000C0FFD" w:rsidRDefault="00763C96">
      <w:pPr>
        <w:pStyle w:val="Default"/>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海宁市粮食加工企业社会责任储备</w:t>
      </w:r>
    </w:p>
    <w:p w:rsidR="000C0FFD" w:rsidRDefault="00763C96">
      <w:pPr>
        <w:pStyle w:val="Default"/>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试点实施方案</w:t>
      </w:r>
    </w:p>
    <w:p w:rsidR="000C0FFD" w:rsidRDefault="000C0FFD" w:rsidP="00763C96">
      <w:pPr>
        <w:autoSpaceDE w:val="0"/>
        <w:autoSpaceDN w:val="0"/>
        <w:adjustRightInd w:val="0"/>
        <w:spacing w:line="560" w:lineRule="exact"/>
        <w:ind w:firstLineChars="189" w:firstLine="605"/>
        <w:jc w:val="left"/>
        <w:rPr>
          <w:rFonts w:ascii="仿宋_GB2312" w:eastAsia="仿宋_GB2312" w:hAnsi="仿宋_GB2312" w:cs="仿宋_GB2312"/>
          <w:sz w:val="32"/>
          <w:szCs w:val="32"/>
        </w:rPr>
      </w:pPr>
    </w:p>
    <w:p w:rsidR="000C0FFD" w:rsidRDefault="00763C96" w:rsidP="00763C96">
      <w:pPr>
        <w:autoSpaceDE w:val="0"/>
        <w:autoSpaceDN w:val="0"/>
        <w:adjustRightInd w:val="0"/>
        <w:spacing w:line="560" w:lineRule="exact"/>
        <w:ind w:firstLineChars="189"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落实《浙江省粮食安全保障条例》，进一步增加社会化储粮水平，提高粮食市场调控能力，引导粮食加工企业更好地履行维护粮食安全的义务，逐步形成全社会储备共担机制，依据《关于建立粮食加工企业社会责任储备的指导意见（试行）》（浙粮〔2021〕9号）和海宁市政府会议纪要求，制定本实施方案。</w:t>
      </w:r>
    </w:p>
    <w:p w:rsidR="000C0FFD" w:rsidRDefault="00763C96">
      <w:pPr>
        <w:pStyle w:val="Default"/>
        <w:spacing w:line="560" w:lineRule="exact"/>
        <w:ind w:firstLineChars="177" w:firstLine="566"/>
        <w:rPr>
          <w:rFonts w:ascii="黑体" w:eastAsia="黑体" w:hAnsi="黑体" w:cs="黑体"/>
          <w:sz w:val="32"/>
          <w:szCs w:val="32"/>
        </w:rPr>
      </w:pPr>
      <w:r>
        <w:rPr>
          <w:rFonts w:ascii="黑体" w:eastAsia="黑体" w:hAnsi="黑体" w:cs="黑体" w:hint="eastAsia"/>
          <w:sz w:val="32"/>
          <w:szCs w:val="32"/>
        </w:rPr>
        <w:t>一、总体目标任务</w:t>
      </w:r>
    </w:p>
    <w:p w:rsidR="000C0FFD" w:rsidRDefault="00763C96">
      <w:pPr>
        <w:pStyle w:val="Default"/>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按照总量合理、分步到位、政策引导、压实责任原则，结合市政府宏观调控、粮食市场保供稳价、应急情况处置等需要，争取2-3年时间，</w:t>
      </w:r>
      <w:r>
        <w:rPr>
          <w:rFonts w:ascii="仿宋_GB2312" w:eastAsia="仿宋_GB2312" w:hAnsi="仿宋_GB2312" w:cs="仿宋_GB2312" w:hint="eastAsia"/>
          <w:color w:val="auto"/>
          <w:sz w:val="32"/>
          <w:szCs w:val="32"/>
        </w:rPr>
        <w:t>按照先大米、小麦面粉，后食用植物油，先骨干龙头加工企业试点、后所有规模以上加工企业的次序稳步实施</w:t>
      </w:r>
      <w:r>
        <w:rPr>
          <w:rFonts w:ascii="仿宋_GB2312" w:eastAsia="仿宋_GB2312" w:hAnsi="仿宋_GB2312" w:cs="仿宋_GB2312" w:hint="eastAsia"/>
          <w:sz w:val="32"/>
          <w:szCs w:val="32"/>
        </w:rPr>
        <w:t>建立社会责任储备制度，进一步完善本市粮油储备体系和机制,推进形成政府储备与社会责任储备互为补充、互相促进的全社会粮食储备新格局，进一步提升粮食安全保障能力。</w:t>
      </w:r>
    </w:p>
    <w:p w:rsidR="000C0FFD" w:rsidRDefault="00763C96">
      <w:pPr>
        <w:pStyle w:val="Default"/>
        <w:spacing w:line="560" w:lineRule="exact"/>
        <w:ind w:firstLineChars="177" w:firstLine="566"/>
        <w:rPr>
          <w:rFonts w:ascii="黑体" w:eastAsia="黑体" w:hAnsi="黑体" w:cs="黑体"/>
          <w:color w:val="auto"/>
          <w:sz w:val="32"/>
          <w:szCs w:val="32"/>
        </w:rPr>
      </w:pPr>
      <w:r>
        <w:rPr>
          <w:rFonts w:ascii="黑体" w:eastAsia="黑体" w:hAnsi="黑体" w:cs="黑体" w:hint="eastAsia"/>
          <w:color w:val="auto"/>
          <w:sz w:val="32"/>
          <w:szCs w:val="32"/>
        </w:rPr>
        <w:t>二、实施范围和条件</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市规模以上粮食加工企业应当建立社会责任储备，采取“先试点后全面铺开”的原则，2021年首先在规模以上大米加工骨干企业试行，2022年在规模以上大米、小麦面粉加工企业试行，2023年在所有规模以上大米、小麦面粉、食用植物油加工企业中实行。规模以上粮油加工企业，根据国家</w:t>
      </w:r>
      <w:r>
        <w:rPr>
          <w:rFonts w:ascii="仿宋_GB2312" w:eastAsia="仿宋_GB2312" w:hAnsi="仿宋_GB2312" w:cs="仿宋_GB2312" w:hint="eastAsia"/>
          <w:color w:val="auto"/>
          <w:sz w:val="32"/>
          <w:szCs w:val="32"/>
        </w:rPr>
        <w:lastRenderedPageBreak/>
        <w:t>统计部门年主营业务收入在2000万元及以上的法人工业企业，并按以下条件予以确定：</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（一）具有独立法人资格；</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（二）主营业务为大米、小麦面粉、食用植物油加工，取得食品生产许可证；</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（三）具备与建立社会责任储备相匹配的粮食有效仓容和加工能力，配备相应的设施设备、粮油保管和检化验人员；</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（四）经营管理状况良好，近三年无违法经营和不良信用记录，未发生粮食储存和安全生产责任事故；</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（五）粮食加工、销售台账完整齐全；</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（六）纳入国家粮油统计信息系统且每月向市粮食物资行政管理部门报送企业粮油库存等有关报表。</w:t>
      </w:r>
    </w:p>
    <w:p w:rsidR="000C0FFD" w:rsidRDefault="00763C96">
      <w:pPr>
        <w:pStyle w:val="Default"/>
        <w:spacing w:line="560" w:lineRule="exact"/>
        <w:ind w:firstLineChars="177" w:firstLine="566"/>
        <w:rPr>
          <w:rFonts w:ascii="黑体" w:eastAsia="黑体" w:hAnsi="黑体" w:cs="黑体"/>
          <w:sz w:val="32"/>
          <w:szCs w:val="32"/>
        </w:rPr>
      </w:pPr>
      <w:r>
        <w:rPr>
          <w:rFonts w:ascii="黑体" w:eastAsia="黑体" w:hAnsi="黑体" w:cs="黑体" w:hint="eastAsia"/>
          <w:sz w:val="32"/>
          <w:szCs w:val="32"/>
        </w:rPr>
        <w:t>三、主要实施程序</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楷体" w:eastAsia="楷体" w:hAnsi="楷体" w:cs="楷体" w:hint="eastAsia"/>
          <w:sz w:val="32"/>
          <w:szCs w:val="32"/>
        </w:rPr>
        <w:t>（一）企业申报。</w:t>
      </w:r>
      <w:r>
        <w:rPr>
          <w:rFonts w:ascii="仿宋_GB2312" w:eastAsia="仿宋_GB2312" w:hAnsi="仿宋_GB2312" w:cs="仿宋_GB2312" w:hint="eastAsia"/>
          <w:sz w:val="32"/>
          <w:szCs w:val="32"/>
        </w:rPr>
        <w:t>根据本市粮食供需情况，公告</w:t>
      </w:r>
      <w:r>
        <w:rPr>
          <w:rFonts w:ascii="仿宋_GB2312" w:eastAsia="仿宋_GB2312" w:hAnsi="仿宋_GB2312" w:cs="仿宋_GB2312" w:hint="eastAsia"/>
          <w:color w:val="auto"/>
          <w:sz w:val="32"/>
          <w:szCs w:val="32"/>
        </w:rPr>
        <w:t>引导规模以上粮食加工企业申报承担企业社会储备数量。社会责任储备数量不包括企业必要库存量（上年度10日平均经营量）和其承担的其他政策性粮油代储量。实行一年一申报，申请储备时长通常为1年（申报书见附件1）。</w:t>
      </w:r>
      <w:r>
        <w:rPr>
          <w:rFonts w:ascii="仿宋_GB2312" w:eastAsia="仿宋_GB2312" w:hAnsi="仿宋_GB2312" w:cs="仿宋_GB2312" w:hint="eastAsia"/>
          <w:color w:val="000000" w:themeColor="text1"/>
          <w:sz w:val="32"/>
          <w:szCs w:val="32"/>
        </w:rPr>
        <w:t>2021年先确定由稻米加工企业1家进行试点。</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楷体" w:eastAsia="楷体" w:hAnsi="楷体" w:cs="楷体" w:hint="eastAsia"/>
          <w:color w:val="auto"/>
          <w:sz w:val="32"/>
          <w:szCs w:val="32"/>
        </w:rPr>
        <w:t>（二）</w:t>
      </w:r>
      <w:r>
        <w:rPr>
          <w:rFonts w:ascii="楷体" w:eastAsia="楷体" w:hAnsi="楷体" w:cs="楷体" w:hint="eastAsia"/>
          <w:sz w:val="32"/>
          <w:szCs w:val="32"/>
        </w:rPr>
        <w:t>统筹</w:t>
      </w:r>
      <w:r>
        <w:rPr>
          <w:rFonts w:ascii="楷体" w:eastAsia="楷体" w:hAnsi="楷体" w:cs="楷体" w:hint="eastAsia"/>
          <w:color w:val="auto"/>
          <w:sz w:val="32"/>
          <w:szCs w:val="32"/>
        </w:rPr>
        <w:t>规模</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000000" w:themeColor="text1"/>
          <w:sz w:val="32"/>
          <w:szCs w:val="32"/>
        </w:rPr>
        <w:t>全市</w:t>
      </w:r>
      <w:r>
        <w:rPr>
          <w:rFonts w:ascii="仿宋_GB2312" w:eastAsia="仿宋_GB2312" w:hAnsi="仿宋_GB2312" w:cs="仿宋_GB2312" w:hint="eastAsia"/>
          <w:color w:val="auto"/>
          <w:sz w:val="32"/>
          <w:szCs w:val="32"/>
        </w:rPr>
        <w:t>社会责任储备规模</w:t>
      </w:r>
      <w:r>
        <w:rPr>
          <w:rFonts w:ascii="仿宋_GB2312" w:eastAsia="仿宋_GB2312" w:hAnsi="仿宋_GB2312" w:cs="仿宋_GB2312" w:hint="eastAsia"/>
          <w:color w:val="000000" w:themeColor="text1"/>
          <w:sz w:val="32"/>
          <w:szCs w:val="32"/>
        </w:rPr>
        <w:t>上限</w:t>
      </w:r>
      <w:r>
        <w:rPr>
          <w:rFonts w:ascii="仿宋_GB2312" w:eastAsia="仿宋_GB2312" w:hAnsi="仿宋_GB2312" w:cs="仿宋_GB2312" w:hint="eastAsia"/>
          <w:color w:val="auto"/>
          <w:sz w:val="32"/>
          <w:szCs w:val="32"/>
        </w:rPr>
        <w:t>由市粮食物资部门会同市发改、财政等部门协商确定</w:t>
      </w:r>
      <w:r>
        <w:rPr>
          <w:rFonts w:ascii="仿宋_GB2312" w:eastAsia="仿宋_GB2312" w:hAnsi="仿宋_GB2312" w:cs="仿宋_GB2312" w:hint="eastAsia"/>
          <w:color w:val="000000" w:themeColor="text1"/>
          <w:sz w:val="32"/>
          <w:szCs w:val="32"/>
        </w:rPr>
        <w:t>，现定试点规模分别为稻谷7000吨、小麦7000吨、食用植物油500吨。</w:t>
      </w:r>
      <w:r>
        <w:rPr>
          <w:rFonts w:ascii="仿宋_GB2312" w:eastAsia="仿宋_GB2312" w:hAnsi="仿宋_GB2312" w:cs="仿宋_GB2312" w:hint="eastAsia"/>
          <w:color w:val="auto"/>
          <w:sz w:val="32"/>
          <w:szCs w:val="32"/>
        </w:rPr>
        <w:t>组织联合审核组对申报企业现场审核，</w:t>
      </w:r>
      <w:r>
        <w:rPr>
          <w:rFonts w:ascii="仿宋_GB2312" w:eastAsia="仿宋_GB2312" w:hAnsi="仿宋_GB2312" w:cs="仿宋_GB2312" w:hint="eastAsia"/>
          <w:color w:val="000000" w:themeColor="text1"/>
          <w:sz w:val="32"/>
          <w:szCs w:val="32"/>
        </w:rPr>
        <w:t>若</w:t>
      </w:r>
      <w:r>
        <w:rPr>
          <w:rFonts w:ascii="仿宋_GB2312" w:eastAsia="仿宋_GB2312" w:hAnsi="仿宋_GB2312" w:cs="仿宋_GB2312" w:hint="eastAsia"/>
          <w:color w:val="auto"/>
          <w:sz w:val="32"/>
          <w:szCs w:val="32"/>
        </w:rPr>
        <w:t>多企业申报实行竞争性分配，根据本市企业加工仓储能力、必要库存量、注册资金</w:t>
      </w:r>
      <w:r>
        <w:rPr>
          <w:rFonts w:ascii="仿宋_GB2312" w:eastAsia="仿宋_GB2312" w:hAnsi="仿宋_GB2312" w:cs="仿宋_GB2312" w:hint="eastAsia"/>
          <w:color w:val="auto"/>
          <w:sz w:val="32"/>
          <w:szCs w:val="32"/>
        </w:rPr>
        <w:lastRenderedPageBreak/>
        <w:t>规模、企业意愿等因素，统筹确定申报企业储备规模。</w:t>
      </w:r>
    </w:p>
    <w:p w:rsidR="000C0FFD" w:rsidRDefault="00763C96" w:rsidP="00763C96">
      <w:pPr>
        <w:pStyle w:val="Default"/>
        <w:spacing w:line="560" w:lineRule="exact"/>
        <w:ind w:firstLineChars="189" w:firstLine="605"/>
        <w:rPr>
          <w:rFonts w:ascii="仿宋_GB2312" w:eastAsia="仿宋_GB2312" w:hAnsi="仿宋_GB2312" w:cs="仿宋_GB2312"/>
          <w:color w:val="auto"/>
          <w:sz w:val="32"/>
          <w:szCs w:val="32"/>
        </w:rPr>
      </w:pPr>
      <w:r>
        <w:rPr>
          <w:rFonts w:ascii="楷体" w:eastAsia="楷体" w:hAnsi="楷体" w:cs="楷体" w:hint="eastAsia"/>
          <w:sz w:val="32"/>
          <w:szCs w:val="32"/>
        </w:rPr>
        <w:t>（三）协议确定。</w:t>
      </w:r>
      <w:r>
        <w:rPr>
          <w:rFonts w:ascii="仿宋_GB2312" w:eastAsia="仿宋_GB2312" w:hAnsi="仿宋_GB2312" w:cs="仿宋_GB2312" w:hint="eastAsia"/>
          <w:color w:val="auto"/>
          <w:sz w:val="32"/>
          <w:szCs w:val="32"/>
        </w:rPr>
        <w:t>由市粮食部门与企业签定协议书（样式见附件2），</w:t>
      </w:r>
      <w:r>
        <w:rPr>
          <w:rFonts w:ascii="仿宋_GB2312" w:eastAsia="仿宋_GB2312" w:hAnsi="仿宋_GB2312" w:cs="仿宋_GB2312" w:hint="eastAsia"/>
          <w:sz w:val="32"/>
          <w:szCs w:val="32"/>
        </w:rPr>
        <w:t>明确企业社会储备的数量、品种和存储规范，</w:t>
      </w:r>
      <w:r>
        <w:rPr>
          <w:rFonts w:ascii="仿宋_GB2312" w:eastAsia="仿宋_GB2312" w:hAnsi="仿宋_GB2312" w:cs="仿宋_GB2312" w:hint="eastAsia"/>
          <w:color w:val="auto"/>
          <w:sz w:val="32"/>
          <w:szCs w:val="32"/>
        </w:rPr>
        <w:t>明确企业权利义务，</w:t>
      </w:r>
      <w:r>
        <w:rPr>
          <w:rFonts w:ascii="仿宋_GB2312" w:eastAsia="仿宋_GB2312" w:hAnsi="仿宋_GB2312" w:cs="仿宋_GB2312" w:hint="eastAsia"/>
          <w:sz w:val="32"/>
          <w:szCs w:val="32"/>
        </w:rPr>
        <w:t>明确相关</w:t>
      </w:r>
      <w:r>
        <w:rPr>
          <w:rFonts w:ascii="仿宋_GB2312" w:eastAsia="仿宋_GB2312" w:hAnsi="仿宋_GB2312" w:cs="仿宋_GB2312" w:hint="eastAsia"/>
          <w:color w:val="auto"/>
          <w:sz w:val="32"/>
          <w:szCs w:val="32"/>
        </w:rPr>
        <w:t>激励和约束措施。</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楷体" w:eastAsia="楷体" w:hAnsi="楷体" w:cs="楷体" w:hint="eastAsia"/>
          <w:sz w:val="32"/>
          <w:szCs w:val="32"/>
        </w:rPr>
        <w:t>（四）日常管理。</w:t>
      </w:r>
      <w:r>
        <w:rPr>
          <w:rFonts w:ascii="仿宋_GB2312" w:eastAsia="仿宋_GB2312" w:hAnsi="仿宋_GB2312" w:cs="仿宋_GB2312" w:hint="eastAsia"/>
          <w:color w:val="auto"/>
          <w:sz w:val="32"/>
          <w:szCs w:val="32"/>
        </w:rPr>
        <w:t>市粮食行政管理部门督促指导规模以上粮食加工企业在协议储备时间内落实社会责任储备，加强日常库存数量质量检查，企业按时上报收支存平衡月报，对落实好社会责任储备的企业，给予相应市财政扶持激励政策。以“保持库存常量，实物滚动轮换”为原则，发挥责任储备“平时正常经营周转，应急时服从政府调控”的作用。</w:t>
      </w:r>
    </w:p>
    <w:p w:rsidR="000C0FFD" w:rsidRDefault="00763C96">
      <w:pPr>
        <w:pStyle w:val="Default"/>
        <w:spacing w:line="560" w:lineRule="exact"/>
        <w:ind w:firstLineChars="177" w:firstLine="566"/>
        <w:rPr>
          <w:rFonts w:ascii="黑体" w:eastAsia="黑体" w:hAnsi="黑体" w:cs="黑体"/>
          <w:color w:val="auto"/>
          <w:sz w:val="32"/>
          <w:szCs w:val="32"/>
        </w:rPr>
      </w:pPr>
      <w:r>
        <w:rPr>
          <w:rFonts w:ascii="黑体" w:eastAsia="黑体" w:hAnsi="黑体" w:cs="黑体" w:hint="eastAsia"/>
          <w:color w:val="auto"/>
          <w:sz w:val="32"/>
          <w:szCs w:val="32"/>
        </w:rPr>
        <w:t>四、主要工作措施</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楷体" w:eastAsia="楷体" w:hAnsi="楷体" w:cs="楷体" w:hint="eastAsia"/>
          <w:color w:val="auto"/>
          <w:sz w:val="32"/>
          <w:szCs w:val="32"/>
        </w:rPr>
        <w:t>（一）强化加工企业支持。</w:t>
      </w:r>
      <w:r>
        <w:rPr>
          <w:rFonts w:ascii="仿宋_GB2312" w:eastAsia="仿宋_GB2312" w:hAnsi="仿宋_GB2312" w:cs="仿宋_GB2312" w:hint="eastAsia"/>
          <w:color w:val="auto"/>
          <w:sz w:val="32"/>
          <w:szCs w:val="32"/>
        </w:rPr>
        <w:t>市粮食行政管理部门要精准服务，为粮食企业及时提供订单粮食、政府储备政策解读和市场信息，指导企业用好用足各项政策资源，为企业经营销售和品牌推广搭好平台，当好企业发展后盾。</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楷体" w:eastAsia="楷体" w:hAnsi="楷体" w:cs="楷体" w:hint="eastAsia"/>
          <w:color w:val="auto"/>
          <w:sz w:val="32"/>
          <w:szCs w:val="32"/>
        </w:rPr>
        <w:t>（二）核定企业必要库存量与责任储备量。</w:t>
      </w:r>
      <w:r>
        <w:rPr>
          <w:rFonts w:ascii="仿宋_GB2312" w:eastAsia="仿宋_GB2312" w:hAnsi="仿宋_GB2312" w:cs="仿宋_GB2312" w:hint="eastAsia"/>
          <w:color w:val="auto"/>
          <w:sz w:val="32"/>
          <w:szCs w:val="32"/>
        </w:rPr>
        <w:t>根据《浙江省粮食安全保障条例》,按“从事收购、加工、批发销售的粮食企业应当不少于上年度日均经营量十倍的粮食库存”，核定好参与企业的必要库存量和企业社会责任储备规模，鼓励探索创新，制定可操作性强的具体协议，确保工作顺利展开。</w:t>
      </w:r>
    </w:p>
    <w:p w:rsidR="000C0FFD" w:rsidRDefault="00763C96">
      <w:pPr>
        <w:pStyle w:val="Default"/>
        <w:spacing w:line="560" w:lineRule="exact"/>
        <w:ind w:firstLineChars="177" w:firstLine="566"/>
        <w:rPr>
          <w:rFonts w:ascii="楷体" w:eastAsia="楷体" w:hAnsi="楷体" w:cs="楷体"/>
          <w:color w:val="auto"/>
          <w:sz w:val="32"/>
          <w:szCs w:val="32"/>
        </w:rPr>
      </w:pPr>
      <w:r>
        <w:rPr>
          <w:rFonts w:ascii="楷体" w:eastAsia="楷体" w:hAnsi="楷体" w:cs="楷体" w:hint="eastAsia"/>
          <w:color w:val="auto"/>
          <w:sz w:val="32"/>
          <w:szCs w:val="32"/>
        </w:rPr>
        <w:t>（三）加强扶持政策支持。</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1.将本市建立社会责任储备的企业，优先推荐纳入省级粮食流通企业“主力军”，入围省级主力军可享受省级有关</w:t>
      </w:r>
      <w:r>
        <w:rPr>
          <w:rFonts w:ascii="仿宋_GB2312" w:eastAsia="仿宋_GB2312" w:hAnsi="仿宋_GB2312" w:cs="仿宋_GB2312" w:hint="eastAsia"/>
          <w:color w:val="auto"/>
          <w:sz w:val="32"/>
          <w:szCs w:val="32"/>
        </w:rPr>
        <w:lastRenderedPageBreak/>
        <w:t>政策；</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2.给予市粮食购销公司国有粮食仓储等流通设施支持，符合条件的予以租金减免；</w:t>
      </w:r>
    </w:p>
    <w:p w:rsidR="000C0FFD" w:rsidRDefault="00763C96">
      <w:pPr>
        <w:spacing w:line="560" w:lineRule="exact"/>
        <w:ind w:firstLineChars="200" w:firstLine="640"/>
        <w:jc w:val="left"/>
        <w:rPr>
          <w:rFonts w:ascii="仿宋_GB2312" w:eastAsia="仿宋_GB2312" w:hAnsi="仿宋_GB2312" w:cs="仿宋_GB2312"/>
          <w:b/>
          <w:color w:val="000000" w:themeColor="text1"/>
          <w:sz w:val="32"/>
          <w:szCs w:val="32"/>
        </w:rPr>
      </w:pPr>
      <w:r>
        <w:rPr>
          <w:rFonts w:ascii="仿宋_GB2312" w:eastAsia="仿宋_GB2312" w:hAnsi="仿宋_GB2312" w:cs="仿宋_GB2312" w:hint="eastAsia"/>
          <w:sz w:val="32"/>
          <w:szCs w:val="32"/>
        </w:rPr>
        <w:t>3.给予必要的财政补贴，对经过核定的社会责任储备粮油给予保管费用定额补贴，标准为粮食（含原粮和成品粮）110元/吨，食用植物油400元/吨。</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4.社会责任储备所需资金由中国农业发展银行海宁市支行给予信贷融资支持。</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楷体" w:eastAsia="楷体" w:hAnsi="楷体" w:cs="楷体" w:hint="eastAsia"/>
          <w:color w:val="auto"/>
          <w:sz w:val="32"/>
          <w:szCs w:val="32"/>
        </w:rPr>
        <w:t>（四）落实企业储备主体责任。</w:t>
      </w:r>
      <w:r>
        <w:rPr>
          <w:rFonts w:ascii="仿宋_GB2312" w:eastAsia="仿宋_GB2312" w:hAnsi="仿宋_GB2312" w:cs="仿宋_GB2312" w:hint="eastAsia"/>
          <w:color w:val="auto"/>
          <w:sz w:val="32"/>
          <w:szCs w:val="32"/>
        </w:rPr>
        <w:t>建立社会责任储备的企业要严格执行有关政策规定和协议，并真实提供库存报表。企业社会责任储备粮食质量和食品安全指标应符合国家标准。如遇特殊情况，市政府需紧急调用该批粮食时，各单位应无条件执行，确保在粮源紧张时能供得上、调得动。</w:t>
      </w:r>
    </w:p>
    <w:p w:rsidR="000C0FFD" w:rsidRDefault="00763C96">
      <w:pPr>
        <w:pStyle w:val="Default"/>
        <w:spacing w:line="560" w:lineRule="exact"/>
        <w:ind w:firstLineChars="177" w:firstLine="566"/>
        <w:rPr>
          <w:rFonts w:ascii="黑体" w:eastAsia="黑体" w:hAnsi="黑体" w:cs="黑体"/>
          <w:color w:val="auto"/>
          <w:sz w:val="32"/>
          <w:szCs w:val="32"/>
        </w:rPr>
      </w:pPr>
      <w:r>
        <w:rPr>
          <w:rFonts w:ascii="黑体" w:eastAsia="黑体" w:hAnsi="黑体" w:cs="黑体" w:hint="eastAsia"/>
          <w:color w:val="auto"/>
          <w:sz w:val="32"/>
          <w:szCs w:val="32"/>
        </w:rPr>
        <w:t>五、相关工作要求</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楷体" w:eastAsia="楷体" w:hAnsi="楷体" w:cs="楷体" w:hint="eastAsia"/>
          <w:color w:val="auto"/>
          <w:sz w:val="32"/>
          <w:szCs w:val="32"/>
        </w:rPr>
        <w:t>（一）加强社会责任储备组织领导。</w:t>
      </w:r>
      <w:r>
        <w:rPr>
          <w:rFonts w:ascii="仿宋_GB2312" w:eastAsia="仿宋_GB2312" w:hAnsi="仿宋_GB2312" w:cs="仿宋_GB2312" w:hint="eastAsia"/>
          <w:color w:val="auto"/>
          <w:sz w:val="32"/>
          <w:szCs w:val="32"/>
        </w:rPr>
        <w:t>要加强领导，明确职责分工，精心组织，我市成立由市粮食物资局、市发改局、市财政局、农发行海宁市支行为成员单位的企业社会责任储备工作领导小组，组长由市粮食物资局主要领导担任，各成员单位分管领导任副组长。领导小组在市粮食物资局设办公室，负责召集成员单位联合审核企业储备规模与日常监管等事务，市粮食物资局分管领导任办公室主任，各成员单位责任科室负责人为联络员。要及时认真总结工作成效，提出相关意见或建议，为全省推进建立社会责任储备制度提供有益借鉴。</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楷体" w:eastAsia="楷体" w:hAnsi="楷体" w:cs="楷体" w:hint="eastAsia"/>
          <w:color w:val="auto"/>
          <w:sz w:val="32"/>
          <w:szCs w:val="32"/>
        </w:rPr>
        <w:lastRenderedPageBreak/>
        <w:t>（二）加强企业社会责任储备监管。</w:t>
      </w:r>
      <w:r>
        <w:rPr>
          <w:rFonts w:ascii="仿宋_GB2312" w:eastAsia="仿宋_GB2312" w:hAnsi="仿宋_GB2312" w:cs="仿宋_GB2312" w:hint="eastAsia"/>
          <w:color w:val="auto"/>
          <w:sz w:val="32"/>
          <w:szCs w:val="32"/>
        </w:rPr>
        <w:t>市粮食物资局要对社会责任储备实行动态监管，督促企业严格落实库存数量，每月报送粮食实际库存数及变化情况，并做好实物台账以备查。同时，组织人员按季或不定期开展抽检，清点核实企业实际库存数量。社会责任储备动用后，承储企业应根据承储协议要求安排及时恢复库存。因紧急状况动用社会责任储备的，应及时报上级粮食物资局备案。</w:t>
      </w:r>
    </w:p>
    <w:p w:rsidR="000C0FFD" w:rsidRDefault="00763C96">
      <w:pPr>
        <w:pStyle w:val="Default"/>
        <w:spacing w:line="560" w:lineRule="exact"/>
        <w:ind w:firstLineChars="177" w:firstLine="566"/>
        <w:rPr>
          <w:rFonts w:ascii="仿宋_GB2312" w:eastAsia="仿宋_GB2312" w:hAnsi="仿宋_GB2312" w:cs="仿宋_GB2312"/>
          <w:color w:val="auto"/>
          <w:sz w:val="32"/>
          <w:szCs w:val="32"/>
        </w:rPr>
      </w:pPr>
      <w:r>
        <w:rPr>
          <w:rFonts w:ascii="楷体" w:eastAsia="楷体" w:hAnsi="楷体" w:cs="楷体" w:hint="eastAsia"/>
          <w:color w:val="auto"/>
          <w:sz w:val="32"/>
          <w:szCs w:val="32"/>
        </w:rPr>
        <w:t>（三）加强社会责任储备违规防范。</w:t>
      </w:r>
      <w:r>
        <w:rPr>
          <w:rFonts w:ascii="仿宋_GB2312" w:eastAsia="仿宋_GB2312" w:hAnsi="仿宋_GB2312" w:cs="仿宋_GB2312" w:hint="eastAsia"/>
          <w:color w:val="auto"/>
          <w:sz w:val="32"/>
          <w:szCs w:val="32"/>
        </w:rPr>
        <w:t>对未按协议要求落实社会责任储备或擅自动用责任储备，不执行政府动用指令、不配合应急指令，提供责任储备数量不符、质量不合格的，扣除补贴资金，取消所有优惠政策，并按有关规定列入失信企业名单；弄虚作假骗取财政补助资金的，按照有关法律法规和政策规定予以严肃处理。</w:t>
      </w:r>
    </w:p>
    <w:p w:rsidR="000C0FFD" w:rsidRDefault="000C0FFD">
      <w:pPr>
        <w:pStyle w:val="Default"/>
        <w:spacing w:line="560" w:lineRule="exact"/>
        <w:ind w:firstLineChars="177" w:firstLine="566"/>
        <w:rPr>
          <w:rFonts w:ascii="仿宋_GB2312" w:eastAsia="仿宋_GB2312" w:hAnsi="仿宋_GB2312" w:cs="仿宋_GB2312"/>
          <w:color w:val="auto"/>
          <w:sz w:val="32"/>
          <w:szCs w:val="32"/>
        </w:rPr>
      </w:pPr>
    </w:p>
    <w:p w:rsidR="000C0FFD" w:rsidRDefault="00763C96">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附件：1.海宁市粮油加工企业社会责任储备申报书</w:t>
      </w:r>
    </w:p>
    <w:p w:rsidR="000C0FFD" w:rsidRDefault="00763C96">
      <w:pPr>
        <w:pStyle w:val="Default"/>
        <w:spacing w:line="560" w:lineRule="exact"/>
        <w:ind w:leftChars="760" w:left="1596"/>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2.海宁市粮油加工企业社会责任储备管理协议书（样式）</w:t>
      </w:r>
    </w:p>
    <w:p w:rsidR="000C0FFD" w:rsidRDefault="000C0FFD">
      <w:pPr>
        <w:pStyle w:val="Default"/>
        <w:ind w:firstLineChars="283" w:firstLine="849"/>
        <w:rPr>
          <w:rFonts w:ascii="仿宋_GB2312" w:eastAsia="仿宋_GB2312" w:hAnsi="楷体" w:cs="仿宋_GB2312"/>
          <w:color w:val="auto"/>
          <w:sz w:val="30"/>
          <w:szCs w:val="30"/>
        </w:rPr>
      </w:pPr>
    </w:p>
    <w:p w:rsidR="000C0FFD" w:rsidRDefault="000C0FFD">
      <w:pPr>
        <w:pStyle w:val="Default"/>
        <w:ind w:firstLineChars="283" w:firstLine="849"/>
        <w:rPr>
          <w:rFonts w:ascii="仿宋_GB2312" w:eastAsia="仿宋_GB2312" w:hAnsi="楷体" w:cs="仿宋_GB2312"/>
          <w:color w:val="auto"/>
          <w:sz w:val="30"/>
          <w:szCs w:val="30"/>
        </w:rPr>
      </w:pPr>
    </w:p>
    <w:p w:rsidR="000C0FFD" w:rsidRDefault="000C0FFD">
      <w:pPr>
        <w:pStyle w:val="Default"/>
        <w:ind w:firstLineChars="283" w:firstLine="849"/>
        <w:rPr>
          <w:rFonts w:ascii="仿宋_GB2312" w:eastAsia="仿宋_GB2312" w:hAnsi="楷体" w:cs="仿宋_GB2312"/>
          <w:color w:val="auto"/>
          <w:sz w:val="30"/>
          <w:szCs w:val="30"/>
        </w:rPr>
      </w:pPr>
    </w:p>
    <w:p w:rsidR="000C0FFD" w:rsidRDefault="000C0FFD">
      <w:pPr>
        <w:pStyle w:val="Default"/>
        <w:ind w:firstLineChars="283" w:firstLine="849"/>
        <w:rPr>
          <w:rFonts w:ascii="仿宋_GB2312" w:eastAsia="仿宋_GB2312" w:hAnsi="楷体" w:cs="仿宋_GB2312"/>
          <w:color w:val="auto"/>
          <w:sz w:val="30"/>
          <w:szCs w:val="30"/>
        </w:rPr>
      </w:pPr>
    </w:p>
    <w:p w:rsidR="000C0FFD" w:rsidRDefault="000C0FFD">
      <w:pPr>
        <w:pStyle w:val="Default"/>
        <w:ind w:firstLineChars="283" w:firstLine="849"/>
        <w:rPr>
          <w:rFonts w:ascii="仿宋_GB2312" w:eastAsia="仿宋_GB2312" w:hAnsi="楷体" w:cs="仿宋_GB2312"/>
          <w:color w:val="auto"/>
          <w:sz w:val="30"/>
          <w:szCs w:val="30"/>
        </w:rPr>
      </w:pPr>
    </w:p>
    <w:p w:rsidR="0007131D" w:rsidRDefault="0007131D">
      <w:pPr>
        <w:pStyle w:val="Default"/>
        <w:ind w:firstLineChars="283" w:firstLine="849"/>
        <w:rPr>
          <w:rFonts w:ascii="仿宋_GB2312" w:eastAsia="仿宋_GB2312" w:hAnsi="楷体" w:cs="仿宋_GB2312"/>
          <w:color w:val="auto"/>
          <w:sz w:val="30"/>
          <w:szCs w:val="30"/>
        </w:rPr>
      </w:pPr>
    </w:p>
    <w:p w:rsidR="000C0FFD" w:rsidRDefault="000C0FFD">
      <w:pPr>
        <w:pStyle w:val="Default"/>
        <w:ind w:firstLineChars="283" w:firstLine="849"/>
        <w:rPr>
          <w:rFonts w:ascii="仿宋_GB2312" w:eastAsia="仿宋_GB2312" w:hAnsi="楷体" w:cs="仿宋_GB2312"/>
          <w:color w:val="auto"/>
          <w:sz w:val="30"/>
          <w:szCs w:val="30"/>
        </w:rPr>
      </w:pPr>
    </w:p>
    <w:p w:rsidR="000C0FFD" w:rsidRDefault="00763C96">
      <w:pPr>
        <w:pStyle w:val="Default"/>
        <w:rPr>
          <w:rFonts w:ascii="黑体" w:eastAsia="黑体" w:hAnsi="黑体" w:cs="黑体"/>
          <w:color w:val="auto"/>
          <w:sz w:val="30"/>
          <w:szCs w:val="30"/>
        </w:rPr>
      </w:pPr>
      <w:r>
        <w:rPr>
          <w:rFonts w:ascii="黑体" w:eastAsia="黑体" w:hAnsi="黑体" w:cs="黑体" w:hint="eastAsia"/>
          <w:color w:val="auto"/>
          <w:sz w:val="30"/>
          <w:szCs w:val="30"/>
        </w:rPr>
        <w:lastRenderedPageBreak/>
        <w:t>附件1</w:t>
      </w:r>
    </w:p>
    <w:p w:rsidR="000C0FFD" w:rsidRDefault="00763C96">
      <w:pPr>
        <w:jc w:val="center"/>
        <w:rPr>
          <w:rFonts w:ascii="方正小标宋简体" w:eastAsia="方正小标宋简体"/>
          <w:sz w:val="44"/>
          <w:szCs w:val="44"/>
        </w:rPr>
      </w:pPr>
      <w:r>
        <w:rPr>
          <w:rFonts w:ascii="方正小标宋简体" w:eastAsia="方正小标宋简体" w:hint="eastAsia"/>
          <w:sz w:val="44"/>
          <w:szCs w:val="44"/>
        </w:rPr>
        <w:t>海宁市粮油加工企业社会责任储备</w:t>
      </w:r>
    </w:p>
    <w:p w:rsidR="000C0FFD" w:rsidRDefault="00763C96">
      <w:pPr>
        <w:jc w:val="center"/>
        <w:rPr>
          <w:rFonts w:ascii="方正小标宋简体" w:eastAsia="方正小标宋简体"/>
          <w:sz w:val="44"/>
          <w:szCs w:val="44"/>
        </w:rPr>
      </w:pPr>
      <w:r>
        <w:rPr>
          <w:rFonts w:ascii="方正小标宋简体" w:eastAsia="方正小标宋简体" w:hint="eastAsia"/>
          <w:sz w:val="44"/>
          <w:szCs w:val="44"/>
        </w:rPr>
        <w:t>申   报   书</w:t>
      </w:r>
    </w:p>
    <w:p w:rsidR="000C0FFD" w:rsidRDefault="000C0FFD"/>
    <w:p w:rsidR="000C0FFD" w:rsidRDefault="000C0FFD"/>
    <w:p w:rsidR="000C0FFD" w:rsidRDefault="000C0FFD"/>
    <w:p w:rsidR="000C0FFD" w:rsidRDefault="000C0FFD"/>
    <w:p w:rsidR="000C0FFD" w:rsidRDefault="00763C96" w:rsidP="00763C96">
      <w:pPr>
        <w:spacing w:line="480" w:lineRule="auto"/>
        <w:ind w:firstLineChars="443" w:firstLine="1418"/>
        <w:rPr>
          <w:rFonts w:ascii="仿宋_GB2312" w:eastAsia="仿宋_GB2312"/>
          <w:sz w:val="32"/>
          <w:szCs w:val="32"/>
        </w:rPr>
      </w:pPr>
      <w:r>
        <w:rPr>
          <w:rFonts w:ascii="仿宋_GB2312" w:eastAsia="仿宋_GB2312" w:hint="eastAsia"/>
          <w:sz w:val="32"/>
          <w:szCs w:val="32"/>
        </w:rPr>
        <w:t xml:space="preserve">申报项目: </w:t>
      </w:r>
      <w:r>
        <w:rPr>
          <w:rFonts w:ascii="仿宋_GB2312" w:eastAsia="仿宋_GB2312" w:hint="eastAsia"/>
          <w:sz w:val="32"/>
          <w:szCs w:val="32"/>
          <w:u w:val="single"/>
        </w:rPr>
        <w:t>稻谷大米 社会责任储备</w:t>
      </w:r>
      <w:r>
        <w:rPr>
          <w:rFonts w:ascii="仿宋_GB2312" w:eastAsia="仿宋_GB2312" w:hint="eastAsia"/>
          <w:sz w:val="20"/>
          <w:szCs w:val="32"/>
          <w:u w:val="single"/>
        </w:rPr>
        <w:t xml:space="preserve"> </w:t>
      </w:r>
      <w:r>
        <w:rPr>
          <w:rFonts w:ascii="仿宋_GB2312" w:eastAsia="仿宋_GB2312" w:hAnsi="宋体" w:hint="eastAsia"/>
          <w:sz w:val="32"/>
          <w:szCs w:val="32"/>
        </w:rPr>
        <w:t>□</w:t>
      </w:r>
    </w:p>
    <w:p w:rsidR="000C0FFD" w:rsidRDefault="00763C96">
      <w:pPr>
        <w:spacing w:line="480" w:lineRule="auto"/>
        <w:ind w:firstLineChars="930" w:firstLine="2976"/>
        <w:rPr>
          <w:rFonts w:ascii="仿宋_GB2312" w:eastAsia="仿宋_GB2312"/>
          <w:sz w:val="32"/>
          <w:szCs w:val="32"/>
        </w:rPr>
      </w:pPr>
      <w:r>
        <w:rPr>
          <w:rFonts w:ascii="仿宋_GB2312" w:eastAsia="仿宋_GB2312" w:hint="eastAsia"/>
          <w:sz w:val="32"/>
          <w:szCs w:val="32"/>
          <w:u w:val="single"/>
        </w:rPr>
        <w:t xml:space="preserve">小麦面粉 社会责任储备 </w:t>
      </w:r>
      <w:r>
        <w:rPr>
          <w:rFonts w:ascii="仿宋_GB2312" w:eastAsia="仿宋_GB2312" w:hAnsi="宋体" w:hint="eastAsia"/>
          <w:sz w:val="32"/>
          <w:szCs w:val="32"/>
        </w:rPr>
        <w:t>□</w:t>
      </w:r>
    </w:p>
    <w:p w:rsidR="000C0FFD" w:rsidRDefault="00763C96">
      <w:pPr>
        <w:spacing w:line="480" w:lineRule="auto"/>
        <w:ind w:firstLineChars="930" w:firstLine="2976"/>
        <w:jc w:val="left"/>
        <w:rPr>
          <w:rFonts w:ascii="仿宋_GB2312" w:eastAsia="仿宋_GB2312" w:hAnsi="宋体"/>
          <w:sz w:val="32"/>
          <w:szCs w:val="32"/>
        </w:rPr>
      </w:pPr>
      <w:r>
        <w:rPr>
          <w:rFonts w:ascii="仿宋_GB2312" w:eastAsia="仿宋_GB2312" w:hint="eastAsia"/>
          <w:sz w:val="32"/>
          <w:szCs w:val="32"/>
          <w:u w:val="single"/>
        </w:rPr>
        <w:t>食用植物油社会责任储备</w:t>
      </w:r>
      <w:r>
        <w:rPr>
          <w:rFonts w:ascii="仿宋_GB2312" w:eastAsia="仿宋_GB2312" w:hAnsi="宋体" w:hint="eastAsia"/>
          <w:sz w:val="32"/>
          <w:szCs w:val="32"/>
        </w:rPr>
        <w:t>□</w:t>
      </w:r>
    </w:p>
    <w:p w:rsidR="000C0FFD" w:rsidRDefault="000C0FFD">
      <w:pPr>
        <w:jc w:val="center"/>
        <w:rPr>
          <w:rFonts w:ascii="仿宋_GB2312" w:eastAsia="仿宋_GB2312"/>
          <w:sz w:val="32"/>
          <w:szCs w:val="32"/>
        </w:rPr>
      </w:pPr>
    </w:p>
    <w:p w:rsidR="000C0FFD" w:rsidRDefault="000C0FFD">
      <w:pPr>
        <w:ind w:firstLineChars="900" w:firstLine="2880"/>
        <w:rPr>
          <w:rFonts w:ascii="仿宋_GB2312" w:eastAsia="仿宋_GB2312"/>
          <w:sz w:val="32"/>
          <w:szCs w:val="32"/>
        </w:rPr>
      </w:pPr>
    </w:p>
    <w:p w:rsidR="000C0FFD" w:rsidRDefault="000C0FFD">
      <w:pPr>
        <w:ind w:firstLineChars="900" w:firstLine="2880"/>
        <w:rPr>
          <w:rFonts w:ascii="仿宋_GB2312" w:eastAsia="仿宋_GB2312" w:hAnsi="宋体"/>
          <w:sz w:val="32"/>
          <w:szCs w:val="32"/>
        </w:rPr>
      </w:pPr>
    </w:p>
    <w:p w:rsidR="000C0FFD" w:rsidRDefault="000C0FFD">
      <w:pPr>
        <w:rPr>
          <w:rFonts w:ascii="仿宋_GB2312" w:eastAsia="仿宋_GB2312" w:hAnsi="宋体"/>
          <w:sz w:val="32"/>
          <w:szCs w:val="32"/>
        </w:rPr>
      </w:pPr>
    </w:p>
    <w:p w:rsidR="000C0FFD" w:rsidRDefault="00763C96">
      <w:pPr>
        <w:ind w:firstLineChars="221" w:firstLine="707"/>
        <w:jc w:val="left"/>
        <w:rPr>
          <w:rFonts w:ascii="仿宋_GB2312" w:eastAsia="仿宋_GB2312" w:hAnsi="宋体"/>
          <w:sz w:val="32"/>
          <w:szCs w:val="32"/>
        </w:rPr>
      </w:pPr>
      <w:r>
        <w:rPr>
          <w:rFonts w:ascii="仿宋_GB2312" w:eastAsia="仿宋_GB2312" w:hAnsi="宋体" w:hint="eastAsia"/>
          <w:sz w:val="32"/>
          <w:szCs w:val="32"/>
        </w:rPr>
        <w:t xml:space="preserve"> 申报单位：</w:t>
      </w:r>
      <w:r>
        <w:rPr>
          <w:rFonts w:ascii="仿宋_GB2312" w:eastAsia="仿宋_GB2312" w:hAnsi="宋体" w:hint="eastAsia"/>
          <w:sz w:val="32"/>
          <w:szCs w:val="32"/>
          <w:u w:val="single"/>
        </w:rPr>
        <w:t xml:space="preserve">                         </w:t>
      </w:r>
      <w:r>
        <w:rPr>
          <w:rFonts w:ascii="仿宋_GB2312" w:eastAsia="仿宋_GB2312" w:hAnsi="宋体" w:hint="eastAsia"/>
          <w:sz w:val="32"/>
          <w:szCs w:val="32"/>
        </w:rPr>
        <w:t>（盖章）</w:t>
      </w:r>
    </w:p>
    <w:p w:rsidR="000C0FFD" w:rsidRDefault="000C0FFD">
      <w:pPr>
        <w:rPr>
          <w:rFonts w:ascii="仿宋_GB2312" w:eastAsia="仿宋_GB2312" w:hAnsi="宋体"/>
          <w:sz w:val="32"/>
          <w:szCs w:val="32"/>
        </w:rPr>
      </w:pPr>
    </w:p>
    <w:p w:rsidR="000C0FFD" w:rsidRDefault="00763C96">
      <w:pPr>
        <w:ind w:firstLineChars="250" w:firstLine="800"/>
        <w:rPr>
          <w:rFonts w:ascii="仿宋_GB2312" w:eastAsia="仿宋_GB2312" w:hAnsi="宋体"/>
          <w:sz w:val="32"/>
          <w:szCs w:val="32"/>
          <w:u w:val="single"/>
        </w:rPr>
      </w:pPr>
      <w:r>
        <w:rPr>
          <w:rFonts w:ascii="仿宋_GB2312" w:eastAsia="仿宋_GB2312" w:hAnsi="宋体" w:hint="eastAsia"/>
          <w:sz w:val="32"/>
          <w:szCs w:val="32"/>
        </w:rPr>
        <w:t xml:space="preserve">申报时间： </w:t>
      </w:r>
      <w:r>
        <w:rPr>
          <w:rFonts w:ascii="仿宋_GB2312" w:eastAsia="仿宋_GB2312" w:hAnsi="宋体" w:hint="eastAsia"/>
          <w:sz w:val="32"/>
          <w:szCs w:val="32"/>
          <w:u w:val="single"/>
        </w:rPr>
        <w:t xml:space="preserve">         年      月      日</w:t>
      </w:r>
    </w:p>
    <w:p w:rsidR="000C0FFD" w:rsidRDefault="000C0FFD">
      <w:pPr>
        <w:pStyle w:val="a3"/>
        <w:spacing w:line="440" w:lineRule="exact"/>
        <w:ind w:left="960" w:hangingChars="300" w:hanging="960"/>
        <w:jc w:val="center"/>
        <w:rPr>
          <w:rFonts w:ascii="仿宋_GB2312" w:eastAsia="仿宋_GB2312"/>
          <w:sz w:val="32"/>
          <w:szCs w:val="32"/>
        </w:rPr>
      </w:pPr>
    </w:p>
    <w:p w:rsidR="000C0FFD" w:rsidRDefault="000C0FFD">
      <w:pPr>
        <w:pStyle w:val="a3"/>
        <w:spacing w:line="440" w:lineRule="exact"/>
        <w:ind w:left="960" w:hangingChars="300" w:hanging="960"/>
        <w:jc w:val="center"/>
        <w:rPr>
          <w:rFonts w:ascii="仿宋_GB2312" w:eastAsia="仿宋_GB2312"/>
          <w:sz w:val="32"/>
          <w:szCs w:val="32"/>
        </w:rPr>
      </w:pPr>
    </w:p>
    <w:p w:rsidR="000C0FFD" w:rsidRDefault="000C0FFD">
      <w:pPr>
        <w:pStyle w:val="a3"/>
        <w:spacing w:line="440" w:lineRule="exact"/>
        <w:ind w:left="960" w:hangingChars="300" w:hanging="960"/>
        <w:jc w:val="center"/>
        <w:rPr>
          <w:rFonts w:ascii="仿宋_GB2312" w:eastAsia="仿宋_GB2312"/>
          <w:sz w:val="32"/>
          <w:szCs w:val="32"/>
        </w:rPr>
      </w:pPr>
    </w:p>
    <w:p w:rsidR="000C0FFD" w:rsidRDefault="000C0FFD">
      <w:pPr>
        <w:pStyle w:val="a3"/>
        <w:spacing w:line="440" w:lineRule="exact"/>
        <w:ind w:left="960" w:hangingChars="300" w:hanging="960"/>
        <w:jc w:val="center"/>
        <w:rPr>
          <w:rFonts w:ascii="仿宋_GB2312" w:eastAsia="仿宋_GB2312"/>
          <w:sz w:val="32"/>
          <w:szCs w:val="32"/>
        </w:rPr>
      </w:pPr>
    </w:p>
    <w:p w:rsidR="000C0FFD" w:rsidRDefault="000C0FFD">
      <w:pPr>
        <w:pStyle w:val="a3"/>
        <w:spacing w:line="440" w:lineRule="exact"/>
        <w:ind w:left="960" w:hangingChars="300" w:hanging="960"/>
        <w:jc w:val="center"/>
        <w:rPr>
          <w:rFonts w:ascii="仿宋_GB2312" w:eastAsia="仿宋_GB2312"/>
          <w:sz w:val="32"/>
          <w:szCs w:val="32"/>
        </w:rPr>
      </w:pPr>
    </w:p>
    <w:p w:rsidR="000C0FFD" w:rsidRDefault="00763C96">
      <w:pPr>
        <w:pStyle w:val="a3"/>
        <w:spacing w:line="440" w:lineRule="exact"/>
        <w:ind w:left="960" w:hangingChars="300" w:hanging="960"/>
        <w:jc w:val="center"/>
        <w:rPr>
          <w:rFonts w:ascii="仿宋_GB2312" w:eastAsia="仿宋_GB2312"/>
          <w:sz w:val="32"/>
          <w:szCs w:val="32"/>
        </w:rPr>
      </w:pPr>
      <w:r>
        <w:rPr>
          <w:rFonts w:ascii="仿宋_GB2312" w:eastAsia="仿宋_GB2312" w:hint="eastAsia"/>
          <w:sz w:val="32"/>
          <w:szCs w:val="32"/>
        </w:rPr>
        <w:t>海宁市粮食和物资储备局监制</w:t>
      </w:r>
    </w:p>
    <w:p w:rsidR="000C0FFD" w:rsidRDefault="000C0FFD">
      <w:pPr>
        <w:pStyle w:val="a3"/>
        <w:spacing w:line="440" w:lineRule="exact"/>
        <w:ind w:left="960" w:hangingChars="300" w:hanging="960"/>
        <w:jc w:val="center"/>
        <w:rPr>
          <w:rFonts w:ascii="仿宋_GB2312" w:eastAsia="仿宋_GB2312"/>
          <w:sz w:val="32"/>
          <w:szCs w:val="32"/>
        </w:rPr>
      </w:pPr>
    </w:p>
    <w:tbl>
      <w:tblPr>
        <w:tblpPr w:leftFromText="180" w:rightFromText="180" w:vertAnchor="text" w:horzAnchor="page" w:tblpX="1410" w:tblpY="367"/>
        <w:tblOverlap w:val="neve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
        <w:gridCol w:w="1647"/>
        <w:gridCol w:w="1770"/>
        <w:gridCol w:w="930"/>
        <w:gridCol w:w="1620"/>
        <w:gridCol w:w="883"/>
        <w:gridCol w:w="747"/>
        <w:gridCol w:w="1378"/>
        <w:gridCol w:w="104"/>
      </w:tblGrid>
      <w:tr w:rsidR="000C0FFD">
        <w:trPr>
          <w:gridAfter w:val="1"/>
          <w:wAfter w:w="104" w:type="dxa"/>
          <w:trHeight w:val="6490"/>
        </w:trPr>
        <w:tc>
          <w:tcPr>
            <w:tcW w:w="9145" w:type="dxa"/>
            <w:gridSpan w:val="8"/>
          </w:tcPr>
          <w:p w:rsidR="000C0FFD" w:rsidRDefault="00763C96">
            <w:pPr>
              <w:spacing w:line="560" w:lineRule="exact"/>
              <w:ind w:right="1200" w:firstLineChars="200" w:firstLine="640"/>
              <w:jc w:val="center"/>
              <w:rPr>
                <w:rFonts w:ascii="仿宋_GB2312" w:eastAsia="仿宋_GB2312" w:hAnsi="宋体"/>
                <w:sz w:val="32"/>
                <w:szCs w:val="32"/>
              </w:rPr>
            </w:pPr>
            <w:r>
              <w:rPr>
                <w:rFonts w:ascii="仿宋_GB2312" w:eastAsia="仿宋_GB2312" w:hAnsi="宋体" w:hint="eastAsia"/>
                <w:sz w:val="32"/>
                <w:szCs w:val="32"/>
              </w:rPr>
              <w:lastRenderedPageBreak/>
              <w:t>企业简介</w:t>
            </w:r>
          </w:p>
          <w:p w:rsidR="000C0FFD" w:rsidRDefault="00763C96">
            <w:pPr>
              <w:spacing w:line="560" w:lineRule="exact"/>
              <w:ind w:right="1200" w:firstLineChars="200" w:firstLine="600"/>
              <w:rPr>
                <w:rFonts w:ascii="仿宋_GB2312" w:eastAsia="仿宋_GB2312" w:hAnsi="宋体"/>
                <w:sz w:val="30"/>
                <w:szCs w:val="30"/>
              </w:rPr>
            </w:pPr>
            <w:r>
              <w:rPr>
                <w:rFonts w:ascii="仿宋_GB2312" w:eastAsia="仿宋_GB2312" w:hAnsi="宋体" w:hint="eastAsia"/>
                <w:sz w:val="30"/>
                <w:szCs w:val="30"/>
              </w:rPr>
              <w:t>（300～800字，可附页）</w:t>
            </w:r>
          </w:p>
        </w:tc>
      </w:tr>
      <w:tr w:rsidR="000C0FFD">
        <w:trPr>
          <w:gridAfter w:val="1"/>
          <w:wAfter w:w="104" w:type="dxa"/>
          <w:trHeight w:val="6376"/>
        </w:trPr>
        <w:tc>
          <w:tcPr>
            <w:tcW w:w="9145" w:type="dxa"/>
            <w:gridSpan w:val="8"/>
          </w:tcPr>
          <w:p w:rsidR="000C0FFD" w:rsidRDefault="00763C96" w:rsidP="00763C96">
            <w:pPr>
              <w:spacing w:line="480" w:lineRule="exact"/>
              <w:ind w:firstLineChars="27" w:firstLine="76"/>
              <w:rPr>
                <w:rFonts w:ascii="仿宋_GB2312" w:eastAsia="仿宋_GB2312" w:hAnsi="宋体"/>
                <w:sz w:val="28"/>
                <w:szCs w:val="32"/>
              </w:rPr>
            </w:pPr>
            <w:r>
              <w:rPr>
                <w:rFonts w:ascii="仿宋_GB2312" w:eastAsia="仿宋_GB2312" w:hAnsi="宋体" w:hint="eastAsia"/>
                <w:sz w:val="28"/>
                <w:szCs w:val="32"/>
              </w:rPr>
              <w:t>法定代表人承诺：</w:t>
            </w:r>
          </w:p>
          <w:p w:rsidR="000C0FFD" w:rsidRDefault="00763C96">
            <w:pPr>
              <w:spacing w:line="480" w:lineRule="exact"/>
              <w:ind w:firstLineChars="195" w:firstLine="585"/>
              <w:rPr>
                <w:rFonts w:ascii="仿宋_GB2312" w:eastAsia="仿宋_GB2312" w:hAnsi="宋体"/>
                <w:sz w:val="30"/>
                <w:szCs w:val="30"/>
              </w:rPr>
            </w:pPr>
            <w:r>
              <w:rPr>
                <w:rFonts w:ascii="仿宋_GB2312" w:eastAsia="仿宋_GB2312" w:hAnsi="宋体" w:hint="eastAsia"/>
                <w:sz w:val="30"/>
                <w:szCs w:val="30"/>
              </w:rPr>
              <w:t>一、本企业保证所报送的各项材料及相关信息真实、准确、合法。</w:t>
            </w:r>
          </w:p>
          <w:p w:rsidR="000C0FFD" w:rsidRDefault="00763C96">
            <w:pPr>
              <w:spacing w:line="480" w:lineRule="exact"/>
              <w:ind w:firstLineChars="195" w:firstLine="585"/>
              <w:rPr>
                <w:rFonts w:ascii="仿宋_GB2312" w:eastAsia="仿宋_GB2312" w:hAnsi="宋体"/>
                <w:sz w:val="30"/>
                <w:szCs w:val="30"/>
              </w:rPr>
            </w:pPr>
            <w:r>
              <w:rPr>
                <w:rFonts w:ascii="仿宋_GB2312" w:eastAsia="仿宋_GB2312" w:hAnsi="宋体" w:hint="eastAsia"/>
                <w:sz w:val="30"/>
                <w:szCs w:val="30"/>
              </w:rPr>
              <w:t>二、本企业保证遵守我市关于企业社会责任储备的各项管理规定，</w:t>
            </w:r>
            <w:r>
              <w:rPr>
                <w:rFonts w:ascii="仿宋_GB2312" w:eastAsia="仿宋_GB2312" w:cs="仿宋_GB2312" w:hint="eastAsia"/>
                <w:sz w:val="30"/>
                <w:szCs w:val="30"/>
              </w:rPr>
              <w:t>粮食加工、销售台账完整齐全，</w:t>
            </w:r>
            <w:r>
              <w:rPr>
                <w:rFonts w:ascii="仿宋_GB2312" w:eastAsia="仿宋_GB2312" w:hAnsi="宋体" w:hint="eastAsia"/>
                <w:sz w:val="30"/>
                <w:szCs w:val="30"/>
              </w:rPr>
              <w:t>按时报送各种统计信息报表，积极配合接受各项检查。</w:t>
            </w:r>
          </w:p>
          <w:p w:rsidR="000C0FFD" w:rsidRDefault="00763C96">
            <w:pPr>
              <w:spacing w:line="480" w:lineRule="exact"/>
              <w:ind w:firstLineChars="195" w:firstLine="585"/>
              <w:rPr>
                <w:rFonts w:ascii="仿宋_GB2312" w:eastAsia="仿宋_GB2312" w:hAnsi="宋体"/>
                <w:sz w:val="30"/>
                <w:szCs w:val="30"/>
              </w:rPr>
            </w:pPr>
            <w:r>
              <w:rPr>
                <w:rFonts w:ascii="仿宋_GB2312" w:eastAsia="仿宋_GB2312" w:hAnsi="宋体" w:hint="eastAsia"/>
                <w:sz w:val="30"/>
                <w:szCs w:val="30"/>
              </w:rPr>
              <w:t>三、本企业保证严格执行食品安全法和粮食流通管理法律、法规及相关粮油食品国家标准，</w:t>
            </w:r>
            <w:r>
              <w:rPr>
                <w:rFonts w:ascii="仿宋_GB2312" w:eastAsia="仿宋_GB2312" w:cs="仿宋_GB2312" w:hint="eastAsia"/>
                <w:sz w:val="30"/>
                <w:szCs w:val="30"/>
              </w:rPr>
              <w:t>近三年无违法经营和不良信用记录</w:t>
            </w:r>
            <w:r>
              <w:rPr>
                <w:rFonts w:ascii="仿宋_GB2312" w:eastAsia="仿宋_GB2312" w:hAnsi="宋体" w:hint="eastAsia"/>
                <w:sz w:val="30"/>
                <w:szCs w:val="30"/>
              </w:rPr>
              <w:t>。若发生违规或经营纠纷，将承担全部经济责任与法律责任。</w:t>
            </w:r>
          </w:p>
          <w:p w:rsidR="000C0FFD" w:rsidRDefault="000C0FFD">
            <w:pPr>
              <w:spacing w:line="400" w:lineRule="exact"/>
              <w:ind w:firstLineChars="453" w:firstLine="1268"/>
              <w:rPr>
                <w:rFonts w:ascii="仿宋_GB2312" w:eastAsia="仿宋_GB2312" w:hAnsi="宋体"/>
                <w:sz w:val="28"/>
                <w:szCs w:val="32"/>
              </w:rPr>
            </w:pPr>
          </w:p>
          <w:p w:rsidR="000C0FFD" w:rsidRDefault="00763C96">
            <w:pPr>
              <w:spacing w:line="400" w:lineRule="exact"/>
              <w:ind w:firstLineChars="453" w:firstLine="1268"/>
              <w:rPr>
                <w:rFonts w:ascii="仿宋_GB2312" w:eastAsia="仿宋_GB2312" w:hAnsi="宋体"/>
                <w:sz w:val="32"/>
                <w:szCs w:val="32"/>
              </w:rPr>
            </w:pPr>
            <w:r>
              <w:rPr>
                <w:rFonts w:ascii="仿宋_GB2312" w:eastAsia="仿宋_GB2312" w:hAnsi="宋体" w:hint="eastAsia"/>
                <w:sz w:val="28"/>
                <w:szCs w:val="32"/>
              </w:rPr>
              <w:t>法定代表人(签字)</w:t>
            </w:r>
            <w:r>
              <w:rPr>
                <w:rFonts w:ascii="仿宋_GB2312" w:eastAsia="仿宋_GB2312" w:hAnsi="宋体" w:hint="eastAsia"/>
                <w:sz w:val="32"/>
                <w:szCs w:val="32"/>
              </w:rPr>
              <w:t>：</w:t>
            </w:r>
          </w:p>
          <w:p w:rsidR="000C0FFD" w:rsidRDefault="00763C96">
            <w:pPr>
              <w:spacing w:line="400" w:lineRule="exact"/>
              <w:ind w:firstLine="645"/>
              <w:jc w:val="right"/>
              <w:rPr>
                <w:rFonts w:ascii="仿宋_GB2312" w:eastAsia="仿宋_GB2312" w:hAnsi="宋体"/>
                <w:sz w:val="32"/>
                <w:szCs w:val="32"/>
              </w:rPr>
            </w:pPr>
            <w:r>
              <w:rPr>
                <w:rFonts w:ascii="仿宋_GB2312" w:eastAsia="仿宋_GB2312" w:hAnsi="宋体" w:hint="eastAsia"/>
                <w:sz w:val="32"/>
                <w:szCs w:val="32"/>
              </w:rPr>
              <w:t>年    月    日</w:t>
            </w:r>
          </w:p>
          <w:p w:rsidR="000C0FFD" w:rsidRDefault="000C0FFD">
            <w:pPr>
              <w:spacing w:line="400" w:lineRule="exact"/>
              <w:ind w:right="480" w:firstLine="645"/>
              <w:jc w:val="right"/>
              <w:rPr>
                <w:rFonts w:ascii="仿宋_GB2312" w:eastAsia="仿宋_GB2312" w:hAnsi="宋体"/>
                <w:sz w:val="32"/>
                <w:szCs w:val="32"/>
              </w:rPr>
            </w:pPr>
          </w:p>
        </w:tc>
      </w:tr>
      <w:tr w:rsidR="000C0FF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30" w:type="dxa"/>
            <w:right w:w="30" w:type="dxa"/>
          </w:tblCellMar>
        </w:tblPrEx>
        <w:trPr>
          <w:gridBefore w:val="1"/>
          <w:wBefore w:w="170" w:type="dxa"/>
          <w:trHeight w:hRule="exact" w:val="715"/>
        </w:trPr>
        <w:tc>
          <w:tcPr>
            <w:tcW w:w="1647" w:type="dxa"/>
            <w:vAlign w:val="center"/>
          </w:tcPr>
          <w:p w:rsidR="000C0FFD" w:rsidRDefault="00763C96">
            <w:pPr>
              <w:autoSpaceDE w:val="0"/>
              <w:autoSpaceDN w:val="0"/>
              <w:adjustRightInd w:val="0"/>
              <w:spacing w:line="400" w:lineRule="exact"/>
              <w:jc w:val="center"/>
              <w:rPr>
                <w:rFonts w:ascii="仿宋_GB2312" w:eastAsia="仿宋_GB2312" w:cs="宋体"/>
                <w:kern w:val="0"/>
                <w:sz w:val="30"/>
                <w:szCs w:val="30"/>
              </w:rPr>
            </w:pPr>
            <w:r>
              <w:rPr>
                <w:rFonts w:ascii="仿宋_GB2312" w:eastAsia="仿宋_GB2312" w:cs="宋体" w:hint="eastAsia"/>
                <w:kern w:val="0"/>
                <w:sz w:val="30"/>
                <w:szCs w:val="30"/>
              </w:rPr>
              <w:lastRenderedPageBreak/>
              <w:t>企业名称</w:t>
            </w:r>
          </w:p>
        </w:tc>
        <w:tc>
          <w:tcPr>
            <w:tcW w:w="4320" w:type="dxa"/>
            <w:gridSpan w:val="3"/>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883" w:type="dxa"/>
            <w:vAlign w:val="center"/>
          </w:tcPr>
          <w:p w:rsidR="000C0FFD" w:rsidRDefault="00763C96">
            <w:pPr>
              <w:autoSpaceDE w:val="0"/>
              <w:autoSpaceDN w:val="0"/>
              <w:adjustRightInd w:val="0"/>
              <w:spacing w:line="300" w:lineRule="exact"/>
              <w:jc w:val="center"/>
              <w:rPr>
                <w:rFonts w:ascii="仿宋_GB2312" w:eastAsia="仿宋_GB2312" w:cs="宋体"/>
                <w:kern w:val="0"/>
                <w:sz w:val="24"/>
                <w:szCs w:val="32"/>
              </w:rPr>
            </w:pPr>
            <w:r>
              <w:rPr>
                <w:rFonts w:ascii="仿宋_GB2312" w:eastAsia="仿宋_GB2312" w:cs="宋体" w:hint="eastAsia"/>
                <w:kern w:val="0"/>
                <w:sz w:val="24"/>
                <w:szCs w:val="32"/>
              </w:rPr>
              <w:t>社会信用代码</w:t>
            </w:r>
          </w:p>
        </w:tc>
        <w:tc>
          <w:tcPr>
            <w:tcW w:w="2229" w:type="dxa"/>
            <w:gridSpan w:val="3"/>
            <w:vAlign w:val="center"/>
          </w:tcPr>
          <w:p w:rsidR="000C0FFD" w:rsidRDefault="000C0FFD">
            <w:pPr>
              <w:autoSpaceDE w:val="0"/>
              <w:autoSpaceDN w:val="0"/>
              <w:adjustRightInd w:val="0"/>
              <w:spacing w:line="400" w:lineRule="exact"/>
              <w:jc w:val="right"/>
              <w:rPr>
                <w:rFonts w:ascii="仿宋_GB2312" w:eastAsia="仿宋_GB2312" w:cs="宋体"/>
                <w:kern w:val="0"/>
                <w:sz w:val="32"/>
                <w:szCs w:val="32"/>
              </w:rPr>
            </w:pPr>
          </w:p>
        </w:tc>
      </w:tr>
      <w:tr w:rsidR="000C0FF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30" w:type="dxa"/>
            <w:right w:w="30" w:type="dxa"/>
          </w:tblCellMar>
        </w:tblPrEx>
        <w:trPr>
          <w:gridBefore w:val="1"/>
          <w:wBefore w:w="170" w:type="dxa"/>
          <w:trHeight w:hRule="exact" w:val="570"/>
        </w:trPr>
        <w:tc>
          <w:tcPr>
            <w:tcW w:w="1647" w:type="dxa"/>
            <w:vAlign w:val="center"/>
          </w:tcPr>
          <w:p w:rsidR="000C0FFD" w:rsidRDefault="00763C96">
            <w:pPr>
              <w:autoSpaceDE w:val="0"/>
              <w:autoSpaceDN w:val="0"/>
              <w:adjustRightInd w:val="0"/>
              <w:spacing w:line="400" w:lineRule="exact"/>
              <w:jc w:val="center"/>
              <w:rPr>
                <w:rFonts w:ascii="仿宋_GB2312" w:eastAsia="仿宋_GB2312" w:cs="宋体"/>
                <w:kern w:val="0"/>
                <w:sz w:val="30"/>
                <w:szCs w:val="30"/>
              </w:rPr>
            </w:pPr>
            <w:r>
              <w:rPr>
                <w:rFonts w:ascii="仿宋_GB2312" w:eastAsia="仿宋_GB2312" w:cs="宋体" w:hint="eastAsia"/>
                <w:kern w:val="0"/>
                <w:sz w:val="30"/>
                <w:szCs w:val="30"/>
              </w:rPr>
              <w:t>单位地址</w:t>
            </w:r>
          </w:p>
        </w:tc>
        <w:tc>
          <w:tcPr>
            <w:tcW w:w="4320" w:type="dxa"/>
            <w:gridSpan w:val="3"/>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883" w:type="dxa"/>
            <w:vAlign w:val="center"/>
          </w:tcPr>
          <w:p w:rsidR="000C0FFD" w:rsidRDefault="00763C96">
            <w:pPr>
              <w:autoSpaceDE w:val="0"/>
              <w:autoSpaceDN w:val="0"/>
              <w:adjustRightInd w:val="0"/>
              <w:spacing w:line="300" w:lineRule="exact"/>
              <w:jc w:val="center"/>
              <w:rPr>
                <w:rFonts w:ascii="仿宋_GB2312" w:eastAsia="仿宋_GB2312" w:cs="宋体"/>
                <w:kern w:val="0"/>
                <w:sz w:val="24"/>
                <w:szCs w:val="32"/>
              </w:rPr>
            </w:pPr>
            <w:r>
              <w:rPr>
                <w:rFonts w:ascii="仿宋_GB2312" w:eastAsia="仿宋_GB2312" w:cs="宋体" w:hint="eastAsia"/>
                <w:kern w:val="0"/>
                <w:sz w:val="24"/>
                <w:szCs w:val="32"/>
              </w:rPr>
              <w:t>邮政</w:t>
            </w:r>
          </w:p>
          <w:p w:rsidR="000C0FFD" w:rsidRDefault="00763C96">
            <w:pPr>
              <w:autoSpaceDE w:val="0"/>
              <w:autoSpaceDN w:val="0"/>
              <w:adjustRightInd w:val="0"/>
              <w:spacing w:line="300" w:lineRule="exact"/>
              <w:jc w:val="center"/>
              <w:rPr>
                <w:rFonts w:ascii="仿宋_GB2312" w:eastAsia="仿宋_GB2312" w:cs="宋体"/>
                <w:kern w:val="0"/>
                <w:sz w:val="30"/>
                <w:szCs w:val="30"/>
              </w:rPr>
            </w:pPr>
            <w:r>
              <w:rPr>
                <w:rFonts w:ascii="仿宋_GB2312" w:eastAsia="仿宋_GB2312" w:cs="宋体" w:hint="eastAsia"/>
                <w:kern w:val="0"/>
                <w:sz w:val="24"/>
                <w:szCs w:val="32"/>
              </w:rPr>
              <w:t>编码</w:t>
            </w:r>
          </w:p>
        </w:tc>
        <w:tc>
          <w:tcPr>
            <w:tcW w:w="2229" w:type="dxa"/>
            <w:gridSpan w:val="3"/>
            <w:vAlign w:val="center"/>
          </w:tcPr>
          <w:p w:rsidR="000C0FFD" w:rsidRDefault="000C0FFD">
            <w:pPr>
              <w:autoSpaceDE w:val="0"/>
              <w:autoSpaceDN w:val="0"/>
              <w:adjustRightInd w:val="0"/>
              <w:spacing w:line="400" w:lineRule="exact"/>
              <w:jc w:val="right"/>
              <w:rPr>
                <w:rFonts w:ascii="仿宋_GB2312" w:eastAsia="仿宋_GB2312" w:cs="宋体"/>
                <w:kern w:val="0"/>
                <w:sz w:val="32"/>
                <w:szCs w:val="32"/>
              </w:rPr>
            </w:pPr>
          </w:p>
        </w:tc>
      </w:tr>
      <w:tr w:rsidR="000C0FF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30" w:type="dxa"/>
            <w:right w:w="30" w:type="dxa"/>
          </w:tblCellMar>
        </w:tblPrEx>
        <w:trPr>
          <w:gridBefore w:val="1"/>
          <w:wBefore w:w="170" w:type="dxa"/>
          <w:trHeight w:hRule="exact" w:val="666"/>
        </w:trPr>
        <w:tc>
          <w:tcPr>
            <w:tcW w:w="1647" w:type="dxa"/>
            <w:vAlign w:val="center"/>
          </w:tcPr>
          <w:p w:rsidR="000C0FFD" w:rsidRDefault="00763C96">
            <w:pPr>
              <w:autoSpaceDE w:val="0"/>
              <w:autoSpaceDN w:val="0"/>
              <w:adjustRightInd w:val="0"/>
              <w:spacing w:line="300" w:lineRule="exact"/>
              <w:jc w:val="center"/>
              <w:rPr>
                <w:rFonts w:ascii="仿宋_GB2312" w:eastAsia="仿宋_GB2312" w:cs="宋体"/>
                <w:kern w:val="0"/>
                <w:sz w:val="28"/>
                <w:szCs w:val="32"/>
              </w:rPr>
            </w:pPr>
            <w:r>
              <w:rPr>
                <w:rFonts w:ascii="仿宋_GB2312" w:eastAsia="仿宋_GB2312" w:cs="宋体" w:hint="eastAsia"/>
                <w:kern w:val="0"/>
                <w:sz w:val="28"/>
                <w:szCs w:val="32"/>
              </w:rPr>
              <w:t>法定</w:t>
            </w:r>
          </w:p>
          <w:p w:rsidR="000C0FFD" w:rsidRDefault="00763C96">
            <w:pPr>
              <w:autoSpaceDE w:val="0"/>
              <w:autoSpaceDN w:val="0"/>
              <w:adjustRightInd w:val="0"/>
              <w:spacing w:line="300" w:lineRule="exact"/>
              <w:jc w:val="center"/>
              <w:rPr>
                <w:rFonts w:ascii="仿宋_GB2312" w:eastAsia="仿宋_GB2312" w:cs="宋体"/>
                <w:kern w:val="0"/>
                <w:sz w:val="30"/>
                <w:szCs w:val="30"/>
              </w:rPr>
            </w:pPr>
            <w:r>
              <w:rPr>
                <w:rFonts w:ascii="仿宋_GB2312" w:eastAsia="仿宋_GB2312" w:cs="宋体" w:hint="eastAsia"/>
                <w:kern w:val="0"/>
                <w:sz w:val="28"/>
                <w:szCs w:val="32"/>
              </w:rPr>
              <w:t>代表人</w:t>
            </w:r>
          </w:p>
        </w:tc>
        <w:tc>
          <w:tcPr>
            <w:tcW w:w="1770" w:type="dxa"/>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930" w:type="dxa"/>
            <w:vAlign w:val="center"/>
          </w:tcPr>
          <w:p w:rsidR="000C0FFD" w:rsidRDefault="00763C96">
            <w:pPr>
              <w:autoSpaceDE w:val="0"/>
              <w:autoSpaceDN w:val="0"/>
              <w:adjustRightInd w:val="0"/>
              <w:spacing w:line="300" w:lineRule="exact"/>
              <w:jc w:val="center"/>
              <w:rPr>
                <w:rFonts w:ascii="仿宋_GB2312" w:eastAsia="仿宋_GB2312" w:cs="宋体"/>
                <w:kern w:val="0"/>
                <w:sz w:val="24"/>
                <w:szCs w:val="32"/>
              </w:rPr>
            </w:pPr>
            <w:r>
              <w:rPr>
                <w:rFonts w:ascii="仿宋_GB2312" w:eastAsia="仿宋_GB2312" w:cs="宋体" w:hint="eastAsia"/>
                <w:kern w:val="0"/>
                <w:sz w:val="24"/>
                <w:szCs w:val="32"/>
              </w:rPr>
              <w:t>办公</w:t>
            </w:r>
          </w:p>
          <w:p w:rsidR="000C0FFD" w:rsidRDefault="00763C96">
            <w:pPr>
              <w:autoSpaceDE w:val="0"/>
              <w:autoSpaceDN w:val="0"/>
              <w:adjustRightInd w:val="0"/>
              <w:spacing w:line="300" w:lineRule="exact"/>
              <w:jc w:val="center"/>
              <w:rPr>
                <w:rFonts w:ascii="仿宋_GB2312" w:eastAsia="仿宋_GB2312" w:cs="宋体"/>
                <w:kern w:val="0"/>
                <w:sz w:val="24"/>
                <w:szCs w:val="32"/>
              </w:rPr>
            </w:pPr>
            <w:r>
              <w:rPr>
                <w:rFonts w:ascii="仿宋_GB2312" w:eastAsia="仿宋_GB2312" w:cs="宋体" w:hint="eastAsia"/>
                <w:kern w:val="0"/>
                <w:sz w:val="24"/>
                <w:szCs w:val="32"/>
              </w:rPr>
              <w:t>电话</w:t>
            </w:r>
          </w:p>
        </w:tc>
        <w:tc>
          <w:tcPr>
            <w:tcW w:w="1620" w:type="dxa"/>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883" w:type="dxa"/>
            <w:vAlign w:val="center"/>
          </w:tcPr>
          <w:p w:rsidR="000C0FFD" w:rsidRDefault="00763C96">
            <w:pPr>
              <w:autoSpaceDE w:val="0"/>
              <w:autoSpaceDN w:val="0"/>
              <w:adjustRightInd w:val="0"/>
              <w:spacing w:line="400" w:lineRule="exact"/>
              <w:jc w:val="center"/>
              <w:rPr>
                <w:rFonts w:ascii="仿宋_GB2312" w:eastAsia="仿宋_GB2312" w:cs="宋体"/>
                <w:kern w:val="0"/>
                <w:sz w:val="28"/>
                <w:szCs w:val="30"/>
              </w:rPr>
            </w:pPr>
            <w:r>
              <w:rPr>
                <w:rFonts w:ascii="仿宋_GB2312" w:eastAsia="仿宋_GB2312" w:cs="宋体" w:hint="eastAsia"/>
                <w:kern w:val="0"/>
                <w:sz w:val="28"/>
                <w:szCs w:val="30"/>
              </w:rPr>
              <w:t>手机</w:t>
            </w:r>
          </w:p>
        </w:tc>
        <w:tc>
          <w:tcPr>
            <w:tcW w:w="2229" w:type="dxa"/>
            <w:gridSpan w:val="3"/>
            <w:vAlign w:val="center"/>
          </w:tcPr>
          <w:p w:rsidR="000C0FFD" w:rsidRDefault="000C0FFD">
            <w:pPr>
              <w:autoSpaceDE w:val="0"/>
              <w:autoSpaceDN w:val="0"/>
              <w:adjustRightInd w:val="0"/>
              <w:spacing w:line="400" w:lineRule="exact"/>
              <w:jc w:val="right"/>
              <w:rPr>
                <w:rFonts w:ascii="仿宋_GB2312" w:eastAsia="仿宋_GB2312" w:cs="宋体"/>
                <w:kern w:val="0"/>
                <w:sz w:val="32"/>
                <w:szCs w:val="32"/>
              </w:rPr>
            </w:pPr>
          </w:p>
        </w:tc>
      </w:tr>
      <w:tr w:rsidR="000C0FF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30" w:type="dxa"/>
            <w:right w:w="30" w:type="dxa"/>
          </w:tblCellMar>
        </w:tblPrEx>
        <w:trPr>
          <w:gridBefore w:val="1"/>
          <w:wBefore w:w="170" w:type="dxa"/>
          <w:trHeight w:hRule="exact" w:val="601"/>
        </w:trPr>
        <w:tc>
          <w:tcPr>
            <w:tcW w:w="1647" w:type="dxa"/>
            <w:vAlign w:val="center"/>
          </w:tcPr>
          <w:p w:rsidR="000C0FFD" w:rsidRDefault="00763C96">
            <w:pPr>
              <w:autoSpaceDE w:val="0"/>
              <w:autoSpaceDN w:val="0"/>
              <w:adjustRightInd w:val="0"/>
              <w:spacing w:line="400" w:lineRule="exact"/>
              <w:jc w:val="center"/>
              <w:rPr>
                <w:rFonts w:ascii="仿宋_GB2312" w:eastAsia="仿宋_GB2312" w:cs="宋体"/>
                <w:kern w:val="0"/>
                <w:sz w:val="28"/>
                <w:szCs w:val="30"/>
              </w:rPr>
            </w:pPr>
            <w:r>
              <w:rPr>
                <w:rFonts w:ascii="仿宋_GB2312" w:eastAsia="仿宋_GB2312" w:cs="宋体" w:hint="eastAsia"/>
                <w:kern w:val="0"/>
                <w:sz w:val="28"/>
                <w:szCs w:val="30"/>
              </w:rPr>
              <w:t>联系人</w:t>
            </w:r>
          </w:p>
        </w:tc>
        <w:tc>
          <w:tcPr>
            <w:tcW w:w="1770" w:type="dxa"/>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930" w:type="dxa"/>
            <w:vAlign w:val="center"/>
          </w:tcPr>
          <w:p w:rsidR="000C0FFD" w:rsidRDefault="00763C96">
            <w:pPr>
              <w:autoSpaceDE w:val="0"/>
              <w:autoSpaceDN w:val="0"/>
              <w:adjustRightInd w:val="0"/>
              <w:spacing w:line="300" w:lineRule="exact"/>
              <w:jc w:val="center"/>
              <w:rPr>
                <w:rFonts w:ascii="仿宋_GB2312" w:eastAsia="仿宋_GB2312" w:cs="宋体"/>
                <w:kern w:val="0"/>
                <w:sz w:val="24"/>
                <w:szCs w:val="32"/>
              </w:rPr>
            </w:pPr>
            <w:r>
              <w:rPr>
                <w:rFonts w:ascii="仿宋_GB2312" w:eastAsia="仿宋_GB2312" w:cs="宋体" w:hint="eastAsia"/>
                <w:kern w:val="0"/>
                <w:sz w:val="24"/>
                <w:szCs w:val="32"/>
              </w:rPr>
              <w:t>办公</w:t>
            </w:r>
          </w:p>
          <w:p w:rsidR="000C0FFD" w:rsidRDefault="00763C96">
            <w:pPr>
              <w:autoSpaceDE w:val="0"/>
              <w:autoSpaceDN w:val="0"/>
              <w:adjustRightInd w:val="0"/>
              <w:spacing w:line="300" w:lineRule="exact"/>
              <w:jc w:val="center"/>
              <w:rPr>
                <w:rFonts w:ascii="仿宋_GB2312" w:eastAsia="仿宋_GB2312" w:cs="宋体"/>
                <w:kern w:val="0"/>
                <w:sz w:val="24"/>
                <w:szCs w:val="32"/>
              </w:rPr>
            </w:pPr>
            <w:r>
              <w:rPr>
                <w:rFonts w:ascii="仿宋_GB2312" w:eastAsia="仿宋_GB2312" w:cs="宋体" w:hint="eastAsia"/>
                <w:kern w:val="0"/>
                <w:sz w:val="24"/>
                <w:szCs w:val="32"/>
              </w:rPr>
              <w:t>电话</w:t>
            </w:r>
          </w:p>
        </w:tc>
        <w:tc>
          <w:tcPr>
            <w:tcW w:w="1620" w:type="dxa"/>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883" w:type="dxa"/>
            <w:vAlign w:val="center"/>
          </w:tcPr>
          <w:p w:rsidR="000C0FFD" w:rsidRDefault="00763C96">
            <w:pPr>
              <w:autoSpaceDE w:val="0"/>
              <w:autoSpaceDN w:val="0"/>
              <w:adjustRightInd w:val="0"/>
              <w:spacing w:line="400" w:lineRule="exact"/>
              <w:jc w:val="center"/>
              <w:rPr>
                <w:rFonts w:ascii="仿宋_GB2312" w:eastAsia="仿宋_GB2312" w:cs="宋体"/>
                <w:kern w:val="0"/>
                <w:sz w:val="28"/>
                <w:szCs w:val="30"/>
              </w:rPr>
            </w:pPr>
            <w:r>
              <w:rPr>
                <w:rFonts w:ascii="仿宋_GB2312" w:eastAsia="仿宋_GB2312" w:cs="宋体" w:hint="eastAsia"/>
                <w:kern w:val="0"/>
                <w:sz w:val="28"/>
                <w:szCs w:val="30"/>
              </w:rPr>
              <w:t>手机</w:t>
            </w:r>
          </w:p>
        </w:tc>
        <w:tc>
          <w:tcPr>
            <w:tcW w:w="2229" w:type="dxa"/>
            <w:gridSpan w:val="3"/>
            <w:vAlign w:val="center"/>
          </w:tcPr>
          <w:p w:rsidR="000C0FFD" w:rsidRDefault="000C0FFD">
            <w:pPr>
              <w:autoSpaceDE w:val="0"/>
              <w:autoSpaceDN w:val="0"/>
              <w:adjustRightInd w:val="0"/>
              <w:spacing w:line="400" w:lineRule="exact"/>
              <w:jc w:val="right"/>
              <w:rPr>
                <w:rFonts w:ascii="仿宋_GB2312" w:eastAsia="仿宋_GB2312" w:cs="宋体"/>
                <w:kern w:val="0"/>
                <w:sz w:val="32"/>
                <w:szCs w:val="32"/>
              </w:rPr>
            </w:pPr>
          </w:p>
        </w:tc>
      </w:tr>
      <w:tr w:rsidR="000C0FF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30" w:type="dxa"/>
            <w:right w:w="30" w:type="dxa"/>
          </w:tblCellMar>
        </w:tblPrEx>
        <w:trPr>
          <w:gridBefore w:val="1"/>
          <w:wBefore w:w="170" w:type="dxa"/>
          <w:trHeight w:hRule="exact" w:val="677"/>
        </w:trPr>
        <w:tc>
          <w:tcPr>
            <w:tcW w:w="1647" w:type="dxa"/>
            <w:vAlign w:val="center"/>
          </w:tcPr>
          <w:p w:rsidR="000C0FFD" w:rsidRDefault="00763C96">
            <w:pPr>
              <w:autoSpaceDE w:val="0"/>
              <w:autoSpaceDN w:val="0"/>
              <w:adjustRightInd w:val="0"/>
              <w:spacing w:line="400" w:lineRule="exact"/>
              <w:jc w:val="center"/>
              <w:rPr>
                <w:rFonts w:ascii="仿宋_GB2312" w:eastAsia="仿宋_GB2312" w:cs="宋体"/>
                <w:kern w:val="0"/>
                <w:sz w:val="28"/>
                <w:szCs w:val="30"/>
              </w:rPr>
            </w:pPr>
            <w:r>
              <w:rPr>
                <w:rFonts w:ascii="仿宋_GB2312" w:eastAsia="仿宋_GB2312" w:cs="宋体" w:hint="eastAsia"/>
                <w:kern w:val="0"/>
                <w:sz w:val="24"/>
                <w:szCs w:val="32"/>
              </w:rPr>
              <w:t>主要加工产品</w:t>
            </w:r>
          </w:p>
        </w:tc>
        <w:tc>
          <w:tcPr>
            <w:tcW w:w="1770" w:type="dxa"/>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930" w:type="dxa"/>
            <w:vAlign w:val="center"/>
          </w:tcPr>
          <w:p w:rsidR="000C0FFD" w:rsidRDefault="00763C96">
            <w:pPr>
              <w:autoSpaceDE w:val="0"/>
              <w:autoSpaceDN w:val="0"/>
              <w:adjustRightInd w:val="0"/>
              <w:spacing w:line="300" w:lineRule="exact"/>
              <w:jc w:val="center"/>
              <w:rPr>
                <w:rFonts w:ascii="仿宋_GB2312" w:eastAsia="仿宋_GB2312" w:cs="宋体"/>
                <w:kern w:val="0"/>
                <w:sz w:val="28"/>
                <w:szCs w:val="30"/>
              </w:rPr>
            </w:pPr>
            <w:r>
              <w:rPr>
                <w:rFonts w:ascii="仿宋_GB2312" w:eastAsia="仿宋_GB2312" w:cs="宋体" w:hint="eastAsia"/>
                <w:kern w:val="0"/>
                <w:sz w:val="28"/>
                <w:szCs w:val="30"/>
              </w:rPr>
              <w:t>经济</w:t>
            </w:r>
          </w:p>
          <w:p w:rsidR="000C0FFD" w:rsidRDefault="00763C96">
            <w:pPr>
              <w:autoSpaceDE w:val="0"/>
              <w:autoSpaceDN w:val="0"/>
              <w:adjustRightInd w:val="0"/>
              <w:spacing w:line="300" w:lineRule="exact"/>
              <w:jc w:val="center"/>
              <w:rPr>
                <w:rFonts w:ascii="仿宋_GB2312" w:eastAsia="仿宋_GB2312" w:cs="宋体"/>
                <w:kern w:val="0"/>
                <w:sz w:val="24"/>
                <w:szCs w:val="32"/>
              </w:rPr>
            </w:pPr>
            <w:r>
              <w:rPr>
                <w:rFonts w:ascii="仿宋_GB2312" w:eastAsia="仿宋_GB2312" w:cs="宋体" w:hint="eastAsia"/>
                <w:kern w:val="0"/>
                <w:sz w:val="28"/>
                <w:szCs w:val="30"/>
              </w:rPr>
              <w:t>类型</w:t>
            </w:r>
          </w:p>
        </w:tc>
        <w:tc>
          <w:tcPr>
            <w:tcW w:w="1620" w:type="dxa"/>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883" w:type="dxa"/>
            <w:vAlign w:val="center"/>
          </w:tcPr>
          <w:p w:rsidR="000C0FFD" w:rsidRDefault="00763C96">
            <w:pPr>
              <w:autoSpaceDE w:val="0"/>
              <w:autoSpaceDN w:val="0"/>
              <w:adjustRightInd w:val="0"/>
              <w:spacing w:line="300" w:lineRule="exact"/>
              <w:jc w:val="center"/>
              <w:rPr>
                <w:rFonts w:ascii="仿宋_GB2312" w:eastAsia="仿宋_GB2312" w:cs="宋体"/>
                <w:kern w:val="0"/>
                <w:sz w:val="24"/>
                <w:szCs w:val="32"/>
              </w:rPr>
            </w:pPr>
            <w:r>
              <w:rPr>
                <w:rFonts w:ascii="仿宋_GB2312" w:eastAsia="仿宋_GB2312" w:cs="宋体" w:hint="eastAsia"/>
                <w:kern w:val="0"/>
                <w:sz w:val="24"/>
                <w:szCs w:val="32"/>
              </w:rPr>
              <w:t>电子</w:t>
            </w:r>
          </w:p>
          <w:p w:rsidR="000C0FFD" w:rsidRDefault="00763C96">
            <w:pPr>
              <w:autoSpaceDE w:val="0"/>
              <w:autoSpaceDN w:val="0"/>
              <w:adjustRightInd w:val="0"/>
              <w:spacing w:line="400" w:lineRule="exact"/>
              <w:jc w:val="center"/>
              <w:rPr>
                <w:rFonts w:ascii="仿宋_GB2312" w:eastAsia="仿宋_GB2312" w:cs="宋体"/>
                <w:kern w:val="0"/>
                <w:sz w:val="28"/>
                <w:szCs w:val="30"/>
              </w:rPr>
            </w:pPr>
            <w:r>
              <w:rPr>
                <w:rFonts w:ascii="仿宋_GB2312" w:eastAsia="仿宋_GB2312" w:cs="宋体" w:hint="eastAsia"/>
                <w:kern w:val="0"/>
                <w:sz w:val="24"/>
                <w:szCs w:val="32"/>
              </w:rPr>
              <w:t>邮箱</w:t>
            </w:r>
          </w:p>
        </w:tc>
        <w:tc>
          <w:tcPr>
            <w:tcW w:w="2229" w:type="dxa"/>
            <w:gridSpan w:val="3"/>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r>
      <w:tr w:rsidR="000C0FF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30" w:type="dxa"/>
            <w:right w:w="30" w:type="dxa"/>
          </w:tblCellMar>
        </w:tblPrEx>
        <w:trPr>
          <w:gridBefore w:val="1"/>
          <w:wBefore w:w="170" w:type="dxa"/>
          <w:trHeight w:hRule="exact" w:val="706"/>
        </w:trPr>
        <w:tc>
          <w:tcPr>
            <w:tcW w:w="1647" w:type="dxa"/>
            <w:vAlign w:val="center"/>
          </w:tcPr>
          <w:p w:rsidR="000C0FFD" w:rsidRDefault="00763C96">
            <w:pPr>
              <w:autoSpaceDE w:val="0"/>
              <w:autoSpaceDN w:val="0"/>
              <w:adjustRightInd w:val="0"/>
              <w:spacing w:line="300" w:lineRule="exact"/>
              <w:jc w:val="center"/>
              <w:rPr>
                <w:rFonts w:ascii="仿宋_GB2312" w:eastAsia="仿宋_GB2312" w:cs="宋体"/>
                <w:kern w:val="0"/>
                <w:sz w:val="30"/>
                <w:szCs w:val="30"/>
              </w:rPr>
            </w:pPr>
            <w:r>
              <w:rPr>
                <w:rFonts w:ascii="仿宋_GB2312" w:eastAsia="仿宋_GB2312" w:cs="宋体" w:hint="eastAsia"/>
                <w:kern w:val="0"/>
                <w:sz w:val="30"/>
                <w:szCs w:val="30"/>
              </w:rPr>
              <w:t>生产能力</w:t>
            </w:r>
          </w:p>
          <w:p w:rsidR="000C0FFD" w:rsidRDefault="00763C96">
            <w:pPr>
              <w:autoSpaceDE w:val="0"/>
              <w:autoSpaceDN w:val="0"/>
              <w:adjustRightInd w:val="0"/>
              <w:spacing w:line="300" w:lineRule="exact"/>
              <w:jc w:val="center"/>
              <w:rPr>
                <w:rFonts w:ascii="仿宋_GB2312" w:eastAsia="仿宋_GB2312" w:cs="宋体"/>
                <w:kern w:val="0"/>
                <w:sz w:val="30"/>
                <w:szCs w:val="30"/>
              </w:rPr>
            </w:pPr>
            <w:r>
              <w:rPr>
                <w:rFonts w:ascii="仿宋_GB2312" w:eastAsia="仿宋_GB2312" w:cs="宋体" w:hint="eastAsia"/>
                <w:kern w:val="0"/>
                <w:sz w:val="24"/>
                <w:szCs w:val="30"/>
              </w:rPr>
              <w:t>（吨/日）</w:t>
            </w:r>
          </w:p>
        </w:tc>
        <w:tc>
          <w:tcPr>
            <w:tcW w:w="2700" w:type="dxa"/>
            <w:gridSpan w:val="2"/>
            <w:vAlign w:val="center"/>
          </w:tcPr>
          <w:p w:rsidR="000C0FFD" w:rsidRDefault="000C0FFD">
            <w:pPr>
              <w:autoSpaceDE w:val="0"/>
              <w:autoSpaceDN w:val="0"/>
              <w:adjustRightInd w:val="0"/>
              <w:spacing w:line="300" w:lineRule="exact"/>
              <w:jc w:val="center"/>
              <w:rPr>
                <w:rFonts w:ascii="仿宋_GB2312" w:eastAsia="仿宋_GB2312" w:cs="宋体"/>
                <w:kern w:val="0"/>
                <w:sz w:val="32"/>
                <w:szCs w:val="32"/>
              </w:rPr>
            </w:pPr>
          </w:p>
        </w:tc>
        <w:tc>
          <w:tcPr>
            <w:tcW w:w="1620" w:type="dxa"/>
            <w:vAlign w:val="center"/>
          </w:tcPr>
          <w:p w:rsidR="000C0FFD" w:rsidRDefault="00763C96">
            <w:pPr>
              <w:autoSpaceDE w:val="0"/>
              <w:autoSpaceDN w:val="0"/>
              <w:adjustRightInd w:val="0"/>
              <w:spacing w:line="300" w:lineRule="exact"/>
              <w:jc w:val="center"/>
              <w:rPr>
                <w:rFonts w:ascii="仿宋_GB2312" w:eastAsia="仿宋_GB2312" w:cs="宋体"/>
                <w:kern w:val="0"/>
                <w:sz w:val="26"/>
                <w:szCs w:val="30"/>
              </w:rPr>
            </w:pPr>
            <w:r>
              <w:rPr>
                <w:rFonts w:ascii="仿宋_GB2312" w:eastAsia="仿宋_GB2312" w:cs="宋体" w:hint="eastAsia"/>
                <w:kern w:val="0"/>
                <w:sz w:val="26"/>
                <w:szCs w:val="30"/>
              </w:rPr>
              <w:t>投产开业</w:t>
            </w:r>
          </w:p>
          <w:p w:rsidR="000C0FFD" w:rsidRDefault="00763C96">
            <w:pPr>
              <w:autoSpaceDE w:val="0"/>
              <w:autoSpaceDN w:val="0"/>
              <w:adjustRightInd w:val="0"/>
              <w:spacing w:line="300" w:lineRule="exact"/>
              <w:jc w:val="center"/>
              <w:rPr>
                <w:rFonts w:ascii="仿宋_GB2312" w:eastAsia="仿宋_GB2312" w:cs="宋体"/>
                <w:kern w:val="0"/>
                <w:sz w:val="26"/>
                <w:szCs w:val="30"/>
              </w:rPr>
            </w:pPr>
            <w:r>
              <w:rPr>
                <w:rFonts w:ascii="仿宋_GB2312" w:eastAsia="仿宋_GB2312" w:cs="宋体" w:hint="eastAsia"/>
                <w:kern w:val="0"/>
                <w:sz w:val="26"/>
                <w:szCs w:val="30"/>
              </w:rPr>
              <w:t>时间</w:t>
            </w:r>
          </w:p>
        </w:tc>
        <w:tc>
          <w:tcPr>
            <w:tcW w:w="3112" w:type="dxa"/>
            <w:gridSpan w:val="4"/>
            <w:vAlign w:val="center"/>
          </w:tcPr>
          <w:p w:rsidR="000C0FFD" w:rsidRDefault="00763C96">
            <w:pPr>
              <w:autoSpaceDE w:val="0"/>
              <w:autoSpaceDN w:val="0"/>
              <w:adjustRightInd w:val="0"/>
              <w:spacing w:line="300" w:lineRule="exact"/>
              <w:jc w:val="center"/>
              <w:rPr>
                <w:rFonts w:ascii="仿宋_GB2312" w:eastAsia="仿宋_GB2312" w:cs="宋体"/>
                <w:kern w:val="0"/>
                <w:sz w:val="32"/>
                <w:szCs w:val="32"/>
              </w:rPr>
            </w:pPr>
            <w:r>
              <w:rPr>
                <w:rFonts w:ascii="仿宋_GB2312" w:eastAsia="仿宋_GB2312" w:cs="宋体" w:hint="eastAsia"/>
                <w:kern w:val="0"/>
                <w:sz w:val="32"/>
                <w:szCs w:val="32"/>
              </w:rPr>
              <w:t xml:space="preserve">　　年　　月</w:t>
            </w:r>
          </w:p>
        </w:tc>
      </w:tr>
      <w:tr w:rsidR="000C0FF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30" w:type="dxa"/>
            <w:right w:w="30" w:type="dxa"/>
          </w:tblCellMar>
        </w:tblPrEx>
        <w:trPr>
          <w:gridBefore w:val="1"/>
          <w:wBefore w:w="170" w:type="dxa"/>
          <w:trHeight w:hRule="exact" w:val="649"/>
        </w:trPr>
        <w:tc>
          <w:tcPr>
            <w:tcW w:w="1647" w:type="dxa"/>
            <w:vAlign w:val="center"/>
          </w:tcPr>
          <w:p w:rsidR="000C0FFD" w:rsidRDefault="00763C96">
            <w:pPr>
              <w:autoSpaceDE w:val="0"/>
              <w:autoSpaceDN w:val="0"/>
              <w:adjustRightInd w:val="0"/>
              <w:spacing w:line="340" w:lineRule="exact"/>
              <w:jc w:val="center"/>
              <w:rPr>
                <w:rFonts w:ascii="仿宋_GB2312" w:eastAsia="仿宋_GB2312" w:cs="宋体"/>
                <w:kern w:val="0"/>
                <w:sz w:val="30"/>
                <w:szCs w:val="30"/>
              </w:rPr>
            </w:pPr>
            <w:r>
              <w:rPr>
                <w:rFonts w:ascii="仿宋_GB2312" w:eastAsia="仿宋_GB2312" w:cs="宋体" w:hint="eastAsia"/>
                <w:kern w:val="0"/>
                <w:sz w:val="26"/>
                <w:szCs w:val="30"/>
              </w:rPr>
              <w:t>生产经营场所面积</w:t>
            </w:r>
            <w:r>
              <w:rPr>
                <w:rFonts w:ascii="仿宋_GB2312" w:eastAsia="仿宋_GB2312" w:cs="宋体" w:hint="eastAsia"/>
                <w:kern w:val="0"/>
                <w:sz w:val="22"/>
                <w:szCs w:val="30"/>
              </w:rPr>
              <w:t>（</w:t>
            </w:r>
            <w:r>
              <w:rPr>
                <w:rFonts w:ascii="仿宋_GB2312" w:eastAsia="仿宋_GB2312" w:cs="宋体" w:hint="eastAsia"/>
                <w:kern w:val="0"/>
                <w:sz w:val="24"/>
                <w:szCs w:val="30"/>
              </w:rPr>
              <w:t>平方米</w:t>
            </w:r>
            <w:r>
              <w:rPr>
                <w:rFonts w:ascii="仿宋_GB2312" w:eastAsia="仿宋_GB2312" w:cs="宋体" w:hint="eastAsia"/>
                <w:kern w:val="0"/>
                <w:sz w:val="22"/>
                <w:szCs w:val="30"/>
              </w:rPr>
              <w:t>）</w:t>
            </w:r>
          </w:p>
        </w:tc>
        <w:tc>
          <w:tcPr>
            <w:tcW w:w="2700" w:type="dxa"/>
            <w:gridSpan w:val="2"/>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1620" w:type="dxa"/>
            <w:vAlign w:val="center"/>
          </w:tcPr>
          <w:p w:rsidR="000C0FFD" w:rsidRDefault="00763C96">
            <w:pPr>
              <w:autoSpaceDE w:val="0"/>
              <w:autoSpaceDN w:val="0"/>
              <w:adjustRightInd w:val="0"/>
              <w:spacing w:line="340" w:lineRule="exact"/>
              <w:jc w:val="center"/>
              <w:rPr>
                <w:rFonts w:ascii="仿宋_GB2312" w:eastAsia="仿宋_GB2312" w:cs="宋体"/>
                <w:kern w:val="0"/>
                <w:sz w:val="26"/>
                <w:szCs w:val="30"/>
              </w:rPr>
            </w:pPr>
            <w:r>
              <w:rPr>
                <w:rFonts w:ascii="仿宋_GB2312" w:eastAsia="仿宋_GB2312" w:cs="宋体" w:hint="eastAsia"/>
                <w:kern w:val="0"/>
                <w:sz w:val="26"/>
                <w:szCs w:val="30"/>
              </w:rPr>
              <w:t>前两年生产经营业绩</w:t>
            </w:r>
          </w:p>
          <w:p w:rsidR="000C0FFD" w:rsidRDefault="00763C96">
            <w:pPr>
              <w:autoSpaceDE w:val="0"/>
              <w:autoSpaceDN w:val="0"/>
              <w:adjustRightInd w:val="0"/>
              <w:spacing w:line="340" w:lineRule="exact"/>
              <w:jc w:val="center"/>
              <w:rPr>
                <w:rFonts w:ascii="仿宋_GB2312" w:eastAsia="仿宋_GB2312" w:cs="宋体"/>
                <w:kern w:val="0"/>
                <w:sz w:val="26"/>
                <w:szCs w:val="30"/>
              </w:rPr>
            </w:pPr>
            <w:r>
              <w:rPr>
                <w:rFonts w:ascii="仿宋_GB2312" w:eastAsia="仿宋_GB2312" w:cs="宋体" w:hint="eastAsia"/>
                <w:kern w:val="0"/>
                <w:sz w:val="26"/>
                <w:szCs w:val="30"/>
              </w:rPr>
              <w:t>业绩</w:t>
            </w:r>
          </w:p>
        </w:tc>
        <w:tc>
          <w:tcPr>
            <w:tcW w:w="1630" w:type="dxa"/>
            <w:gridSpan w:val="2"/>
            <w:vAlign w:val="center"/>
          </w:tcPr>
          <w:p w:rsidR="000C0FFD" w:rsidRDefault="00763C96">
            <w:pPr>
              <w:autoSpaceDE w:val="0"/>
              <w:autoSpaceDN w:val="0"/>
              <w:adjustRightInd w:val="0"/>
              <w:spacing w:line="400" w:lineRule="exact"/>
              <w:jc w:val="center"/>
              <w:rPr>
                <w:rFonts w:ascii="仿宋_GB2312" w:eastAsia="仿宋_GB2312" w:cs="宋体"/>
                <w:kern w:val="0"/>
                <w:sz w:val="30"/>
                <w:szCs w:val="32"/>
              </w:rPr>
            </w:pPr>
            <w:r>
              <w:rPr>
                <w:rFonts w:ascii="仿宋_GB2312" w:eastAsia="仿宋_GB2312" w:cs="宋体" w:hint="eastAsia"/>
                <w:kern w:val="0"/>
                <w:sz w:val="30"/>
                <w:szCs w:val="32"/>
              </w:rPr>
              <w:t>20  年</w:t>
            </w:r>
          </w:p>
        </w:tc>
        <w:tc>
          <w:tcPr>
            <w:tcW w:w="1482" w:type="dxa"/>
            <w:gridSpan w:val="2"/>
            <w:vAlign w:val="center"/>
          </w:tcPr>
          <w:p w:rsidR="000C0FFD" w:rsidRDefault="00763C96">
            <w:pPr>
              <w:autoSpaceDE w:val="0"/>
              <w:autoSpaceDN w:val="0"/>
              <w:adjustRightInd w:val="0"/>
              <w:spacing w:line="400" w:lineRule="exact"/>
              <w:jc w:val="center"/>
              <w:rPr>
                <w:rFonts w:ascii="仿宋_GB2312" w:eastAsia="仿宋_GB2312" w:cs="宋体"/>
                <w:kern w:val="0"/>
                <w:sz w:val="30"/>
                <w:szCs w:val="32"/>
              </w:rPr>
            </w:pPr>
            <w:r>
              <w:rPr>
                <w:rFonts w:ascii="仿宋_GB2312" w:eastAsia="仿宋_GB2312" w:cs="宋体" w:hint="eastAsia"/>
                <w:kern w:val="0"/>
                <w:sz w:val="30"/>
                <w:szCs w:val="32"/>
              </w:rPr>
              <w:t>20  年</w:t>
            </w:r>
          </w:p>
        </w:tc>
      </w:tr>
      <w:tr w:rsidR="000C0FF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30" w:type="dxa"/>
            <w:right w:w="30" w:type="dxa"/>
          </w:tblCellMar>
        </w:tblPrEx>
        <w:trPr>
          <w:gridBefore w:val="1"/>
          <w:wBefore w:w="170" w:type="dxa"/>
          <w:trHeight w:hRule="exact" w:val="675"/>
        </w:trPr>
        <w:tc>
          <w:tcPr>
            <w:tcW w:w="1647" w:type="dxa"/>
            <w:vAlign w:val="center"/>
          </w:tcPr>
          <w:p w:rsidR="000C0FFD" w:rsidRDefault="00763C96">
            <w:pPr>
              <w:autoSpaceDE w:val="0"/>
              <w:autoSpaceDN w:val="0"/>
              <w:adjustRightInd w:val="0"/>
              <w:spacing w:line="340" w:lineRule="exact"/>
              <w:jc w:val="center"/>
              <w:rPr>
                <w:rFonts w:ascii="仿宋_GB2312" w:eastAsia="仿宋_GB2312" w:cs="宋体"/>
                <w:kern w:val="0"/>
                <w:sz w:val="26"/>
                <w:szCs w:val="30"/>
              </w:rPr>
            </w:pPr>
            <w:r>
              <w:rPr>
                <w:rFonts w:ascii="仿宋_GB2312" w:eastAsia="仿宋_GB2312" w:cs="宋体" w:hint="eastAsia"/>
                <w:kern w:val="0"/>
                <w:sz w:val="26"/>
                <w:szCs w:val="30"/>
              </w:rPr>
              <w:t>仓容、罐容（吨）</w:t>
            </w:r>
          </w:p>
        </w:tc>
        <w:tc>
          <w:tcPr>
            <w:tcW w:w="2700" w:type="dxa"/>
            <w:gridSpan w:val="2"/>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1620" w:type="dxa"/>
            <w:vAlign w:val="center"/>
          </w:tcPr>
          <w:p w:rsidR="000C0FFD" w:rsidRDefault="00FA586D">
            <w:pPr>
              <w:autoSpaceDE w:val="0"/>
              <w:autoSpaceDN w:val="0"/>
              <w:adjustRightInd w:val="0"/>
              <w:spacing w:line="340" w:lineRule="exact"/>
              <w:jc w:val="center"/>
              <w:rPr>
                <w:rFonts w:ascii="仿宋_GB2312" w:eastAsia="仿宋_GB2312" w:cs="宋体"/>
                <w:kern w:val="0"/>
                <w:sz w:val="26"/>
                <w:szCs w:val="30"/>
              </w:rPr>
            </w:pPr>
            <w:r>
              <w:rPr>
                <w:rFonts w:ascii="仿宋_GB2312" w:eastAsia="仿宋_GB2312" w:cs="宋体" w:hint="eastAsia"/>
                <w:kern w:val="0"/>
                <w:sz w:val="26"/>
                <w:szCs w:val="30"/>
              </w:rPr>
              <w:t>主营业务</w:t>
            </w:r>
            <w:r w:rsidR="00763C96">
              <w:rPr>
                <w:rFonts w:ascii="仿宋_GB2312" w:eastAsia="仿宋_GB2312" w:cs="宋体" w:hint="eastAsia"/>
                <w:kern w:val="0"/>
                <w:sz w:val="26"/>
                <w:szCs w:val="30"/>
              </w:rPr>
              <w:t>收入</w:t>
            </w:r>
          </w:p>
          <w:p w:rsidR="000C0FFD" w:rsidRDefault="00763C96">
            <w:pPr>
              <w:autoSpaceDE w:val="0"/>
              <w:autoSpaceDN w:val="0"/>
              <w:adjustRightInd w:val="0"/>
              <w:spacing w:line="340" w:lineRule="exact"/>
              <w:jc w:val="center"/>
              <w:rPr>
                <w:rFonts w:ascii="仿宋_GB2312" w:eastAsia="仿宋_GB2312" w:cs="宋体"/>
                <w:kern w:val="0"/>
                <w:sz w:val="26"/>
                <w:szCs w:val="30"/>
              </w:rPr>
            </w:pPr>
            <w:r>
              <w:rPr>
                <w:rFonts w:ascii="仿宋_GB2312" w:eastAsia="仿宋_GB2312" w:cs="宋体" w:hint="eastAsia"/>
                <w:kern w:val="0"/>
                <w:sz w:val="26"/>
                <w:szCs w:val="30"/>
              </w:rPr>
              <w:t>（万元）</w:t>
            </w:r>
          </w:p>
        </w:tc>
        <w:tc>
          <w:tcPr>
            <w:tcW w:w="1630" w:type="dxa"/>
            <w:gridSpan w:val="2"/>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1482" w:type="dxa"/>
            <w:gridSpan w:val="2"/>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r>
      <w:tr w:rsidR="000C0FF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30" w:type="dxa"/>
            <w:right w:w="30" w:type="dxa"/>
          </w:tblCellMar>
        </w:tblPrEx>
        <w:trPr>
          <w:gridBefore w:val="1"/>
          <w:wBefore w:w="170" w:type="dxa"/>
          <w:trHeight w:hRule="exact" w:val="673"/>
        </w:trPr>
        <w:tc>
          <w:tcPr>
            <w:tcW w:w="1647" w:type="dxa"/>
            <w:vAlign w:val="center"/>
          </w:tcPr>
          <w:p w:rsidR="000C0FFD" w:rsidRDefault="00763C96">
            <w:pPr>
              <w:autoSpaceDE w:val="0"/>
              <w:autoSpaceDN w:val="0"/>
              <w:adjustRightInd w:val="0"/>
              <w:spacing w:line="340" w:lineRule="exact"/>
              <w:jc w:val="center"/>
              <w:rPr>
                <w:rFonts w:ascii="仿宋_GB2312" w:eastAsia="仿宋_GB2312" w:cs="宋体"/>
                <w:kern w:val="0"/>
                <w:sz w:val="26"/>
                <w:szCs w:val="30"/>
              </w:rPr>
            </w:pPr>
            <w:r>
              <w:rPr>
                <w:rFonts w:ascii="仿宋_GB2312" w:eastAsia="仿宋_GB2312" w:cs="宋体" w:hint="eastAsia"/>
                <w:kern w:val="0"/>
                <w:sz w:val="26"/>
                <w:szCs w:val="30"/>
              </w:rPr>
              <w:t>职工人数（人）</w:t>
            </w:r>
          </w:p>
        </w:tc>
        <w:tc>
          <w:tcPr>
            <w:tcW w:w="2700" w:type="dxa"/>
            <w:gridSpan w:val="2"/>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1620" w:type="dxa"/>
            <w:vAlign w:val="center"/>
          </w:tcPr>
          <w:p w:rsidR="000C0FFD" w:rsidRDefault="00763C96">
            <w:pPr>
              <w:autoSpaceDE w:val="0"/>
              <w:autoSpaceDN w:val="0"/>
              <w:adjustRightInd w:val="0"/>
              <w:spacing w:line="340" w:lineRule="exact"/>
              <w:jc w:val="center"/>
              <w:rPr>
                <w:rFonts w:ascii="仿宋_GB2312" w:eastAsia="仿宋_GB2312" w:cs="宋体"/>
                <w:kern w:val="0"/>
                <w:sz w:val="26"/>
                <w:szCs w:val="30"/>
              </w:rPr>
            </w:pPr>
            <w:r>
              <w:rPr>
                <w:rFonts w:ascii="仿宋_GB2312" w:eastAsia="仿宋_GB2312" w:cs="宋体" w:hint="eastAsia"/>
                <w:kern w:val="0"/>
                <w:sz w:val="26"/>
                <w:szCs w:val="30"/>
              </w:rPr>
              <w:t>利税总额</w:t>
            </w:r>
          </w:p>
          <w:p w:rsidR="000C0FFD" w:rsidRDefault="00763C96">
            <w:pPr>
              <w:autoSpaceDE w:val="0"/>
              <w:autoSpaceDN w:val="0"/>
              <w:adjustRightInd w:val="0"/>
              <w:spacing w:line="340" w:lineRule="exact"/>
              <w:jc w:val="center"/>
              <w:rPr>
                <w:rFonts w:ascii="仿宋_GB2312" w:eastAsia="仿宋_GB2312" w:cs="宋体"/>
                <w:kern w:val="0"/>
                <w:sz w:val="26"/>
                <w:szCs w:val="30"/>
              </w:rPr>
            </w:pPr>
            <w:r>
              <w:rPr>
                <w:rFonts w:ascii="仿宋_GB2312" w:eastAsia="仿宋_GB2312" w:cs="宋体" w:hint="eastAsia"/>
                <w:kern w:val="0"/>
                <w:sz w:val="26"/>
                <w:szCs w:val="30"/>
              </w:rPr>
              <w:t>（万元）</w:t>
            </w:r>
          </w:p>
        </w:tc>
        <w:tc>
          <w:tcPr>
            <w:tcW w:w="1630" w:type="dxa"/>
            <w:gridSpan w:val="2"/>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c>
          <w:tcPr>
            <w:tcW w:w="1482" w:type="dxa"/>
            <w:gridSpan w:val="2"/>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r>
      <w:tr w:rsidR="000C0FF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30" w:type="dxa"/>
            <w:right w:w="30" w:type="dxa"/>
          </w:tblCellMar>
        </w:tblPrEx>
        <w:trPr>
          <w:gridBefore w:val="1"/>
          <w:wBefore w:w="170" w:type="dxa"/>
          <w:trHeight w:hRule="exact" w:val="833"/>
        </w:trPr>
        <w:tc>
          <w:tcPr>
            <w:tcW w:w="1647" w:type="dxa"/>
            <w:shd w:val="clear" w:color="auto" w:fill="FFFFFF" w:themeFill="background1"/>
            <w:vAlign w:val="center"/>
          </w:tcPr>
          <w:p w:rsidR="000C0FFD" w:rsidRDefault="00763C96">
            <w:pPr>
              <w:autoSpaceDE w:val="0"/>
              <w:autoSpaceDN w:val="0"/>
              <w:adjustRightInd w:val="0"/>
              <w:spacing w:line="400" w:lineRule="exact"/>
              <w:jc w:val="center"/>
              <w:rPr>
                <w:rFonts w:ascii="仿宋_GB2312" w:eastAsia="仿宋_GB2312" w:cs="宋体"/>
                <w:kern w:val="0"/>
                <w:sz w:val="30"/>
                <w:szCs w:val="30"/>
              </w:rPr>
            </w:pPr>
            <w:r>
              <w:rPr>
                <w:rFonts w:ascii="仿宋_GB2312" w:eastAsia="仿宋_GB2312" w:cs="宋体" w:hint="eastAsia"/>
                <w:kern w:val="0"/>
                <w:sz w:val="28"/>
                <w:szCs w:val="30"/>
              </w:rPr>
              <w:t>核定必要库存量</w:t>
            </w:r>
            <w:r>
              <w:rPr>
                <w:rFonts w:ascii="仿宋_GB2312" w:eastAsia="仿宋_GB2312" w:cs="宋体" w:hint="eastAsia"/>
                <w:kern w:val="0"/>
                <w:sz w:val="26"/>
                <w:szCs w:val="30"/>
              </w:rPr>
              <w:t>（吨）</w:t>
            </w:r>
          </w:p>
        </w:tc>
        <w:tc>
          <w:tcPr>
            <w:tcW w:w="2700" w:type="dxa"/>
            <w:gridSpan w:val="2"/>
            <w:shd w:val="clear" w:color="auto" w:fill="FFFFFF" w:themeFill="background1"/>
          </w:tcPr>
          <w:p w:rsidR="000C0FFD" w:rsidRDefault="00763C96">
            <w:pPr>
              <w:autoSpaceDE w:val="0"/>
              <w:autoSpaceDN w:val="0"/>
              <w:adjustRightInd w:val="0"/>
              <w:spacing w:line="400" w:lineRule="exact"/>
              <w:rPr>
                <w:rFonts w:ascii="仿宋_GB2312" w:eastAsia="仿宋_GB2312" w:cs="宋体"/>
                <w:kern w:val="0"/>
                <w:sz w:val="32"/>
                <w:szCs w:val="32"/>
              </w:rPr>
            </w:pPr>
            <w:r>
              <w:rPr>
                <w:rFonts w:ascii="仿宋_GB2312" w:eastAsia="仿宋_GB2312" w:cs="宋体" w:hint="eastAsia"/>
                <w:kern w:val="0"/>
                <w:sz w:val="18"/>
                <w:szCs w:val="32"/>
              </w:rPr>
              <w:t>（上年度10日平均加工经营量）</w:t>
            </w:r>
          </w:p>
        </w:tc>
        <w:tc>
          <w:tcPr>
            <w:tcW w:w="1620" w:type="dxa"/>
            <w:shd w:val="clear" w:color="auto" w:fill="FFFFFF" w:themeFill="background1"/>
            <w:vAlign w:val="center"/>
          </w:tcPr>
          <w:p w:rsidR="000C0FFD" w:rsidRDefault="00763C96">
            <w:pPr>
              <w:autoSpaceDE w:val="0"/>
              <w:autoSpaceDN w:val="0"/>
              <w:adjustRightInd w:val="0"/>
              <w:spacing w:line="340" w:lineRule="exact"/>
              <w:jc w:val="center"/>
              <w:rPr>
                <w:rFonts w:ascii="仿宋_GB2312" w:eastAsia="仿宋_GB2312" w:cs="宋体"/>
                <w:kern w:val="0"/>
                <w:sz w:val="26"/>
                <w:szCs w:val="30"/>
              </w:rPr>
            </w:pPr>
            <w:r>
              <w:rPr>
                <w:rFonts w:ascii="仿宋_GB2312" w:eastAsia="仿宋_GB2312" w:cs="宋体" w:hint="eastAsia"/>
                <w:kern w:val="0"/>
                <w:sz w:val="26"/>
                <w:szCs w:val="30"/>
              </w:rPr>
              <w:t>申报社会责任储备数量（吨）</w:t>
            </w:r>
          </w:p>
        </w:tc>
        <w:tc>
          <w:tcPr>
            <w:tcW w:w="3112" w:type="dxa"/>
            <w:gridSpan w:val="4"/>
            <w:shd w:val="clear" w:color="auto" w:fill="FFFFFF" w:themeFill="background1"/>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r>
      <w:tr w:rsidR="000C0FF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30" w:type="dxa"/>
            <w:right w:w="30" w:type="dxa"/>
          </w:tblCellMar>
        </w:tblPrEx>
        <w:trPr>
          <w:gridBefore w:val="1"/>
          <w:wBefore w:w="170" w:type="dxa"/>
          <w:trHeight w:hRule="exact" w:val="741"/>
        </w:trPr>
        <w:tc>
          <w:tcPr>
            <w:tcW w:w="1647" w:type="dxa"/>
            <w:shd w:val="clear" w:color="auto" w:fill="FFFFFF" w:themeFill="background1"/>
            <w:vAlign w:val="center"/>
          </w:tcPr>
          <w:p w:rsidR="000C0FFD" w:rsidRDefault="00763C96">
            <w:pPr>
              <w:autoSpaceDE w:val="0"/>
              <w:autoSpaceDN w:val="0"/>
              <w:adjustRightInd w:val="0"/>
              <w:spacing w:line="300" w:lineRule="exact"/>
              <w:jc w:val="center"/>
              <w:rPr>
                <w:rFonts w:ascii="仿宋_GB2312" w:eastAsia="仿宋_GB2312" w:cs="宋体"/>
                <w:kern w:val="0"/>
                <w:sz w:val="30"/>
                <w:szCs w:val="30"/>
              </w:rPr>
            </w:pPr>
            <w:r>
              <w:rPr>
                <w:rFonts w:ascii="仿宋_GB2312" w:eastAsia="仿宋_GB2312" w:cs="宋体" w:hint="eastAsia"/>
                <w:kern w:val="0"/>
                <w:sz w:val="26"/>
                <w:szCs w:val="30"/>
              </w:rPr>
              <w:t>申报社会责任储备品种</w:t>
            </w:r>
          </w:p>
        </w:tc>
        <w:tc>
          <w:tcPr>
            <w:tcW w:w="2700" w:type="dxa"/>
            <w:gridSpan w:val="2"/>
            <w:shd w:val="clear" w:color="auto" w:fill="FFFFFF" w:themeFill="background1"/>
          </w:tcPr>
          <w:p w:rsidR="000C0FFD" w:rsidRDefault="000C0FFD">
            <w:pPr>
              <w:autoSpaceDE w:val="0"/>
              <w:autoSpaceDN w:val="0"/>
              <w:adjustRightInd w:val="0"/>
              <w:spacing w:line="300" w:lineRule="exact"/>
              <w:rPr>
                <w:rFonts w:ascii="仿宋_GB2312" w:eastAsia="仿宋_GB2312" w:cs="宋体"/>
                <w:kern w:val="0"/>
                <w:sz w:val="18"/>
                <w:szCs w:val="32"/>
              </w:rPr>
            </w:pPr>
          </w:p>
        </w:tc>
        <w:tc>
          <w:tcPr>
            <w:tcW w:w="1620" w:type="dxa"/>
            <w:shd w:val="clear" w:color="auto" w:fill="FFFFFF" w:themeFill="background1"/>
            <w:vAlign w:val="center"/>
          </w:tcPr>
          <w:p w:rsidR="000C0FFD" w:rsidRDefault="00763C96">
            <w:pPr>
              <w:autoSpaceDE w:val="0"/>
              <w:autoSpaceDN w:val="0"/>
              <w:adjustRightInd w:val="0"/>
              <w:spacing w:line="300" w:lineRule="exact"/>
              <w:jc w:val="center"/>
              <w:rPr>
                <w:rFonts w:ascii="仿宋_GB2312" w:eastAsia="仿宋_GB2312" w:cs="宋体"/>
                <w:kern w:val="0"/>
                <w:sz w:val="26"/>
                <w:szCs w:val="30"/>
              </w:rPr>
            </w:pPr>
            <w:r>
              <w:rPr>
                <w:rFonts w:ascii="仿宋_GB2312" w:eastAsia="仿宋_GB2312" w:cs="宋体" w:hint="eastAsia"/>
                <w:kern w:val="0"/>
                <w:sz w:val="26"/>
                <w:szCs w:val="30"/>
              </w:rPr>
              <w:t>申报社会责任储备时长（年）</w:t>
            </w:r>
          </w:p>
        </w:tc>
        <w:tc>
          <w:tcPr>
            <w:tcW w:w="3112" w:type="dxa"/>
            <w:gridSpan w:val="4"/>
            <w:shd w:val="clear" w:color="auto" w:fill="FFFFFF" w:themeFill="background1"/>
            <w:vAlign w:val="center"/>
          </w:tcPr>
          <w:p w:rsidR="000C0FFD" w:rsidRDefault="000C0FFD">
            <w:pPr>
              <w:autoSpaceDE w:val="0"/>
              <w:autoSpaceDN w:val="0"/>
              <w:adjustRightInd w:val="0"/>
              <w:spacing w:line="400" w:lineRule="exact"/>
              <w:jc w:val="center"/>
              <w:rPr>
                <w:rFonts w:ascii="仿宋_GB2312" w:eastAsia="仿宋_GB2312" w:cs="宋体"/>
                <w:kern w:val="0"/>
                <w:sz w:val="32"/>
                <w:szCs w:val="32"/>
              </w:rPr>
            </w:pPr>
          </w:p>
        </w:tc>
      </w:tr>
      <w:tr w:rsidR="000C0FF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30" w:type="dxa"/>
            <w:right w:w="30" w:type="dxa"/>
          </w:tblCellMar>
        </w:tblPrEx>
        <w:trPr>
          <w:gridBefore w:val="1"/>
          <w:wBefore w:w="170" w:type="dxa"/>
          <w:trHeight w:val="5782"/>
        </w:trPr>
        <w:tc>
          <w:tcPr>
            <w:tcW w:w="9079" w:type="dxa"/>
            <w:gridSpan w:val="8"/>
          </w:tcPr>
          <w:p w:rsidR="000C0FFD" w:rsidRDefault="00763C96">
            <w:pPr>
              <w:rPr>
                <w:sz w:val="19"/>
              </w:rPr>
            </w:pPr>
            <w:r>
              <w:rPr>
                <w:rFonts w:ascii="仿宋_GB2312" w:eastAsia="仿宋_GB2312" w:cs="宋体" w:hint="eastAsia"/>
                <w:kern w:val="0"/>
                <w:sz w:val="30"/>
                <w:szCs w:val="32"/>
              </w:rPr>
              <w:t>申报书附件：</w:t>
            </w:r>
          </w:p>
          <w:p w:rsidR="000C0FFD" w:rsidRDefault="00763C96" w:rsidP="00763C96">
            <w:pPr>
              <w:spacing w:line="560" w:lineRule="exact"/>
              <w:ind w:firstLineChars="54" w:firstLine="173"/>
              <w:rPr>
                <w:rFonts w:ascii="仿宋_GB2312" w:eastAsia="仿宋_GB2312"/>
                <w:sz w:val="32"/>
                <w:szCs w:val="32"/>
              </w:rPr>
            </w:pPr>
            <w:r>
              <w:rPr>
                <w:rFonts w:ascii="仿宋_GB2312" w:eastAsia="仿宋_GB2312" w:hAnsi="宋体" w:hint="eastAsia"/>
                <w:sz w:val="32"/>
                <w:szCs w:val="32"/>
              </w:rPr>
              <w:t>1.上年度粮油收支平衡统计年报·¨¨¨¨¨¨¨¨</w:t>
            </w:r>
            <w:r>
              <w:rPr>
                <w:rFonts w:ascii="仿宋_GB2312" w:eastAsia="仿宋_GB2312" w:hint="eastAsia"/>
                <w:sz w:val="32"/>
                <w:szCs w:val="32"/>
              </w:rPr>
              <w:t>有□  无□</w:t>
            </w:r>
          </w:p>
          <w:p w:rsidR="000C0FFD" w:rsidRDefault="00763C96" w:rsidP="00763C96">
            <w:pPr>
              <w:spacing w:line="560" w:lineRule="exact"/>
              <w:ind w:firstLineChars="54" w:firstLine="173"/>
              <w:rPr>
                <w:rFonts w:ascii="仿宋_GB2312" w:eastAsia="仿宋_GB2312"/>
                <w:sz w:val="32"/>
                <w:szCs w:val="32"/>
              </w:rPr>
            </w:pPr>
            <w:r>
              <w:rPr>
                <w:rFonts w:ascii="仿宋_GB2312" w:eastAsia="仿宋_GB2312" w:hAnsi="宋体" w:hint="eastAsia"/>
                <w:sz w:val="32"/>
                <w:szCs w:val="32"/>
              </w:rPr>
              <w:t>2.</w:t>
            </w:r>
            <w:r>
              <w:rPr>
                <w:rFonts w:ascii="仿宋_GB2312" w:eastAsia="仿宋_GB2312" w:hint="eastAsia"/>
                <w:sz w:val="32"/>
                <w:szCs w:val="32"/>
              </w:rPr>
              <w:t>企业法人营业执照</w:t>
            </w:r>
            <w:r>
              <w:rPr>
                <w:rFonts w:ascii="仿宋_GB2312" w:eastAsia="仿宋_GB2312" w:hAnsi="宋体" w:hint="eastAsia"/>
                <w:sz w:val="32"/>
                <w:szCs w:val="32"/>
              </w:rPr>
              <w:t>·¨¨¨¨¨¨¨¨¨¨¨¨¨</w:t>
            </w:r>
            <w:r>
              <w:rPr>
                <w:rFonts w:ascii="仿宋_GB2312" w:eastAsia="仿宋_GB2312" w:hint="eastAsia"/>
                <w:sz w:val="32"/>
                <w:szCs w:val="32"/>
              </w:rPr>
              <w:t>有□  无□</w:t>
            </w:r>
          </w:p>
          <w:p w:rsidR="000C0FFD" w:rsidRDefault="00763C96" w:rsidP="00763C96">
            <w:pPr>
              <w:spacing w:line="560" w:lineRule="exact"/>
              <w:ind w:firstLineChars="54" w:firstLine="173"/>
              <w:rPr>
                <w:rFonts w:ascii="仿宋_GB2312" w:eastAsia="仿宋_GB2312"/>
                <w:sz w:val="32"/>
                <w:szCs w:val="32"/>
              </w:rPr>
            </w:pPr>
            <w:r>
              <w:rPr>
                <w:rFonts w:ascii="仿宋_GB2312" w:eastAsia="仿宋_GB2312" w:hint="eastAsia"/>
                <w:sz w:val="32"/>
                <w:szCs w:val="32"/>
              </w:rPr>
              <w:t>3.食品生产许可证</w:t>
            </w:r>
            <w:r>
              <w:rPr>
                <w:rFonts w:ascii="仿宋_GB2312" w:eastAsia="仿宋_GB2312" w:hAnsi="宋体" w:hint="eastAsia"/>
                <w:sz w:val="32"/>
                <w:szCs w:val="32"/>
              </w:rPr>
              <w:t>·¨¨¨¨¨¨¨¨¨¨¨¨¨¨</w:t>
            </w:r>
            <w:r>
              <w:rPr>
                <w:rFonts w:ascii="仿宋_GB2312" w:eastAsia="仿宋_GB2312" w:hint="eastAsia"/>
                <w:sz w:val="32"/>
                <w:szCs w:val="32"/>
              </w:rPr>
              <w:t>有□  无□</w:t>
            </w:r>
          </w:p>
          <w:p w:rsidR="000C0FFD" w:rsidRDefault="00763C96" w:rsidP="00763C96">
            <w:pPr>
              <w:spacing w:line="560" w:lineRule="exact"/>
              <w:ind w:firstLineChars="54" w:firstLine="173"/>
              <w:jc w:val="left"/>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int="eastAsia"/>
                <w:sz w:val="28"/>
                <w:szCs w:val="32"/>
              </w:rPr>
              <w:t>粮食收购备案件</w:t>
            </w:r>
            <w:r>
              <w:rPr>
                <w:rFonts w:ascii="仿宋_GB2312" w:eastAsia="仿宋_GB2312" w:hint="eastAsia"/>
                <w:sz w:val="24"/>
                <w:szCs w:val="32"/>
              </w:rPr>
              <w:t>（</w:t>
            </w:r>
            <w:r>
              <w:rPr>
                <w:rFonts w:ascii="仿宋_GB2312" w:eastAsia="仿宋_GB2312" w:cs="仿宋_GB2312" w:hint="eastAsia"/>
                <w:sz w:val="22"/>
                <w:szCs w:val="30"/>
              </w:rPr>
              <w:t>或检化验设备表、粮油保管和检化验人员证书</w:t>
            </w:r>
            <w:r>
              <w:rPr>
                <w:rFonts w:ascii="仿宋_GB2312" w:eastAsia="仿宋_GB2312" w:hint="eastAsia"/>
                <w:sz w:val="24"/>
                <w:szCs w:val="32"/>
              </w:rPr>
              <w:t>）</w:t>
            </w:r>
            <w:r>
              <w:rPr>
                <w:rFonts w:ascii="仿宋_GB2312" w:eastAsia="仿宋_GB2312" w:hAnsi="宋体" w:hint="eastAsia"/>
                <w:sz w:val="30"/>
                <w:szCs w:val="32"/>
              </w:rPr>
              <w:t>·</w:t>
            </w:r>
            <w:r>
              <w:rPr>
                <w:rFonts w:ascii="仿宋_GB2312" w:eastAsia="仿宋_GB2312" w:hint="eastAsia"/>
                <w:sz w:val="32"/>
                <w:szCs w:val="32"/>
              </w:rPr>
              <w:t>有□  无□</w:t>
            </w:r>
          </w:p>
          <w:p w:rsidR="000C0FFD" w:rsidRDefault="00763C96" w:rsidP="00763C96">
            <w:pPr>
              <w:spacing w:line="560" w:lineRule="exact"/>
              <w:ind w:firstLineChars="54" w:firstLine="173"/>
              <w:rPr>
                <w:rFonts w:ascii="仿宋_GB2312" w:eastAsia="仿宋_GB2312"/>
                <w:sz w:val="32"/>
                <w:szCs w:val="32"/>
              </w:rPr>
            </w:pPr>
            <w:r>
              <w:rPr>
                <w:rFonts w:ascii="仿宋_GB2312" w:eastAsia="仿宋_GB2312" w:hint="eastAsia"/>
                <w:sz w:val="32"/>
                <w:szCs w:val="32"/>
              </w:rPr>
              <w:t>5.商标注册证书</w:t>
            </w:r>
            <w:r>
              <w:rPr>
                <w:rFonts w:ascii="仿宋_GB2312" w:eastAsia="仿宋_GB2312" w:hAnsi="宋体" w:hint="eastAsia"/>
                <w:sz w:val="32"/>
                <w:szCs w:val="32"/>
              </w:rPr>
              <w:t>·¨¨¨¨¨¨¨¨¨¨¨¨¨¨¨</w:t>
            </w:r>
            <w:r>
              <w:rPr>
                <w:rFonts w:ascii="仿宋_GB2312" w:eastAsia="仿宋_GB2312" w:hint="eastAsia"/>
                <w:sz w:val="32"/>
                <w:szCs w:val="32"/>
              </w:rPr>
              <w:t>有□  无□</w:t>
            </w:r>
          </w:p>
          <w:p w:rsidR="000C0FFD" w:rsidRDefault="00763C96" w:rsidP="00763C96">
            <w:pPr>
              <w:spacing w:line="560" w:lineRule="exact"/>
              <w:ind w:firstLineChars="54" w:firstLine="173"/>
              <w:jc w:val="left"/>
              <w:rPr>
                <w:rFonts w:ascii="仿宋_GB2312" w:eastAsia="仿宋_GB2312"/>
                <w:sz w:val="32"/>
                <w:szCs w:val="32"/>
              </w:rPr>
            </w:pPr>
            <w:r>
              <w:rPr>
                <w:rFonts w:ascii="仿宋_GB2312" w:eastAsia="仿宋_GB2312" w:hAnsi="宋体" w:hint="eastAsia"/>
                <w:sz w:val="32"/>
                <w:szCs w:val="32"/>
              </w:rPr>
              <w:t>6.</w:t>
            </w:r>
            <w:r>
              <w:rPr>
                <w:rFonts w:ascii="仿宋_GB2312" w:eastAsia="仿宋_GB2312" w:hint="eastAsia"/>
                <w:sz w:val="30"/>
                <w:szCs w:val="32"/>
              </w:rPr>
              <w:t>ISO9000</w:t>
            </w:r>
            <w:r>
              <w:rPr>
                <w:rFonts w:ascii="仿宋_GB2312" w:eastAsia="仿宋_GB2312" w:hint="eastAsia"/>
                <w:sz w:val="34"/>
                <w:szCs w:val="32"/>
              </w:rPr>
              <w:t>族或</w:t>
            </w:r>
            <w:r>
              <w:rPr>
                <w:rFonts w:ascii="仿宋_GB2312" w:eastAsia="仿宋_GB2312" w:hint="eastAsia"/>
                <w:sz w:val="30"/>
                <w:szCs w:val="32"/>
              </w:rPr>
              <w:t>ISO22000</w:t>
            </w:r>
            <w:r>
              <w:rPr>
                <w:rFonts w:ascii="仿宋_GB2312" w:eastAsia="仿宋_GB2312" w:hint="eastAsia"/>
                <w:sz w:val="34"/>
                <w:szCs w:val="32"/>
              </w:rPr>
              <w:t>或</w:t>
            </w:r>
            <w:r>
              <w:rPr>
                <w:rFonts w:ascii="仿宋_GB2312" w:eastAsia="仿宋_GB2312" w:hint="eastAsia"/>
                <w:sz w:val="30"/>
                <w:szCs w:val="32"/>
              </w:rPr>
              <w:t>HACCP</w:t>
            </w:r>
            <w:r>
              <w:rPr>
                <w:rFonts w:ascii="仿宋_GB2312" w:eastAsia="仿宋_GB2312" w:hint="eastAsia"/>
                <w:sz w:val="26"/>
                <w:szCs w:val="32"/>
              </w:rPr>
              <w:t xml:space="preserve">管理体系认证证书 </w:t>
            </w:r>
            <w:r>
              <w:rPr>
                <w:rFonts w:ascii="仿宋_GB2312" w:eastAsia="仿宋_GB2312" w:hAnsi="宋体" w:hint="eastAsia"/>
                <w:sz w:val="32"/>
                <w:szCs w:val="32"/>
              </w:rPr>
              <w:t>¨</w:t>
            </w:r>
            <w:r>
              <w:rPr>
                <w:rFonts w:ascii="仿宋_GB2312" w:eastAsia="仿宋_GB2312" w:hint="eastAsia"/>
                <w:sz w:val="32"/>
                <w:szCs w:val="32"/>
              </w:rPr>
              <w:t>有□  无□</w:t>
            </w:r>
          </w:p>
          <w:p w:rsidR="000C0FFD" w:rsidRDefault="00763C96" w:rsidP="00763C96">
            <w:pPr>
              <w:spacing w:line="560" w:lineRule="exact"/>
              <w:ind w:leftChars="15" w:left="31" w:firstLineChars="44" w:firstLine="141"/>
              <w:jc w:val="left"/>
              <w:rPr>
                <w:rFonts w:ascii="仿宋_GB2312" w:eastAsia="仿宋_GB2312"/>
                <w:sz w:val="32"/>
                <w:szCs w:val="32"/>
              </w:rPr>
            </w:pPr>
            <w:r>
              <w:rPr>
                <w:rFonts w:ascii="仿宋_GB2312" w:eastAsia="仿宋_GB2312" w:hAnsi="宋体" w:hint="eastAsia"/>
                <w:sz w:val="32"/>
                <w:szCs w:val="32"/>
              </w:rPr>
              <w:t>7.</w:t>
            </w:r>
            <w:r>
              <w:rPr>
                <w:rFonts w:ascii="仿宋_GB2312" w:eastAsia="仿宋_GB2312" w:hAnsi="宋体" w:hint="eastAsia"/>
                <w:sz w:val="24"/>
                <w:szCs w:val="32"/>
              </w:rPr>
              <w:t xml:space="preserve">本年或上年度粮油食品质量检测资质机构出具的产品检验报告 </w:t>
            </w:r>
            <w:r>
              <w:rPr>
                <w:rFonts w:ascii="仿宋_GB2312" w:eastAsia="仿宋_GB2312" w:hAnsi="宋体" w:hint="eastAsia"/>
                <w:sz w:val="32"/>
                <w:szCs w:val="32"/>
              </w:rPr>
              <w:t>¨</w:t>
            </w:r>
            <w:r>
              <w:rPr>
                <w:rFonts w:ascii="仿宋_GB2312" w:eastAsia="仿宋_GB2312" w:hint="eastAsia"/>
                <w:sz w:val="32"/>
                <w:szCs w:val="32"/>
              </w:rPr>
              <w:t>有□  无□</w:t>
            </w:r>
          </w:p>
          <w:p w:rsidR="000C0FFD" w:rsidRDefault="00763C96" w:rsidP="00763C96">
            <w:pPr>
              <w:spacing w:line="560" w:lineRule="exact"/>
              <w:ind w:leftChars="15" w:left="31" w:firstLineChars="44" w:firstLine="141"/>
              <w:jc w:val="left"/>
              <w:rPr>
                <w:rFonts w:ascii="仿宋_GB2312" w:eastAsia="仿宋_GB2312" w:hAnsi="宋体"/>
                <w:sz w:val="32"/>
                <w:szCs w:val="32"/>
              </w:rPr>
            </w:pPr>
            <w:r>
              <w:rPr>
                <w:rFonts w:ascii="仿宋_GB2312" w:eastAsia="仿宋_GB2312" w:hint="eastAsia"/>
                <w:sz w:val="32"/>
                <w:szCs w:val="32"/>
              </w:rPr>
              <w:t>8.企业安全生产标准化证书</w:t>
            </w:r>
            <w:r>
              <w:rPr>
                <w:rFonts w:ascii="仿宋_GB2312" w:eastAsia="仿宋_GB2312" w:hAnsi="宋体" w:hint="eastAsia"/>
                <w:sz w:val="32"/>
                <w:szCs w:val="32"/>
              </w:rPr>
              <w:t>·¨¨¨¨¨¨¨¨¨¨</w:t>
            </w:r>
            <w:r>
              <w:rPr>
                <w:rFonts w:ascii="仿宋_GB2312" w:eastAsia="仿宋_GB2312" w:hint="eastAsia"/>
                <w:sz w:val="32"/>
                <w:szCs w:val="32"/>
              </w:rPr>
              <w:t>有□  无□</w:t>
            </w:r>
          </w:p>
          <w:p w:rsidR="000C0FFD" w:rsidRDefault="00763C96">
            <w:pPr>
              <w:spacing w:line="560" w:lineRule="exact"/>
              <w:ind w:firstLineChars="100" w:firstLine="280"/>
              <w:rPr>
                <w:rFonts w:ascii="宋体" w:hAnsi="宋体" w:cs="宋体"/>
                <w:szCs w:val="32"/>
              </w:rPr>
            </w:pPr>
            <w:r>
              <w:rPr>
                <w:rFonts w:ascii="仿宋_GB2312" w:eastAsia="仿宋_GB2312" w:cs="宋体" w:hint="eastAsia"/>
                <w:kern w:val="0"/>
                <w:sz w:val="28"/>
                <w:szCs w:val="32"/>
              </w:rPr>
              <w:t>（在</w:t>
            </w:r>
            <w:r>
              <w:rPr>
                <w:rFonts w:ascii="仿宋_GB2312" w:eastAsia="仿宋_GB2312" w:hint="eastAsia"/>
                <w:sz w:val="28"/>
                <w:szCs w:val="32"/>
              </w:rPr>
              <w:t>有无项选择打√，有的</w:t>
            </w:r>
            <w:r>
              <w:rPr>
                <w:rFonts w:ascii="仿宋_GB2312" w:eastAsia="仿宋_GB2312" w:cs="宋体" w:hint="eastAsia"/>
                <w:kern w:val="0"/>
                <w:sz w:val="28"/>
                <w:szCs w:val="32"/>
              </w:rPr>
              <w:t>除第1项原件外均为A4纸复印件）</w:t>
            </w:r>
          </w:p>
        </w:tc>
      </w:tr>
    </w:tbl>
    <w:p w:rsidR="000C0FFD" w:rsidRDefault="000C0FFD">
      <w:pPr>
        <w:pStyle w:val="a3"/>
        <w:spacing w:line="440" w:lineRule="exact"/>
        <w:ind w:left="960" w:hangingChars="300" w:hanging="960"/>
        <w:jc w:val="center"/>
        <w:rPr>
          <w:rFonts w:ascii="仿宋_GB2312" w:eastAsia="仿宋_GB2312"/>
          <w:sz w:val="32"/>
          <w:szCs w:val="32"/>
        </w:rPr>
      </w:pPr>
    </w:p>
    <w:p w:rsidR="000C0FFD" w:rsidRDefault="00763C96">
      <w:pPr>
        <w:pStyle w:val="a5"/>
        <w:framePr w:wrap="around" w:vAnchor="text" w:hAnchor="page" w:x="9181" w:y="1"/>
        <w:ind w:left="5250"/>
        <w:rPr>
          <w:rStyle w:val="a8"/>
          <w:rFonts w:ascii="仿宋_GB2312" w:eastAsia="仿宋_GB2312"/>
          <w:sz w:val="28"/>
          <w:szCs w:val="28"/>
        </w:rPr>
      </w:pPr>
      <w:r>
        <w:rPr>
          <w:rStyle w:val="a8"/>
          <w:rFonts w:ascii="仿宋_GB2312" w:eastAsia="仿宋_GB2312" w:hint="eastAsia"/>
          <w:sz w:val="28"/>
          <w:szCs w:val="28"/>
        </w:rPr>
        <w:lastRenderedPageBreak/>
        <w:t xml:space="preserve">— </w:t>
      </w:r>
      <w:r w:rsidR="00E20561">
        <w:rPr>
          <w:rStyle w:val="a8"/>
          <w:rFonts w:ascii="仿宋_GB2312" w:eastAsia="仿宋_GB2312" w:hint="eastAsia"/>
          <w:sz w:val="28"/>
          <w:szCs w:val="28"/>
        </w:rPr>
        <w:fldChar w:fldCharType="begin"/>
      </w:r>
      <w:r>
        <w:rPr>
          <w:rStyle w:val="a8"/>
          <w:rFonts w:ascii="仿宋_GB2312" w:eastAsia="仿宋_GB2312" w:hint="eastAsia"/>
          <w:sz w:val="28"/>
          <w:szCs w:val="28"/>
        </w:rPr>
        <w:instrText xml:space="preserve">PAGE  </w:instrText>
      </w:r>
      <w:r w:rsidR="00E20561">
        <w:rPr>
          <w:rStyle w:val="a8"/>
          <w:rFonts w:ascii="仿宋_GB2312" w:eastAsia="仿宋_GB2312" w:hint="eastAsia"/>
          <w:sz w:val="28"/>
          <w:szCs w:val="28"/>
        </w:rPr>
        <w:fldChar w:fldCharType="separate"/>
      </w:r>
      <w:r>
        <w:rPr>
          <w:rStyle w:val="a8"/>
          <w:rFonts w:ascii="仿宋_GB2312" w:eastAsia="仿宋_GB2312"/>
          <w:sz w:val="28"/>
          <w:szCs w:val="28"/>
        </w:rPr>
        <w:t>8</w:t>
      </w:r>
      <w:r w:rsidR="00E20561">
        <w:rPr>
          <w:rStyle w:val="a8"/>
          <w:rFonts w:ascii="仿宋_GB2312" w:eastAsia="仿宋_GB2312" w:hint="eastAsia"/>
          <w:sz w:val="28"/>
          <w:szCs w:val="28"/>
        </w:rPr>
        <w:fldChar w:fldCharType="end"/>
      </w:r>
      <w:r>
        <w:rPr>
          <w:rStyle w:val="a8"/>
          <w:rFonts w:ascii="仿宋_GB2312" w:eastAsia="仿宋_GB2312" w:hint="eastAsia"/>
          <w:sz w:val="28"/>
          <w:szCs w:val="28"/>
        </w:rPr>
        <w:t xml:space="preserve"> —</w:t>
      </w:r>
    </w:p>
    <w:p w:rsidR="000C0FFD" w:rsidRDefault="000C0FFD">
      <w:pPr>
        <w:rPr>
          <w:rFonts w:ascii="仿宋_GB2312" w:eastAsia="仿宋_GB2312"/>
          <w:sz w:val="24"/>
          <w:szCs w:val="32"/>
        </w:rPr>
      </w:pP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0"/>
      </w:tblGrid>
      <w:tr w:rsidR="000C0FFD">
        <w:trPr>
          <w:trHeight w:val="4243"/>
          <w:jc w:val="center"/>
        </w:trPr>
        <w:tc>
          <w:tcPr>
            <w:tcW w:w="9000" w:type="dxa"/>
            <w:tcBorders>
              <w:top w:val="single" w:sz="4" w:space="0" w:color="auto"/>
            </w:tcBorders>
          </w:tcPr>
          <w:p w:rsidR="000C0FFD" w:rsidRDefault="00763C96">
            <w:pPr>
              <w:spacing w:line="560" w:lineRule="exact"/>
              <w:rPr>
                <w:rFonts w:ascii="仿宋_GB2312" w:eastAsia="仿宋_GB2312" w:hAnsi="宋体"/>
                <w:sz w:val="32"/>
                <w:szCs w:val="32"/>
              </w:rPr>
            </w:pPr>
            <w:r>
              <w:rPr>
                <w:rFonts w:ascii="仿宋_GB2312" w:eastAsia="仿宋_GB2312" w:hAnsi="宋体" w:hint="eastAsia"/>
                <w:sz w:val="32"/>
                <w:szCs w:val="32"/>
              </w:rPr>
              <w:t>县市(区)联合审核组意见：</w:t>
            </w:r>
          </w:p>
          <w:p w:rsidR="000C0FFD" w:rsidRDefault="00763C96">
            <w:pPr>
              <w:spacing w:line="520" w:lineRule="exact"/>
              <w:ind w:firstLineChars="217" w:firstLine="694"/>
              <w:rPr>
                <w:rFonts w:ascii="仿宋_GB2312" w:eastAsia="仿宋_GB2312" w:hAnsi="宋体"/>
                <w:sz w:val="40"/>
                <w:szCs w:val="32"/>
              </w:rPr>
            </w:pPr>
            <w:r>
              <w:rPr>
                <w:rFonts w:ascii="仿宋_GB2312" w:eastAsia="仿宋_GB2312" w:cs="宋体" w:hint="eastAsia"/>
                <w:kern w:val="0"/>
                <w:sz w:val="32"/>
                <w:szCs w:val="30"/>
              </w:rPr>
              <w:t>经联合审核组现场查验，核定该企业责任储备品种为</w:t>
            </w:r>
            <w:r w:rsidR="00593F53">
              <w:rPr>
                <w:rFonts w:ascii="仿宋_GB2312" w:eastAsia="仿宋_GB2312" w:cs="宋体" w:hint="eastAsia"/>
                <w:kern w:val="0"/>
                <w:sz w:val="28"/>
                <w:szCs w:val="30"/>
                <w:u w:val="single"/>
              </w:rPr>
              <w:t xml:space="preserve">         </w:t>
            </w:r>
            <w:r>
              <w:rPr>
                <w:rFonts w:ascii="仿宋_GB2312" w:eastAsia="仿宋_GB2312" w:cs="宋体" w:hint="eastAsia"/>
                <w:kern w:val="0"/>
                <w:sz w:val="32"/>
                <w:szCs w:val="30"/>
              </w:rPr>
              <w:t>，社会责任储备数量为</w:t>
            </w:r>
            <w:r w:rsidR="00593F53" w:rsidRPr="00593F53">
              <w:rPr>
                <w:rFonts w:ascii="仿宋_GB2312" w:eastAsia="仿宋_GB2312" w:cs="宋体" w:hint="eastAsia"/>
                <w:kern w:val="0"/>
                <w:sz w:val="32"/>
                <w:szCs w:val="30"/>
                <w:u w:val="single"/>
              </w:rPr>
              <w:t xml:space="preserve">  </w:t>
            </w:r>
            <w:r w:rsidR="0007131D">
              <w:rPr>
                <w:rFonts w:ascii="仿宋_GB2312" w:eastAsia="仿宋_GB2312" w:cs="宋体" w:hint="eastAsia"/>
                <w:kern w:val="0"/>
                <w:sz w:val="32"/>
                <w:szCs w:val="30"/>
                <w:u w:val="single"/>
              </w:rPr>
              <w:t xml:space="preserve">  </w:t>
            </w:r>
            <w:r w:rsidR="00593F53" w:rsidRPr="00593F53">
              <w:rPr>
                <w:rFonts w:ascii="仿宋_GB2312" w:eastAsia="仿宋_GB2312" w:cs="宋体" w:hint="eastAsia"/>
                <w:kern w:val="0"/>
                <w:sz w:val="32"/>
                <w:szCs w:val="30"/>
                <w:u w:val="single"/>
              </w:rPr>
              <w:t xml:space="preserve">  </w:t>
            </w:r>
            <w:r>
              <w:rPr>
                <w:rFonts w:ascii="仿宋_GB2312" w:eastAsia="仿宋_GB2312" w:cs="宋体" w:hint="eastAsia"/>
                <w:kern w:val="0"/>
                <w:sz w:val="32"/>
                <w:szCs w:val="30"/>
              </w:rPr>
              <w:t>吨</w:t>
            </w:r>
            <w:r>
              <w:rPr>
                <w:rFonts w:ascii="仿宋_GB2312" w:eastAsia="仿宋_GB2312" w:cs="宋体" w:hint="eastAsia"/>
                <w:kern w:val="0"/>
                <w:sz w:val="30"/>
                <w:szCs w:val="30"/>
              </w:rPr>
              <w:t>（成品粮可折合原粮，不包括必要库存量与其他代储库存量），储备时间长</w:t>
            </w:r>
            <w:r w:rsidR="00593F53" w:rsidRPr="00593F53">
              <w:rPr>
                <w:rFonts w:ascii="仿宋_GB2312" w:eastAsia="仿宋_GB2312" w:cs="宋体" w:hint="eastAsia"/>
                <w:kern w:val="0"/>
                <w:sz w:val="30"/>
                <w:szCs w:val="30"/>
                <w:u w:val="single"/>
              </w:rPr>
              <w:t xml:space="preserve">    </w:t>
            </w:r>
            <w:r>
              <w:rPr>
                <w:rFonts w:ascii="仿宋_GB2312" w:eastAsia="仿宋_GB2312" w:cs="宋体" w:hint="eastAsia"/>
                <w:kern w:val="0"/>
                <w:sz w:val="30"/>
                <w:szCs w:val="30"/>
              </w:rPr>
              <w:t>年</w:t>
            </w:r>
            <w:r>
              <w:rPr>
                <w:rFonts w:ascii="仿宋_GB2312" w:eastAsia="仿宋_GB2312" w:cs="宋体" w:hint="eastAsia"/>
                <w:kern w:val="0"/>
                <w:sz w:val="32"/>
                <w:szCs w:val="30"/>
              </w:rPr>
              <w:t>。</w:t>
            </w:r>
          </w:p>
          <w:p w:rsidR="000C0FFD" w:rsidRDefault="000C0FFD">
            <w:pPr>
              <w:ind w:firstLineChars="900" w:firstLine="1800"/>
              <w:rPr>
                <w:rFonts w:ascii="仿宋_GB2312" w:eastAsia="仿宋_GB2312" w:hAnsi="宋体"/>
                <w:sz w:val="20"/>
                <w:szCs w:val="32"/>
              </w:rPr>
            </w:pPr>
          </w:p>
          <w:p w:rsidR="000C0FFD" w:rsidRDefault="00763C9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审核组成员签字：</w:t>
            </w:r>
          </w:p>
          <w:p w:rsidR="000C0FFD" w:rsidRDefault="000C0FFD">
            <w:pPr>
              <w:ind w:firstLineChars="644" w:firstLine="1288"/>
              <w:rPr>
                <w:rFonts w:ascii="仿宋_GB2312" w:eastAsia="仿宋_GB2312" w:hAnsi="宋体"/>
                <w:sz w:val="20"/>
                <w:szCs w:val="32"/>
              </w:rPr>
            </w:pPr>
          </w:p>
          <w:p w:rsidR="000C0FFD" w:rsidRDefault="00763C96">
            <w:pPr>
              <w:spacing w:line="560" w:lineRule="exact"/>
              <w:ind w:firstLineChars="1250" w:firstLine="4000"/>
              <w:rPr>
                <w:rFonts w:ascii="仿宋_GB2312" w:eastAsia="仿宋_GB2312" w:hAnsi="宋体"/>
                <w:sz w:val="32"/>
                <w:szCs w:val="32"/>
              </w:rPr>
            </w:pPr>
            <w:r>
              <w:rPr>
                <w:rFonts w:ascii="仿宋_GB2312" w:eastAsia="仿宋_GB2312" w:hAnsi="宋体" w:hint="eastAsia"/>
                <w:sz w:val="32"/>
                <w:szCs w:val="32"/>
              </w:rPr>
              <w:t xml:space="preserve">         年    月    日</w:t>
            </w:r>
          </w:p>
        </w:tc>
      </w:tr>
      <w:tr w:rsidR="000C0FFD">
        <w:trPr>
          <w:trHeight w:val="3093"/>
          <w:jc w:val="center"/>
        </w:trPr>
        <w:tc>
          <w:tcPr>
            <w:tcW w:w="9000" w:type="dxa"/>
            <w:tcBorders>
              <w:top w:val="single" w:sz="4" w:space="0" w:color="auto"/>
            </w:tcBorders>
          </w:tcPr>
          <w:p w:rsidR="000C0FFD" w:rsidRDefault="00763C96">
            <w:pPr>
              <w:spacing w:line="520" w:lineRule="exact"/>
              <w:rPr>
                <w:rFonts w:ascii="仿宋_GB2312" w:eastAsia="仿宋_GB2312" w:hAnsi="宋体"/>
                <w:sz w:val="32"/>
                <w:szCs w:val="32"/>
              </w:rPr>
            </w:pPr>
            <w:r>
              <w:rPr>
                <w:rFonts w:ascii="仿宋_GB2312" w:eastAsia="仿宋_GB2312" w:hAnsi="宋体" w:hint="eastAsia"/>
                <w:sz w:val="32"/>
                <w:szCs w:val="32"/>
              </w:rPr>
              <w:t>海宁社会责任储备领导小组办公室审核意见：</w:t>
            </w:r>
          </w:p>
          <w:p w:rsidR="000C0FFD" w:rsidRDefault="000C0FFD">
            <w:pPr>
              <w:spacing w:line="520" w:lineRule="exact"/>
              <w:ind w:firstLineChars="221" w:firstLine="707"/>
              <w:rPr>
                <w:rFonts w:ascii="仿宋_GB2312" w:eastAsia="仿宋_GB2312" w:hAnsi="宋体"/>
                <w:sz w:val="32"/>
                <w:szCs w:val="32"/>
              </w:rPr>
            </w:pPr>
          </w:p>
          <w:p w:rsidR="000C0FFD" w:rsidRDefault="000C0FFD">
            <w:pPr>
              <w:spacing w:line="560" w:lineRule="exact"/>
              <w:ind w:firstLineChars="611" w:firstLine="1955"/>
              <w:rPr>
                <w:rFonts w:ascii="仿宋_GB2312" w:eastAsia="仿宋_GB2312" w:hAnsi="宋体"/>
                <w:sz w:val="32"/>
                <w:szCs w:val="32"/>
              </w:rPr>
            </w:pPr>
          </w:p>
          <w:p w:rsidR="000C0FFD" w:rsidRDefault="00763C96">
            <w:pPr>
              <w:spacing w:line="560" w:lineRule="exact"/>
              <w:ind w:firstLineChars="486" w:firstLine="1555"/>
              <w:rPr>
                <w:rFonts w:ascii="仿宋_GB2312" w:eastAsia="仿宋_GB2312" w:hAnsi="宋体"/>
                <w:sz w:val="32"/>
                <w:szCs w:val="32"/>
              </w:rPr>
            </w:pPr>
            <w:r>
              <w:rPr>
                <w:rFonts w:ascii="仿宋_GB2312" w:eastAsia="仿宋_GB2312" w:hAnsi="宋体" w:hint="eastAsia"/>
                <w:sz w:val="32"/>
                <w:szCs w:val="32"/>
              </w:rPr>
              <w:t>负责人(签字)：               单位盖章</w:t>
            </w:r>
          </w:p>
          <w:p w:rsidR="000C0FFD" w:rsidRDefault="00763C96">
            <w:pPr>
              <w:spacing w:line="560" w:lineRule="exact"/>
              <w:ind w:firstLineChars="850" w:firstLine="2720"/>
              <w:rPr>
                <w:rFonts w:ascii="仿宋_GB2312" w:eastAsia="仿宋_GB2312" w:hAnsi="宋体"/>
                <w:sz w:val="32"/>
                <w:szCs w:val="32"/>
              </w:rPr>
            </w:pPr>
            <w:r>
              <w:rPr>
                <w:rFonts w:ascii="仿宋_GB2312" w:eastAsia="仿宋_GB2312" w:hAnsi="宋体" w:hint="eastAsia"/>
                <w:sz w:val="32"/>
                <w:szCs w:val="32"/>
              </w:rPr>
              <w:t xml:space="preserve">                    年    月    日</w:t>
            </w:r>
          </w:p>
        </w:tc>
      </w:tr>
      <w:tr w:rsidR="000C0FFD">
        <w:trPr>
          <w:trHeight w:val="2852"/>
          <w:jc w:val="center"/>
        </w:trPr>
        <w:tc>
          <w:tcPr>
            <w:tcW w:w="9000" w:type="dxa"/>
          </w:tcPr>
          <w:p w:rsidR="000C0FFD" w:rsidRDefault="00763C96">
            <w:pPr>
              <w:spacing w:line="560" w:lineRule="exact"/>
              <w:rPr>
                <w:rFonts w:ascii="仿宋_GB2312" w:eastAsia="仿宋_GB2312" w:hAnsi="宋体"/>
                <w:sz w:val="32"/>
                <w:szCs w:val="32"/>
              </w:rPr>
            </w:pPr>
            <w:r>
              <w:rPr>
                <w:rFonts w:ascii="仿宋_GB2312" w:eastAsia="仿宋_GB2312" w:hAnsi="宋体" w:hint="eastAsia"/>
                <w:sz w:val="32"/>
                <w:szCs w:val="32"/>
              </w:rPr>
              <w:t>市粮食行政管理部门审核意见：</w:t>
            </w:r>
          </w:p>
          <w:p w:rsidR="000C0FFD" w:rsidRDefault="000C0FFD">
            <w:pPr>
              <w:spacing w:line="520" w:lineRule="exact"/>
              <w:ind w:firstLineChars="900" w:firstLine="2880"/>
              <w:rPr>
                <w:rFonts w:ascii="仿宋_GB2312" w:eastAsia="仿宋_GB2312" w:hAnsi="宋体"/>
                <w:sz w:val="32"/>
                <w:szCs w:val="32"/>
              </w:rPr>
            </w:pPr>
          </w:p>
          <w:p w:rsidR="000C0FFD" w:rsidRDefault="000C0FFD">
            <w:pPr>
              <w:spacing w:line="520" w:lineRule="exact"/>
              <w:ind w:firstLineChars="900" w:firstLine="2880"/>
              <w:rPr>
                <w:rFonts w:ascii="仿宋_GB2312" w:eastAsia="仿宋_GB2312" w:hAnsi="宋体"/>
                <w:sz w:val="32"/>
                <w:szCs w:val="32"/>
              </w:rPr>
            </w:pPr>
          </w:p>
          <w:p w:rsidR="000C0FFD" w:rsidRDefault="00763C96">
            <w:pPr>
              <w:spacing w:line="560" w:lineRule="exact"/>
              <w:ind w:firstLineChars="611" w:firstLine="1955"/>
              <w:rPr>
                <w:rFonts w:ascii="仿宋_GB2312" w:eastAsia="仿宋_GB2312" w:hAnsi="宋体"/>
                <w:sz w:val="32"/>
                <w:szCs w:val="32"/>
              </w:rPr>
            </w:pPr>
            <w:r>
              <w:rPr>
                <w:rFonts w:ascii="仿宋_GB2312" w:eastAsia="仿宋_GB2312" w:hAnsi="宋体" w:hint="eastAsia"/>
                <w:sz w:val="32"/>
                <w:szCs w:val="32"/>
              </w:rPr>
              <w:t>负责人(签字)：             单位盖章</w:t>
            </w:r>
          </w:p>
          <w:p w:rsidR="000C0FFD" w:rsidRDefault="00763C96">
            <w:pPr>
              <w:spacing w:line="560" w:lineRule="exact"/>
              <w:ind w:firstLineChars="900" w:firstLine="2880"/>
              <w:rPr>
                <w:rFonts w:ascii="仿宋_GB2312" w:eastAsia="仿宋_GB2312" w:hAnsi="宋体"/>
                <w:sz w:val="32"/>
                <w:szCs w:val="32"/>
              </w:rPr>
            </w:pPr>
            <w:r>
              <w:rPr>
                <w:rFonts w:ascii="仿宋_GB2312" w:eastAsia="仿宋_GB2312" w:hAnsi="宋体" w:hint="eastAsia"/>
                <w:sz w:val="32"/>
                <w:szCs w:val="32"/>
              </w:rPr>
              <w:t xml:space="preserve">                  年    月    日</w:t>
            </w:r>
          </w:p>
        </w:tc>
      </w:tr>
      <w:tr w:rsidR="000C0FFD">
        <w:trPr>
          <w:trHeight w:val="2966"/>
          <w:jc w:val="center"/>
        </w:trPr>
        <w:tc>
          <w:tcPr>
            <w:tcW w:w="9000" w:type="dxa"/>
          </w:tcPr>
          <w:p w:rsidR="000C0FFD" w:rsidRDefault="00763C96">
            <w:pPr>
              <w:spacing w:line="560" w:lineRule="exact"/>
              <w:rPr>
                <w:rFonts w:ascii="仿宋_GB2312" w:eastAsia="仿宋_GB2312" w:hAnsi="宋体"/>
                <w:sz w:val="32"/>
                <w:szCs w:val="32"/>
              </w:rPr>
            </w:pPr>
            <w:r>
              <w:rPr>
                <w:rFonts w:ascii="仿宋_GB2312" w:eastAsia="仿宋_GB2312" w:hAnsi="宋体" w:hint="eastAsia"/>
                <w:sz w:val="32"/>
                <w:szCs w:val="32"/>
              </w:rPr>
              <w:t>省粮食行政管理部门审核意见：</w:t>
            </w:r>
          </w:p>
          <w:p w:rsidR="000C0FFD" w:rsidRDefault="000C0FFD">
            <w:pPr>
              <w:spacing w:line="520" w:lineRule="exact"/>
              <w:ind w:firstLineChars="900" w:firstLine="2880"/>
              <w:rPr>
                <w:rFonts w:ascii="仿宋_GB2312" w:eastAsia="仿宋_GB2312" w:hAnsi="宋体"/>
                <w:sz w:val="32"/>
                <w:szCs w:val="32"/>
              </w:rPr>
            </w:pPr>
          </w:p>
          <w:p w:rsidR="000C0FFD" w:rsidRDefault="000C0FFD">
            <w:pPr>
              <w:spacing w:line="520" w:lineRule="exact"/>
              <w:ind w:firstLineChars="900" w:firstLine="2880"/>
              <w:rPr>
                <w:rFonts w:ascii="仿宋_GB2312" w:eastAsia="仿宋_GB2312" w:hAnsi="宋体"/>
                <w:sz w:val="32"/>
                <w:szCs w:val="32"/>
              </w:rPr>
            </w:pPr>
          </w:p>
          <w:p w:rsidR="000C0FFD" w:rsidRDefault="00763C96">
            <w:pPr>
              <w:spacing w:line="560" w:lineRule="exact"/>
              <w:ind w:firstLineChars="611" w:firstLine="1955"/>
              <w:rPr>
                <w:rFonts w:ascii="仿宋_GB2312" w:eastAsia="仿宋_GB2312" w:hAnsi="宋体"/>
                <w:sz w:val="32"/>
                <w:szCs w:val="32"/>
              </w:rPr>
            </w:pPr>
            <w:r>
              <w:rPr>
                <w:rFonts w:ascii="仿宋_GB2312" w:eastAsia="仿宋_GB2312" w:hAnsi="宋体" w:hint="eastAsia"/>
                <w:sz w:val="32"/>
                <w:szCs w:val="32"/>
              </w:rPr>
              <w:t>负责人(签字)：            单位盖章</w:t>
            </w:r>
          </w:p>
          <w:p w:rsidR="000C0FFD" w:rsidRDefault="00763C96">
            <w:pPr>
              <w:spacing w:line="560" w:lineRule="exact"/>
              <w:ind w:firstLineChars="900" w:firstLine="2880"/>
              <w:rPr>
                <w:rFonts w:ascii="仿宋_GB2312" w:eastAsia="仿宋_GB2312" w:hAnsi="宋体"/>
                <w:sz w:val="32"/>
                <w:szCs w:val="32"/>
              </w:rPr>
            </w:pPr>
            <w:r>
              <w:rPr>
                <w:rFonts w:ascii="仿宋_GB2312" w:eastAsia="仿宋_GB2312" w:hAnsi="宋体" w:hint="eastAsia"/>
                <w:sz w:val="32"/>
                <w:szCs w:val="32"/>
              </w:rPr>
              <w:t xml:space="preserve">                  年    月    日</w:t>
            </w:r>
          </w:p>
        </w:tc>
      </w:tr>
    </w:tbl>
    <w:p w:rsidR="000C0FFD" w:rsidRDefault="000C0FFD">
      <w:pPr>
        <w:spacing w:line="20" w:lineRule="exact"/>
        <w:rPr>
          <w:rFonts w:ascii="仿宋_GB2312" w:eastAsia="仿宋_GB2312"/>
          <w:sz w:val="32"/>
          <w:szCs w:val="32"/>
        </w:rPr>
      </w:pPr>
    </w:p>
    <w:p w:rsidR="000C0FFD" w:rsidRDefault="00763C96">
      <w:pPr>
        <w:spacing w:line="480" w:lineRule="auto"/>
        <w:jc w:val="left"/>
        <w:rPr>
          <w:rFonts w:ascii="黑体" w:eastAsia="黑体" w:hAnsi="黑体" w:cs="黑体"/>
          <w:sz w:val="32"/>
          <w:szCs w:val="32"/>
        </w:rPr>
      </w:pPr>
      <w:r>
        <w:rPr>
          <w:rFonts w:ascii="黑体" w:eastAsia="黑体" w:hAnsi="黑体" w:cs="黑体" w:hint="eastAsia"/>
          <w:sz w:val="32"/>
          <w:szCs w:val="32"/>
        </w:rPr>
        <w:lastRenderedPageBreak/>
        <w:t>附件2</w:t>
      </w:r>
    </w:p>
    <w:p w:rsidR="000C0FFD" w:rsidRDefault="00763C96">
      <w:pPr>
        <w:spacing w:line="48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海宁市粮油加工企业</w:t>
      </w:r>
    </w:p>
    <w:p w:rsidR="000C0FFD" w:rsidRDefault="0008393F">
      <w:pPr>
        <w:spacing w:line="480" w:lineRule="auto"/>
        <w:jc w:val="center"/>
        <w:rPr>
          <w:rFonts w:ascii="仿宋" w:eastAsia="仿宋" w:hAnsi="仿宋"/>
          <w:sz w:val="36"/>
          <w:szCs w:val="36"/>
        </w:rPr>
      </w:pPr>
      <w:r>
        <w:rPr>
          <w:rFonts w:ascii="方正小标宋简体" w:eastAsia="方正小标宋简体" w:hAnsi="方正小标宋简体" w:cs="方正小标宋简体" w:hint="eastAsia"/>
          <w:sz w:val="36"/>
          <w:szCs w:val="36"/>
        </w:rPr>
        <w:t xml:space="preserve">       </w:t>
      </w:r>
      <w:r w:rsidR="00763C96">
        <w:rPr>
          <w:rFonts w:ascii="方正小标宋简体" w:eastAsia="方正小标宋简体" w:hAnsi="方正小标宋简体" w:cs="方正小标宋简体" w:hint="eastAsia"/>
          <w:sz w:val="36"/>
          <w:szCs w:val="36"/>
        </w:rPr>
        <w:t>社会责任储备管理协议书</w:t>
      </w:r>
      <w:r w:rsidR="00763C96">
        <w:rPr>
          <w:rFonts w:ascii="仿宋" w:eastAsia="仿宋" w:hAnsi="仿宋" w:hint="eastAsia"/>
          <w:sz w:val="36"/>
          <w:szCs w:val="36"/>
        </w:rPr>
        <w:t>（样式）</w:t>
      </w:r>
    </w:p>
    <w:p w:rsidR="000C0FFD" w:rsidRDefault="000C0FFD">
      <w:pPr>
        <w:jc w:val="center"/>
        <w:rPr>
          <w:b/>
          <w:sz w:val="18"/>
          <w:szCs w:val="44"/>
        </w:rPr>
      </w:pPr>
    </w:p>
    <w:p w:rsidR="000C0FFD" w:rsidRDefault="00763C96">
      <w:pPr>
        <w:spacing w:line="360" w:lineRule="auto"/>
        <w:ind w:firstLineChars="50" w:firstLine="120"/>
        <w:rPr>
          <w:sz w:val="24"/>
        </w:rPr>
      </w:pPr>
      <w:r>
        <w:rPr>
          <w:rFonts w:hint="eastAsia"/>
          <w:sz w:val="24"/>
        </w:rPr>
        <w:t>甲方：</w:t>
      </w:r>
      <w:r>
        <w:rPr>
          <w:rFonts w:hint="eastAsia"/>
          <w:sz w:val="24"/>
          <w:u w:val="single"/>
        </w:rPr>
        <w:t xml:space="preserve">  </w:t>
      </w:r>
      <w:r>
        <w:rPr>
          <w:rFonts w:hint="eastAsia"/>
          <w:sz w:val="24"/>
          <w:u w:val="single"/>
        </w:rPr>
        <w:t>海宁市粮食和物资储备局</w:t>
      </w:r>
      <w:r>
        <w:rPr>
          <w:rFonts w:hint="eastAsia"/>
          <w:sz w:val="24"/>
          <w:u w:val="single"/>
        </w:rPr>
        <w:t xml:space="preserve">   </w:t>
      </w:r>
      <w:r>
        <w:rPr>
          <w:rFonts w:hint="eastAsia"/>
          <w:sz w:val="24"/>
        </w:rPr>
        <w:t>（以下简称甲方）</w:t>
      </w:r>
    </w:p>
    <w:p w:rsidR="000C0FFD" w:rsidRDefault="00763C96">
      <w:pPr>
        <w:spacing w:line="360" w:lineRule="auto"/>
        <w:ind w:firstLineChars="50" w:firstLine="120"/>
        <w:rPr>
          <w:sz w:val="24"/>
        </w:rPr>
      </w:pPr>
      <w:r>
        <w:rPr>
          <w:rFonts w:hint="eastAsia"/>
          <w:sz w:val="24"/>
        </w:rPr>
        <w:t>乙方：</w:t>
      </w:r>
      <w:r>
        <w:rPr>
          <w:rFonts w:hint="eastAsia"/>
          <w:sz w:val="24"/>
          <w:u w:val="single"/>
        </w:rPr>
        <w:t xml:space="preserve">                           </w:t>
      </w:r>
      <w:r>
        <w:rPr>
          <w:rFonts w:hint="eastAsia"/>
          <w:sz w:val="24"/>
        </w:rPr>
        <w:t>（以下简称乙方）</w:t>
      </w:r>
    </w:p>
    <w:p w:rsidR="000C0FFD" w:rsidRDefault="00763C96">
      <w:pPr>
        <w:spacing w:line="360" w:lineRule="auto"/>
        <w:ind w:firstLineChars="50" w:firstLine="120"/>
        <w:rPr>
          <w:sz w:val="24"/>
        </w:rPr>
      </w:pPr>
      <w:r>
        <w:rPr>
          <w:rFonts w:hint="eastAsia"/>
          <w:sz w:val="24"/>
        </w:rPr>
        <w:t>丙方：</w:t>
      </w:r>
      <w:r>
        <w:rPr>
          <w:rFonts w:hint="eastAsia"/>
          <w:sz w:val="24"/>
          <w:u w:val="single"/>
        </w:rPr>
        <w:t>（选填海宁市粮食购销有限公司）</w:t>
      </w:r>
      <w:r>
        <w:rPr>
          <w:rFonts w:hint="eastAsia"/>
          <w:sz w:val="24"/>
        </w:rPr>
        <w:t>（以下简称丙方）</w:t>
      </w:r>
    </w:p>
    <w:p w:rsidR="000C0FFD" w:rsidRDefault="00763C96" w:rsidP="00763C96">
      <w:pPr>
        <w:spacing w:line="360" w:lineRule="auto"/>
        <w:ind w:firstLineChars="177" w:firstLine="425"/>
        <w:rPr>
          <w:sz w:val="24"/>
        </w:rPr>
      </w:pPr>
      <w:r>
        <w:rPr>
          <w:rFonts w:hint="eastAsia"/>
          <w:sz w:val="24"/>
        </w:rPr>
        <w:t>为落实《浙江省粮食安全保障条例》，进一步增加社会化储粮水平，提高粮食市场调控能力，依据《关于建立粮食加工企业社会责任储备的指导意见（试行）》（</w:t>
      </w:r>
      <w:r>
        <w:rPr>
          <w:sz w:val="24"/>
        </w:rPr>
        <w:t>浙粮〔</w:t>
      </w:r>
      <w:r>
        <w:rPr>
          <w:sz w:val="24"/>
        </w:rPr>
        <w:t>2021</w:t>
      </w:r>
      <w:r>
        <w:rPr>
          <w:sz w:val="24"/>
        </w:rPr>
        <w:t>〕</w:t>
      </w:r>
      <w:r>
        <w:rPr>
          <w:sz w:val="24"/>
        </w:rPr>
        <w:t>9</w:t>
      </w:r>
      <w:r>
        <w:rPr>
          <w:sz w:val="24"/>
        </w:rPr>
        <w:t>号）和</w:t>
      </w:r>
      <w:r>
        <w:rPr>
          <w:rFonts w:hint="eastAsia"/>
          <w:sz w:val="24"/>
        </w:rPr>
        <w:t>海宁市粮食加工企业社会责任储备实施方案。将由乙方承担社会责任储备，为进一步明确责任，确保社会责任储备落实到位和日常规范管理，经三方协商，特签订本协议。</w:t>
      </w:r>
    </w:p>
    <w:p w:rsidR="000C0FFD" w:rsidRDefault="00763C96">
      <w:pPr>
        <w:spacing w:line="360" w:lineRule="auto"/>
        <w:ind w:firstLineChars="200" w:firstLine="480"/>
        <w:rPr>
          <w:sz w:val="24"/>
        </w:rPr>
      </w:pPr>
      <w:r>
        <w:rPr>
          <w:rFonts w:hint="eastAsia"/>
          <w:sz w:val="24"/>
        </w:rPr>
        <w:t>一、乙方落实社会责任储备粮食品种为，数量吨（成品粮可折合原粮）。其质量及食品安全指标必须符合国标要求。考虑到加工企业因周转快，粮食来源产地多样等因素，适当将其中的水分指标调整，小麦控制在</w:t>
      </w:r>
      <w:r>
        <w:rPr>
          <w:rFonts w:hint="eastAsia"/>
          <w:sz w:val="24"/>
          <w:u w:val="single"/>
        </w:rPr>
        <w:t>13.8%</w:t>
      </w:r>
      <w:r>
        <w:rPr>
          <w:rFonts w:hint="eastAsia"/>
          <w:sz w:val="24"/>
        </w:rPr>
        <w:t>以内（稻谷控制在</w:t>
      </w:r>
      <w:r>
        <w:rPr>
          <w:rFonts w:hint="eastAsia"/>
          <w:sz w:val="24"/>
          <w:u w:val="single"/>
        </w:rPr>
        <w:t>15%</w:t>
      </w:r>
      <w:r>
        <w:rPr>
          <w:rFonts w:hint="eastAsia"/>
          <w:sz w:val="24"/>
        </w:rPr>
        <w:t>以内）。储存的年限以收获年份计算，必须控制在</w:t>
      </w:r>
      <w:r>
        <w:rPr>
          <w:rFonts w:hint="eastAsia"/>
          <w:sz w:val="24"/>
          <w:u w:val="single"/>
        </w:rPr>
        <w:t>（小麦三年内，稻谷、食用植物油两年以内）</w:t>
      </w:r>
      <w:r>
        <w:rPr>
          <w:rFonts w:hint="eastAsia"/>
          <w:sz w:val="24"/>
        </w:rPr>
        <w:t>。</w:t>
      </w:r>
    </w:p>
    <w:p w:rsidR="000C0FFD" w:rsidRDefault="00763C96">
      <w:pPr>
        <w:spacing w:line="360" w:lineRule="auto"/>
        <w:ind w:firstLineChars="200" w:firstLine="480"/>
        <w:rPr>
          <w:rFonts w:ascii="宋体" w:hAnsi="宋体"/>
          <w:sz w:val="24"/>
        </w:rPr>
      </w:pPr>
      <w:r>
        <w:rPr>
          <w:rFonts w:ascii="宋体" w:hAnsi="宋体" w:hint="eastAsia"/>
          <w:sz w:val="24"/>
        </w:rPr>
        <w:t>二、社会责任储备协议时长</w:t>
      </w:r>
      <w:r>
        <w:rPr>
          <w:rFonts w:ascii="宋体" w:hAnsi="宋体" w:hint="eastAsia"/>
          <w:sz w:val="24"/>
          <w:u w:val="single"/>
        </w:rPr>
        <w:t>壹</w:t>
      </w:r>
      <w:r>
        <w:rPr>
          <w:rFonts w:ascii="宋体" w:hAnsi="宋体" w:hint="eastAsia"/>
          <w:sz w:val="24"/>
        </w:rPr>
        <w:t>年，时间从年月日至年月</w:t>
      </w:r>
      <w:r>
        <w:rPr>
          <w:rFonts w:ascii="宋体" w:hAnsi="宋体" w:hint="eastAsia"/>
          <w:color w:val="FFFFFF"/>
          <w:sz w:val="24"/>
          <w:u w:val="single"/>
        </w:rPr>
        <w:t>.</w:t>
      </w:r>
      <w:r>
        <w:rPr>
          <w:rFonts w:ascii="宋体" w:hAnsi="宋体" w:hint="eastAsia"/>
          <w:sz w:val="24"/>
        </w:rPr>
        <w:t>日，社会责任储备粮食收储资金由乙方负责，责任储备粮食的所有权归乙方所有。</w:t>
      </w:r>
    </w:p>
    <w:p w:rsidR="000C0FFD" w:rsidRDefault="00763C96">
      <w:pPr>
        <w:spacing w:line="360" w:lineRule="auto"/>
        <w:ind w:firstLineChars="200" w:firstLine="480"/>
        <w:rPr>
          <w:sz w:val="24"/>
        </w:rPr>
      </w:pPr>
      <w:r>
        <w:rPr>
          <w:rFonts w:ascii="宋体" w:hAnsi="宋体" w:hint="eastAsia"/>
          <w:sz w:val="24"/>
        </w:rPr>
        <w:t>三、责任储备粮油</w:t>
      </w:r>
      <w:r>
        <w:rPr>
          <w:rFonts w:hint="eastAsia"/>
          <w:sz w:val="24"/>
        </w:rPr>
        <w:t>由乙方进行储存保管，乙方在仓库仓容不足时，可申请租用丙方空余仓库，符合储存时长条件的，丙方给予免租金。其保管责任安全等事项由乙方与丙方另行签订租用协议明确，确保粮油储存安全。</w:t>
      </w:r>
    </w:p>
    <w:p w:rsidR="000C0FFD" w:rsidRDefault="00763C96">
      <w:pPr>
        <w:spacing w:line="360" w:lineRule="auto"/>
        <w:ind w:firstLineChars="200" w:firstLine="480"/>
        <w:rPr>
          <w:sz w:val="24"/>
        </w:rPr>
      </w:pPr>
      <w:r>
        <w:rPr>
          <w:rFonts w:hint="eastAsia"/>
          <w:sz w:val="24"/>
        </w:rPr>
        <w:t>四、乙方必须自觉接受甲方及其上级有关部门的监督检查，建立实物、质量管理台帐，乙方对所有储粮仓库进行编号分设保管台账，对各仓进出库及库存情况做好详实登记。乙方可按生产、经营需要轮换社会责任储备粮，但企业总库存扣除必要库存量与其他代储粮食后，符合上述质量标准的粮食日均库存总量不得少于本协议社会责任储备量。</w:t>
      </w:r>
    </w:p>
    <w:p w:rsidR="000C0FFD" w:rsidRDefault="00763C96">
      <w:pPr>
        <w:spacing w:line="360" w:lineRule="auto"/>
        <w:ind w:firstLineChars="200" w:firstLine="480"/>
        <w:rPr>
          <w:sz w:val="24"/>
        </w:rPr>
      </w:pPr>
      <w:r>
        <w:rPr>
          <w:rFonts w:hint="eastAsia"/>
          <w:sz w:val="24"/>
        </w:rPr>
        <w:lastRenderedPageBreak/>
        <w:t>五、乙方在次月第三个工作日前，将上月末企业社会责任储备粮油存放地点、仓号、质量指标、生产年份、成本价格及占用资金量等内容真实完整地以报表形式报送甲方（海宁市粮食和物资储备局），同时要配合甲方做好有关粮食行业流通统计数据的调查。</w:t>
      </w:r>
    </w:p>
    <w:p w:rsidR="000C0FFD" w:rsidRDefault="00763C96">
      <w:pPr>
        <w:spacing w:line="360" w:lineRule="auto"/>
        <w:ind w:firstLineChars="200" w:firstLine="480"/>
        <w:jc w:val="left"/>
        <w:rPr>
          <w:b/>
          <w:sz w:val="24"/>
          <w:u w:val="single"/>
        </w:rPr>
      </w:pPr>
      <w:r>
        <w:rPr>
          <w:rFonts w:hint="eastAsia"/>
          <w:sz w:val="24"/>
        </w:rPr>
        <w:t>六、甲方对乙方储存的社会责任储备给予费用补贴，</w:t>
      </w:r>
      <w:r>
        <w:rPr>
          <w:rFonts w:hint="eastAsia"/>
          <w:sz w:val="24"/>
          <w:u w:val="single"/>
        </w:rPr>
        <w:t>对经核定的社会责任储备粮食（含原粮和成品粮）</w:t>
      </w:r>
      <w:r>
        <w:rPr>
          <w:rFonts w:hint="eastAsia"/>
          <w:sz w:val="24"/>
          <w:u w:val="single"/>
        </w:rPr>
        <w:t>110</w:t>
      </w:r>
      <w:r>
        <w:rPr>
          <w:rFonts w:hint="eastAsia"/>
          <w:sz w:val="24"/>
          <w:u w:val="single"/>
        </w:rPr>
        <w:t>元</w:t>
      </w:r>
      <w:r>
        <w:rPr>
          <w:rFonts w:hint="eastAsia"/>
          <w:sz w:val="24"/>
          <w:u w:val="single"/>
        </w:rPr>
        <w:t>/</w:t>
      </w:r>
      <w:r>
        <w:rPr>
          <w:rFonts w:hint="eastAsia"/>
          <w:sz w:val="24"/>
          <w:u w:val="single"/>
        </w:rPr>
        <w:t>吨，食用植物油</w:t>
      </w:r>
      <w:r>
        <w:rPr>
          <w:rFonts w:hint="eastAsia"/>
          <w:sz w:val="24"/>
          <w:u w:val="single"/>
        </w:rPr>
        <w:t>400</w:t>
      </w:r>
      <w:r>
        <w:rPr>
          <w:rFonts w:hint="eastAsia"/>
          <w:sz w:val="24"/>
          <w:u w:val="single"/>
        </w:rPr>
        <w:t>元</w:t>
      </w:r>
      <w:r>
        <w:rPr>
          <w:rFonts w:hint="eastAsia"/>
          <w:sz w:val="24"/>
          <w:u w:val="single"/>
        </w:rPr>
        <w:t>/</w:t>
      </w:r>
      <w:r>
        <w:rPr>
          <w:rFonts w:hint="eastAsia"/>
          <w:sz w:val="24"/>
          <w:u w:val="single"/>
        </w:rPr>
        <w:t>吨。</w:t>
      </w:r>
    </w:p>
    <w:p w:rsidR="000C0FFD" w:rsidRDefault="00763C96">
      <w:pPr>
        <w:spacing w:line="360" w:lineRule="auto"/>
        <w:ind w:firstLineChars="200" w:firstLine="480"/>
        <w:jc w:val="left"/>
        <w:rPr>
          <w:rFonts w:ascii="黑体" w:eastAsia="黑体" w:hAnsi="黑体"/>
          <w:color w:val="000000"/>
          <w:sz w:val="24"/>
        </w:rPr>
      </w:pPr>
      <w:r>
        <w:rPr>
          <w:rFonts w:hint="eastAsia"/>
          <w:sz w:val="24"/>
        </w:rPr>
        <w:t>七、甲方将组织人员定期或不定期开展每季不少于一次的监督检查。乙方常年数量落实到位、质量符合标准，管理规范，达到社会责任储备标准要求后，</w:t>
      </w:r>
      <w:r>
        <w:rPr>
          <w:rFonts w:hint="eastAsia"/>
          <w:color w:val="000000"/>
          <w:sz w:val="24"/>
        </w:rPr>
        <w:t>补贴</w:t>
      </w:r>
      <w:r>
        <w:rPr>
          <w:rFonts w:ascii="宋体" w:hAnsi="宋体" w:hint="eastAsia"/>
          <w:color w:val="000000"/>
          <w:sz w:val="24"/>
        </w:rPr>
        <w:t>费用由海宁市财政局按季预拨付乙方，协议期满的次月内进行清算。</w:t>
      </w:r>
    </w:p>
    <w:p w:rsidR="000C0FFD" w:rsidRDefault="00763C96">
      <w:pPr>
        <w:spacing w:line="360" w:lineRule="auto"/>
        <w:ind w:firstLineChars="200" w:firstLine="480"/>
        <w:rPr>
          <w:sz w:val="24"/>
        </w:rPr>
      </w:pPr>
      <w:r>
        <w:rPr>
          <w:rFonts w:hint="eastAsia"/>
          <w:sz w:val="24"/>
        </w:rPr>
        <w:t>八、如遇紧急情况需动用该批粮油时，甲方将按动用前三个月的库存平均价给予收购，乙方必须无条件服从甲方安排调度，不得推诿拖延。社会责任储备动用后，乙方应根据本协议要求及时安排恢复库存。</w:t>
      </w:r>
    </w:p>
    <w:p w:rsidR="000C0FFD" w:rsidRDefault="00763C96">
      <w:pPr>
        <w:spacing w:line="360" w:lineRule="auto"/>
        <w:ind w:firstLineChars="200" w:firstLine="480"/>
        <w:rPr>
          <w:sz w:val="24"/>
        </w:rPr>
      </w:pPr>
      <w:r>
        <w:rPr>
          <w:rFonts w:hint="eastAsia"/>
          <w:sz w:val="24"/>
        </w:rPr>
        <w:t>九、违约责任：</w:t>
      </w:r>
    </w:p>
    <w:p w:rsidR="000C0FFD" w:rsidRDefault="00763C96">
      <w:pPr>
        <w:spacing w:line="360" w:lineRule="auto"/>
        <w:ind w:firstLineChars="200" w:firstLine="480"/>
        <w:rPr>
          <w:sz w:val="24"/>
        </w:rPr>
      </w:pPr>
      <w:r>
        <w:rPr>
          <w:rFonts w:hint="eastAsia"/>
          <w:sz w:val="24"/>
        </w:rPr>
        <w:t>1.</w:t>
      </w:r>
      <w:r>
        <w:rPr>
          <w:rFonts w:hint="eastAsia"/>
          <w:sz w:val="24"/>
        </w:rPr>
        <w:t>凡在检查时发现乙方库存短缺，质量不符合要求等情况，甲方将提出书面警告，扣除当季补贴资金，责令限期整改完毕；</w:t>
      </w:r>
    </w:p>
    <w:p w:rsidR="000C0FFD" w:rsidRDefault="00763C96">
      <w:pPr>
        <w:spacing w:line="360" w:lineRule="auto"/>
        <w:ind w:firstLineChars="200" w:firstLine="480"/>
        <w:rPr>
          <w:sz w:val="24"/>
        </w:rPr>
      </w:pPr>
      <w:r>
        <w:rPr>
          <w:rFonts w:hint="eastAsia"/>
          <w:sz w:val="24"/>
        </w:rPr>
        <w:t>2.</w:t>
      </w:r>
      <w:r>
        <w:rPr>
          <w:rFonts w:hint="eastAsia"/>
          <w:sz w:val="24"/>
        </w:rPr>
        <w:t>如在一年里的检查中出现超过两次以上书面警告，甲方将取消乙方海宁市粮食加工企业社会责任储备资格，取消所有优惠政策；</w:t>
      </w:r>
    </w:p>
    <w:p w:rsidR="000C0FFD" w:rsidRDefault="00763C96">
      <w:pPr>
        <w:spacing w:line="360" w:lineRule="auto"/>
        <w:ind w:firstLineChars="200" w:firstLine="480"/>
        <w:rPr>
          <w:sz w:val="24"/>
        </w:rPr>
      </w:pPr>
      <w:r>
        <w:rPr>
          <w:rFonts w:hint="eastAsia"/>
          <w:sz w:val="24"/>
        </w:rPr>
        <w:t>3.</w:t>
      </w:r>
      <w:r>
        <w:rPr>
          <w:rFonts w:hint="eastAsia"/>
          <w:sz w:val="24"/>
        </w:rPr>
        <w:t>对不执行政府动用指令、不配合应急指令的，按有关规定列入失信企业名单，同时追回上年拨付的费用补贴并承担由此造成的一切经济损失。</w:t>
      </w:r>
    </w:p>
    <w:p w:rsidR="000C0FFD" w:rsidRDefault="00763C96">
      <w:pPr>
        <w:spacing w:line="360" w:lineRule="auto"/>
        <w:ind w:firstLineChars="200" w:firstLine="480"/>
        <w:rPr>
          <w:rFonts w:ascii="仿宋_GB2312" w:eastAsia="仿宋_GB2312" w:hAnsi="楷体" w:cs="仿宋_GB2312"/>
          <w:sz w:val="30"/>
          <w:szCs w:val="30"/>
        </w:rPr>
      </w:pPr>
      <w:r>
        <w:rPr>
          <w:rFonts w:hint="eastAsia"/>
          <w:sz w:val="24"/>
        </w:rPr>
        <w:t>4.</w:t>
      </w:r>
      <w:r>
        <w:rPr>
          <w:rFonts w:hint="eastAsia"/>
          <w:sz w:val="24"/>
        </w:rPr>
        <w:t>对擅自动用责任储备，提供责任储备数量不符、质量不合格的，弄虚作假骗取财政补助资金的，按照有关法律法规和政策规定予以严肃处理。</w:t>
      </w:r>
    </w:p>
    <w:p w:rsidR="000C0FFD" w:rsidRDefault="00763C96">
      <w:pPr>
        <w:spacing w:line="360" w:lineRule="auto"/>
        <w:ind w:firstLineChars="200" w:firstLine="480"/>
        <w:rPr>
          <w:sz w:val="24"/>
        </w:rPr>
      </w:pPr>
      <w:r>
        <w:rPr>
          <w:rFonts w:hint="eastAsia"/>
          <w:sz w:val="24"/>
        </w:rPr>
        <w:t>十、本协议一式三份，自三方签字盖章之日起生效。</w:t>
      </w:r>
    </w:p>
    <w:p w:rsidR="000C0FFD" w:rsidRDefault="000C0FFD">
      <w:pPr>
        <w:ind w:firstLineChars="200" w:firstLine="480"/>
        <w:rPr>
          <w:sz w:val="24"/>
        </w:rPr>
      </w:pPr>
    </w:p>
    <w:p w:rsidR="000C0FFD" w:rsidRDefault="00763C96">
      <w:pPr>
        <w:spacing w:line="360" w:lineRule="auto"/>
        <w:rPr>
          <w:sz w:val="24"/>
        </w:rPr>
      </w:pPr>
      <w:r>
        <w:rPr>
          <w:rFonts w:hint="eastAsia"/>
          <w:sz w:val="24"/>
        </w:rPr>
        <w:t>甲方：</w:t>
      </w:r>
      <w:r>
        <w:rPr>
          <w:rFonts w:hint="eastAsia"/>
          <w:sz w:val="24"/>
          <w:u w:val="single"/>
        </w:rPr>
        <w:t>海宁市粮食和物资储备局</w:t>
      </w:r>
      <w:r>
        <w:rPr>
          <w:rFonts w:hint="eastAsia"/>
          <w:sz w:val="24"/>
        </w:rPr>
        <w:t>（盖章）</w:t>
      </w:r>
      <w:r>
        <w:rPr>
          <w:rFonts w:hint="eastAsia"/>
          <w:sz w:val="24"/>
        </w:rPr>
        <w:t xml:space="preserve">        </w:t>
      </w:r>
      <w:r>
        <w:rPr>
          <w:rFonts w:hint="eastAsia"/>
          <w:sz w:val="24"/>
        </w:rPr>
        <w:t>甲方代表签字：</w:t>
      </w:r>
    </w:p>
    <w:p w:rsidR="000C0FFD" w:rsidRDefault="000C0FFD">
      <w:pPr>
        <w:spacing w:line="360" w:lineRule="auto"/>
        <w:ind w:firstLineChars="50" w:firstLine="120"/>
        <w:rPr>
          <w:sz w:val="24"/>
        </w:rPr>
      </w:pPr>
    </w:p>
    <w:p w:rsidR="000C0FFD" w:rsidRDefault="000C0FFD">
      <w:pPr>
        <w:spacing w:line="360" w:lineRule="auto"/>
        <w:ind w:firstLineChars="50" w:firstLine="120"/>
        <w:rPr>
          <w:sz w:val="24"/>
        </w:rPr>
      </w:pPr>
    </w:p>
    <w:p w:rsidR="000C0FFD" w:rsidRDefault="00763C96">
      <w:pPr>
        <w:spacing w:line="360" w:lineRule="auto"/>
        <w:rPr>
          <w:sz w:val="24"/>
        </w:rPr>
      </w:pPr>
      <w:r>
        <w:rPr>
          <w:rFonts w:hint="eastAsia"/>
          <w:sz w:val="24"/>
        </w:rPr>
        <w:t>乙方：</w:t>
      </w:r>
      <w:r>
        <w:rPr>
          <w:rFonts w:hint="eastAsia"/>
          <w:sz w:val="24"/>
          <w:u w:val="single"/>
        </w:rPr>
        <w:t xml:space="preserve">                      </w:t>
      </w:r>
      <w:r>
        <w:rPr>
          <w:rFonts w:hint="eastAsia"/>
          <w:sz w:val="24"/>
        </w:rPr>
        <w:t>（盖章）</w:t>
      </w:r>
      <w:r>
        <w:rPr>
          <w:rFonts w:hint="eastAsia"/>
          <w:sz w:val="24"/>
        </w:rPr>
        <w:t xml:space="preserve">        </w:t>
      </w:r>
      <w:r>
        <w:rPr>
          <w:rFonts w:hint="eastAsia"/>
          <w:sz w:val="24"/>
        </w:rPr>
        <w:t>乙方代表签字：</w:t>
      </w:r>
    </w:p>
    <w:p w:rsidR="000C0FFD" w:rsidRDefault="000C0FFD">
      <w:pPr>
        <w:spacing w:line="360" w:lineRule="auto"/>
        <w:ind w:firstLineChars="300" w:firstLine="720"/>
        <w:rPr>
          <w:sz w:val="24"/>
        </w:rPr>
      </w:pPr>
    </w:p>
    <w:p w:rsidR="000C0FFD" w:rsidRDefault="000C0FFD">
      <w:pPr>
        <w:spacing w:line="360" w:lineRule="auto"/>
        <w:ind w:firstLineChars="300" w:firstLine="720"/>
        <w:rPr>
          <w:sz w:val="24"/>
        </w:rPr>
      </w:pPr>
      <w:bookmarkStart w:id="0" w:name="_GoBack"/>
      <w:bookmarkEnd w:id="0"/>
    </w:p>
    <w:p w:rsidR="000C0FFD" w:rsidRDefault="00763C96">
      <w:pPr>
        <w:spacing w:line="360" w:lineRule="auto"/>
        <w:ind w:rightChars="-136" w:right="-286"/>
        <w:rPr>
          <w:sz w:val="24"/>
        </w:rPr>
      </w:pPr>
      <w:r>
        <w:rPr>
          <w:rFonts w:hint="eastAsia"/>
          <w:sz w:val="24"/>
        </w:rPr>
        <w:t>丙方：</w:t>
      </w:r>
      <w:r>
        <w:rPr>
          <w:rFonts w:hint="eastAsia"/>
          <w:sz w:val="24"/>
          <w:u w:val="single"/>
        </w:rPr>
        <w:t>海宁市粮食购销有限公司</w:t>
      </w:r>
      <w:r>
        <w:rPr>
          <w:rFonts w:hint="eastAsia"/>
          <w:sz w:val="22"/>
        </w:rPr>
        <w:t>（盖章）</w:t>
      </w:r>
      <w:r>
        <w:rPr>
          <w:rFonts w:hint="eastAsia"/>
          <w:sz w:val="22"/>
        </w:rPr>
        <w:t xml:space="preserve">          </w:t>
      </w:r>
      <w:r>
        <w:rPr>
          <w:rFonts w:hint="eastAsia"/>
          <w:sz w:val="24"/>
        </w:rPr>
        <w:t>丙方代表签字：</w:t>
      </w:r>
    </w:p>
    <w:p w:rsidR="000C0FFD" w:rsidRDefault="000C0FFD">
      <w:pPr>
        <w:ind w:firstLineChars="50" w:firstLine="120"/>
        <w:rPr>
          <w:sz w:val="24"/>
        </w:rPr>
      </w:pPr>
    </w:p>
    <w:p w:rsidR="000C0FFD" w:rsidRDefault="00763C96" w:rsidP="00763C96">
      <w:pPr>
        <w:ind w:firstLineChars="1712" w:firstLine="4109"/>
        <w:jc w:val="left"/>
        <w:rPr>
          <w:sz w:val="24"/>
        </w:rPr>
      </w:pPr>
      <w:r>
        <w:rPr>
          <w:rFonts w:hint="eastAsia"/>
          <w:sz w:val="24"/>
        </w:rPr>
        <w:t>签订时间：</w:t>
      </w: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p w:rsidR="000C0FFD" w:rsidRDefault="000C0FFD" w:rsidP="00763C96">
      <w:pPr>
        <w:ind w:firstLineChars="1712" w:firstLine="4109"/>
        <w:jc w:val="left"/>
        <w:rPr>
          <w:sz w:val="24"/>
        </w:rPr>
      </w:pPr>
    </w:p>
    <w:tbl>
      <w:tblPr>
        <w:tblW w:w="0" w:type="auto"/>
        <w:tblBorders>
          <w:top w:val="single" w:sz="12" w:space="0" w:color="auto"/>
          <w:bottom w:val="single" w:sz="12" w:space="0" w:color="auto"/>
          <w:insideH w:val="single" w:sz="4" w:space="0" w:color="auto"/>
          <w:insideV w:val="single" w:sz="4" w:space="0" w:color="auto"/>
        </w:tblBorders>
        <w:tblLayout w:type="fixed"/>
        <w:tblLook w:val="04A0"/>
      </w:tblPr>
      <w:tblGrid>
        <w:gridCol w:w="8528"/>
      </w:tblGrid>
      <w:tr w:rsidR="000C0FFD">
        <w:trPr>
          <w:cantSplit/>
        </w:trPr>
        <w:tc>
          <w:tcPr>
            <w:tcW w:w="8528" w:type="dxa"/>
            <w:noWrap/>
          </w:tcPr>
          <w:p w:rsidR="000C0FFD" w:rsidRDefault="00763C96" w:rsidP="005F0F9D">
            <w:pPr>
              <w:spacing w:line="500" w:lineRule="exact"/>
              <w:ind w:left="1259" w:hanging="1259"/>
              <w:rPr>
                <w:rFonts w:ascii="仿宋_GB2312" w:eastAsia="仿宋_GB2312"/>
                <w:sz w:val="30"/>
              </w:rPr>
            </w:pPr>
            <w:r>
              <w:rPr>
                <w:rFonts w:ascii="仿宋_GB2312" w:eastAsia="仿宋_GB2312" w:hint="eastAsia"/>
                <w:sz w:val="30"/>
              </w:rPr>
              <w:t xml:space="preserve">　抄送：嘉兴市粮食和物资储备局</w:t>
            </w:r>
            <w:r w:rsidR="0058702D">
              <w:rPr>
                <w:rFonts w:ascii="仿宋_GB2312" w:eastAsia="仿宋_GB2312" w:hint="eastAsia"/>
                <w:sz w:val="30"/>
              </w:rPr>
              <w:t>。</w:t>
            </w:r>
          </w:p>
        </w:tc>
      </w:tr>
      <w:tr w:rsidR="000C0FFD">
        <w:trPr>
          <w:cantSplit/>
        </w:trPr>
        <w:tc>
          <w:tcPr>
            <w:tcW w:w="8528" w:type="dxa"/>
            <w:noWrap/>
          </w:tcPr>
          <w:p w:rsidR="000C0FFD" w:rsidRDefault="00763C96">
            <w:pPr>
              <w:rPr>
                <w:rFonts w:ascii="仿宋_GB2312" w:eastAsia="仿宋_GB2312"/>
                <w:sz w:val="30"/>
              </w:rPr>
            </w:pPr>
            <w:r>
              <w:rPr>
                <w:rFonts w:ascii="仿宋_GB2312" w:eastAsia="仿宋_GB2312" w:hint="eastAsia"/>
                <w:sz w:val="30"/>
              </w:rPr>
              <w:t xml:space="preserve">　</w:t>
            </w:r>
            <w:r>
              <w:rPr>
                <w:rFonts w:eastAsia="仿宋_GB2312" w:hint="eastAsia"/>
                <w:spacing w:val="-4"/>
                <w:sz w:val="30"/>
              </w:rPr>
              <w:t>海宁市粮食和物资储备局办公室</w:t>
            </w:r>
            <w:r>
              <w:rPr>
                <w:rFonts w:eastAsia="仿宋_GB2312" w:hint="eastAsia"/>
                <w:spacing w:val="-4"/>
                <w:sz w:val="30"/>
              </w:rPr>
              <w:t xml:space="preserve">       </w:t>
            </w:r>
            <w:r>
              <w:rPr>
                <w:rFonts w:ascii="仿宋_GB2312" w:eastAsia="仿宋_GB2312"/>
                <w:sz w:val="30"/>
              </w:rPr>
              <w:t xml:space="preserve"> </w:t>
            </w:r>
            <w:r>
              <w:rPr>
                <w:rFonts w:ascii="仿宋_GB2312" w:eastAsia="仿宋_GB2312" w:hint="eastAsia"/>
                <w:sz w:val="30"/>
              </w:rPr>
              <w:t xml:space="preserve"> 2021年10月13日发</w:t>
            </w:r>
          </w:p>
        </w:tc>
      </w:tr>
    </w:tbl>
    <w:p w:rsidR="000C0FFD" w:rsidRDefault="000C0FFD" w:rsidP="000C0FFD">
      <w:pPr>
        <w:ind w:firstLineChars="1712" w:firstLine="4109"/>
        <w:jc w:val="left"/>
        <w:rPr>
          <w:sz w:val="24"/>
        </w:rPr>
      </w:pPr>
    </w:p>
    <w:sectPr w:rsidR="000C0FFD" w:rsidSect="000C0FF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CCD" w:rsidRDefault="00C53CCD" w:rsidP="000C0FFD">
      <w:r>
        <w:separator/>
      </w:r>
    </w:p>
  </w:endnote>
  <w:endnote w:type="continuationSeparator" w:id="1">
    <w:p w:rsidR="00C53CCD" w:rsidRDefault="00C53CCD" w:rsidP="000C0F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文星简小标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549327"/>
    </w:sdtPr>
    <w:sdtContent>
      <w:p w:rsidR="000C0FFD" w:rsidRDefault="00E20561">
        <w:pPr>
          <w:pStyle w:val="a5"/>
          <w:jc w:val="center"/>
        </w:pPr>
        <w:r w:rsidRPr="00E20561">
          <w:fldChar w:fldCharType="begin"/>
        </w:r>
        <w:r w:rsidR="00763C96">
          <w:instrText xml:space="preserve"> PAGE   \* MERGEFORMAT </w:instrText>
        </w:r>
        <w:r w:rsidRPr="00E20561">
          <w:fldChar w:fldCharType="separate"/>
        </w:r>
        <w:r w:rsidR="00771D58" w:rsidRPr="00771D58">
          <w:rPr>
            <w:noProof/>
            <w:lang w:val="zh-CN"/>
          </w:rPr>
          <w:t>1</w:t>
        </w:r>
        <w:r>
          <w:rPr>
            <w:lang w:val="zh-CN"/>
          </w:rPr>
          <w:fldChar w:fldCharType="end"/>
        </w:r>
      </w:p>
    </w:sdtContent>
  </w:sdt>
  <w:p w:rsidR="000C0FFD" w:rsidRDefault="000C0F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CCD" w:rsidRDefault="00C53CCD" w:rsidP="000C0FFD">
      <w:r>
        <w:separator/>
      </w:r>
    </w:p>
  </w:footnote>
  <w:footnote w:type="continuationSeparator" w:id="1">
    <w:p w:rsidR="00C53CCD" w:rsidRDefault="00C53CCD" w:rsidP="000C0F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74A"/>
    <w:rsid w:val="92F3FB41"/>
    <w:rsid w:val="EFD78B5E"/>
    <w:rsid w:val="00010679"/>
    <w:rsid w:val="000367A6"/>
    <w:rsid w:val="000470D2"/>
    <w:rsid w:val="00051959"/>
    <w:rsid w:val="0007131D"/>
    <w:rsid w:val="0007589D"/>
    <w:rsid w:val="0008393F"/>
    <w:rsid w:val="000912B6"/>
    <w:rsid w:val="000A07FF"/>
    <w:rsid w:val="000A6E00"/>
    <w:rsid w:val="000B1A66"/>
    <w:rsid w:val="000B530B"/>
    <w:rsid w:val="000C0FFD"/>
    <w:rsid w:val="000C42A2"/>
    <w:rsid w:val="000D4891"/>
    <w:rsid w:val="00133349"/>
    <w:rsid w:val="001360F5"/>
    <w:rsid w:val="00140375"/>
    <w:rsid w:val="0014286B"/>
    <w:rsid w:val="001670FB"/>
    <w:rsid w:val="00171FD1"/>
    <w:rsid w:val="001940FE"/>
    <w:rsid w:val="00194363"/>
    <w:rsid w:val="001966E8"/>
    <w:rsid w:val="001A23E9"/>
    <w:rsid w:val="001D60A2"/>
    <w:rsid w:val="001E3571"/>
    <w:rsid w:val="001F607B"/>
    <w:rsid w:val="0021109B"/>
    <w:rsid w:val="00247E17"/>
    <w:rsid w:val="0027295A"/>
    <w:rsid w:val="00276C9C"/>
    <w:rsid w:val="00280F8A"/>
    <w:rsid w:val="00290A13"/>
    <w:rsid w:val="002A4B4F"/>
    <w:rsid w:val="002D6934"/>
    <w:rsid w:val="002E3AFC"/>
    <w:rsid w:val="002E796A"/>
    <w:rsid w:val="002F3DF8"/>
    <w:rsid w:val="00303205"/>
    <w:rsid w:val="00303DAC"/>
    <w:rsid w:val="00306A0C"/>
    <w:rsid w:val="00351D95"/>
    <w:rsid w:val="0035658A"/>
    <w:rsid w:val="003637E2"/>
    <w:rsid w:val="0037124A"/>
    <w:rsid w:val="00376FEE"/>
    <w:rsid w:val="0038376E"/>
    <w:rsid w:val="003B5276"/>
    <w:rsid w:val="003B7B8F"/>
    <w:rsid w:val="003C6591"/>
    <w:rsid w:val="004019B9"/>
    <w:rsid w:val="00413708"/>
    <w:rsid w:val="00413D9C"/>
    <w:rsid w:val="004173DF"/>
    <w:rsid w:val="0043212F"/>
    <w:rsid w:val="0043636B"/>
    <w:rsid w:val="00436F0B"/>
    <w:rsid w:val="00463CA1"/>
    <w:rsid w:val="004710DE"/>
    <w:rsid w:val="00481CB9"/>
    <w:rsid w:val="004A27EF"/>
    <w:rsid w:val="004A558C"/>
    <w:rsid w:val="004A597D"/>
    <w:rsid w:val="004B084C"/>
    <w:rsid w:val="004B3FE9"/>
    <w:rsid w:val="004B644E"/>
    <w:rsid w:val="004C0127"/>
    <w:rsid w:val="004C5439"/>
    <w:rsid w:val="004D272C"/>
    <w:rsid w:val="004D4C88"/>
    <w:rsid w:val="004F742C"/>
    <w:rsid w:val="004F7D17"/>
    <w:rsid w:val="00532A9C"/>
    <w:rsid w:val="00536122"/>
    <w:rsid w:val="0058702D"/>
    <w:rsid w:val="00593F53"/>
    <w:rsid w:val="005A6519"/>
    <w:rsid w:val="005A7DCD"/>
    <w:rsid w:val="005B0229"/>
    <w:rsid w:val="005B0EA6"/>
    <w:rsid w:val="005E0695"/>
    <w:rsid w:val="005E4E2B"/>
    <w:rsid w:val="005F0F9D"/>
    <w:rsid w:val="005F5A28"/>
    <w:rsid w:val="0060012A"/>
    <w:rsid w:val="006100CC"/>
    <w:rsid w:val="006356A5"/>
    <w:rsid w:val="00644B7B"/>
    <w:rsid w:val="006511E3"/>
    <w:rsid w:val="00652C9B"/>
    <w:rsid w:val="006577CF"/>
    <w:rsid w:val="00663113"/>
    <w:rsid w:val="00670F58"/>
    <w:rsid w:val="006845FE"/>
    <w:rsid w:val="006A2CF3"/>
    <w:rsid w:val="006C1BD9"/>
    <w:rsid w:val="006E7896"/>
    <w:rsid w:val="00700168"/>
    <w:rsid w:val="007003A4"/>
    <w:rsid w:val="00703E88"/>
    <w:rsid w:val="00735ACD"/>
    <w:rsid w:val="00742BCB"/>
    <w:rsid w:val="00763C96"/>
    <w:rsid w:val="00771822"/>
    <w:rsid w:val="00771D58"/>
    <w:rsid w:val="007D04C9"/>
    <w:rsid w:val="0083481A"/>
    <w:rsid w:val="00835182"/>
    <w:rsid w:val="00843B02"/>
    <w:rsid w:val="00852148"/>
    <w:rsid w:val="00852156"/>
    <w:rsid w:val="008D2A39"/>
    <w:rsid w:val="008D4043"/>
    <w:rsid w:val="008F6CA1"/>
    <w:rsid w:val="008F726D"/>
    <w:rsid w:val="009106C3"/>
    <w:rsid w:val="00941182"/>
    <w:rsid w:val="00945139"/>
    <w:rsid w:val="0095721F"/>
    <w:rsid w:val="00960121"/>
    <w:rsid w:val="00963E58"/>
    <w:rsid w:val="009E3AC6"/>
    <w:rsid w:val="009F4EF5"/>
    <w:rsid w:val="00A024CD"/>
    <w:rsid w:val="00A02FF3"/>
    <w:rsid w:val="00A448CD"/>
    <w:rsid w:val="00A46362"/>
    <w:rsid w:val="00A54AF2"/>
    <w:rsid w:val="00A55AD9"/>
    <w:rsid w:val="00A571D2"/>
    <w:rsid w:val="00A57FED"/>
    <w:rsid w:val="00A67B71"/>
    <w:rsid w:val="00A941FF"/>
    <w:rsid w:val="00AB3CC8"/>
    <w:rsid w:val="00AD4B4E"/>
    <w:rsid w:val="00B263DC"/>
    <w:rsid w:val="00B45B04"/>
    <w:rsid w:val="00B63FB3"/>
    <w:rsid w:val="00B64B43"/>
    <w:rsid w:val="00B67190"/>
    <w:rsid w:val="00B75C7C"/>
    <w:rsid w:val="00B846FD"/>
    <w:rsid w:val="00B8575F"/>
    <w:rsid w:val="00B92CEC"/>
    <w:rsid w:val="00B97E20"/>
    <w:rsid w:val="00BB6156"/>
    <w:rsid w:val="00BC6D7F"/>
    <w:rsid w:val="00BE573A"/>
    <w:rsid w:val="00C11CF0"/>
    <w:rsid w:val="00C227E8"/>
    <w:rsid w:val="00C43D57"/>
    <w:rsid w:val="00C4735F"/>
    <w:rsid w:val="00C53CCD"/>
    <w:rsid w:val="00C546CD"/>
    <w:rsid w:val="00C648FC"/>
    <w:rsid w:val="00C64B27"/>
    <w:rsid w:val="00C83903"/>
    <w:rsid w:val="00C9518F"/>
    <w:rsid w:val="00CA5B22"/>
    <w:rsid w:val="00CC3BD8"/>
    <w:rsid w:val="00CD3E8D"/>
    <w:rsid w:val="00CD7477"/>
    <w:rsid w:val="00CE081D"/>
    <w:rsid w:val="00CF196C"/>
    <w:rsid w:val="00D0377A"/>
    <w:rsid w:val="00D53E3F"/>
    <w:rsid w:val="00D75FBA"/>
    <w:rsid w:val="00D9262F"/>
    <w:rsid w:val="00D9554E"/>
    <w:rsid w:val="00D97AC9"/>
    <w:rsid w:val="00DA5E1A"/>
    <w:rsid w:val="00DB53C3"/>
    <w:rsid w:val="00DC47C8"/>
    <w:rsid w:val="00DF08A7"/>
    <w:rsid w:val="00DF7772"/>
    <w:rsid w:val="00E20561"/>
    <w:rsid w:val="00E26338"/>
    <w:rsid w:val="00E46947"/>
    <w:rsid w:val="00E52026"/>
    <w:rsid w:val="00E7301B"/>
    <w:rsid w:val="00E747EB"/>
    <w:rsid w:val="00E8085B"/>
    <w:rsid w:val="00E8777A"/>
    <w:rsid w:val="00E902CB"/>
    <w:rsid w:val="00E97AAB"/>
    <w:rsid w:val="00EC4E09"/>
    <w:rsid w:val="00ED21D8"/>
    <w:rsid w:val="00ED246B"/>
    <w:rsid w:val="00ED58F7"/>
    <w:rsid w:val="00EE49E3"/>
    <w:rsid w:val="00EF67EF"/>
    <w:rsid w:val="00F02A33"/>
    <w:rsid w:val="00F06386"/>
    <w:rsid w:val="00F174C9"/>
    <w:rsid w:val="00F52C2A"/>
    <w:rsid w:val="00F53EBA"/>
    <w:rsid w:val="00F720EE"/>
    <w:rsid w:val="00F72993"/>
    <w:rsid w:val="00F819EA"/>
    <w:rsid w:val="00F839E7"/>
    <w:rsid w:val="00FA1FE9"/>
    <w:rsid w:val="00FA586D"/>
    <w:rsid w:val="00FD474A"/>
    <w:rsid w:val="00FE3780"/>
    <w:rsid w:val="2A9E6C71"/>
    <w:rsid w:val="5D680F94"/>
    <w:rsid w:val="631659E9"/>
    <w:rsid w:val="77FFB4CA"/>
    <w:rsid w:val="7FBD6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F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C0FFD"/>
    <w:pPr>
      <w:spacing w:after="120"/>
    </w:pPr>
    <w:rPr>
      <w:rFonts w:ascii="Times New Roman" w:eastAsia="宋体" w:hAnsi="Times New Roman" w:cs="Times New Roman"/>
      <w:szCs w:val="24"/>
    </w:rPr>
  </w:style>
  <w:style w:type="paragraph" w:styleId="a4">
    <w:name w:val="Balloon Text"/>
    <w:basedOn w:val="a"/>
    <w:link w:val="Char0"/>
    <w:uiPriority w:val="99"/>
    <w:semiHidden/>
    <w:unhideWhenUsed/>
    <w:rsid w:val="000C0FFD"/>
    <w:rPr>
      <w:sz w:val="18"/>
      <w:szCs w:val="18"/>
    </w:rPr>
  </w:style>
  <w:style w:type="paragraph" w:styleId="a5">
    <w:name w:val="footer"/>
    <w:basedOn w:val="a"/>
    <w:link w:val="Char1"/>
    <w:uiPriority w:val="99"/>
    <w:unhideWhenUsed/>
    <w:rsid w:val="000C0FFD"/>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0C0FFD"/>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0C0F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0C0FFD"/>
  </w:style>
  <w:style w:type="paragraph" w:customStyle="1" w:styleId="Default">
    <w:name w:val="Default"/>
    <w:rsid w:val="000C0FFD"/>
    <w:pPr>
      <w:widowControl w:val="0"/>
      <w:autoSpaceDE w:val="0"/>
      <w:autoSpaceDN w:val="0"/>
      <w:adjustRightInd w:val="0"/>
    </w:pPr>
    <w:rPr>
      <w:rFonts w:ascii="华文中宋" w:hAnsi="华文中宋" w:cs="华文中宋"/>
      <w:color w:val="000000"/>
      <w:sz w:val="24"/>
      <w:szCs w:val="24"/>
    </w:rPr>
  </w:style>
  <w:style w:type="character" w:customStyle="1" w:styleId="Char2">
    <w:name w:val="页眉 Char"/>
    <w:basedOn w:val="a0"/>
    <w:link w:val="a6"/>
    <w:uiPriority w:val="99"/>
    <w:semiHidden/>
    <w:rsid w:val="000C0FFD"/>
    <w:rPr>
      <w:sz w:val="18"/>
      <w:szCs w:val="18"/>
    </w:rPr>
  </w:style>
  <w:style w:type="character" w:customStyle="1" w:styleId="Char1">
    <w:name w:val="页脚 Char"/>
    <w:basedOn w:val="a0"/>
    <w:link w:val="a5"/>
    <w:uiPriority w:val="99"/>
    <w:rsid w:val="000C0FFD"/>
    <w:rPr>
      <w:sz w:val="18"/>
      <w:szCs w:val="18"/>
    </w:rPr>
  </w:style>
  <w:style w:type="character" w:customStyle="1" w:styleId="Char0">
    <w:name w:val="批注框文本 Char"/>
    <w:basedOn w:val="a0"/>
    <w:link w:val="a4"/>
    <w:uiPriority w:val="99"/>
    <w:semiHidden/>
    <w:rsid w:val="000C0FFD"/>
    <w:rPr>
      <w:sz w:val="18"/>
      <w:szCs w:val="18"/>
    </w:rPr>
  </w:style>
  <w:style w:type="character" w:customStyle="1" w:styleId="Char">
    <w:name w:val="正文文本 Char"/>
    <w:basedOn w:val="a0"/>
    <w:link w:val="a3"/>
    <w:rsid w:val="000C0FFD"/>
    <w:rPr>
      <w:rFonts w:ascii="Times New Roman" w:eastAsia="宋体" w:hAnsi="Times New Roman" w:cs="Times New Roman"/>
      <w:szCs w:val="24"/>
    </w:rPr>
  </w:style>
  <w:style w:type="paragraph" w:styleId="a9">
    <w:name w:val="Date"/>
    <w:basedOn w:val="a"/>
    <w:next w:val="a"/>
    <w:link w:val="Char3"/>
    <w:uiPriority w:val="99"/>
    <w:semiHidden/>
    <w:unhideWhenUsed/>
    <w:rsid w:val="00D9262F"/>
    <w:pPr>
      <w:ind w:leftChars="2500" w:left="100"/>
    </w:pPr>
  </w:style>
  <w:style w:type="character" w:customStyle="1" w:styleId="Char3">
    <w:name w:val="日期 Char"/>
    <w:basedOn w:val="a0"/>
    <w:link w:val="a9"/>
    <w:uiPriority w:val="99"/>
    <w:semiHidden/>
    <w:rsid w:val="00D9262F"/>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850</Words>
  <Characters>4848</Characters>
  <Application>Microsoft Office Word</Application>
  <DocSecurity>0</DocSecurity>
  <Lines>40</Lines>
  <Paragraphs>11</Paragraphs>
  <ScaleCrop>false</ScaleCrop>
  <Company>Microsoft</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莫利良</dc:creator>
  <cp:lastModifiedBy>陈建国</cp:lastModifiedBy>
  <cp:revision>2</cp:revision>
  <cp:lastPrinted>2021-10-12T03:34:00Z</cp:lastPrinted>
  <dcterms:created xsi:type="dcterms:W3CDTF">2021-10-18T08:11:00Z</dcterms:created>
  <dcterms:modified xsi:type="dcterms:W3CDTF">2021-10-18T08:11:00Z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2052-11.1.0.10938</vt:lpwstr>
  </property>
  <property fmtid="{D5CDD505-2E9C-101B-9397-08002B2CF9AE}" pid="5" name="ICV">
    <vt:lpwstr>62CC442C3DB54D64B9411DA2BF6143CB</vt:lpwstr>
  </property>
</Properties>
</file>