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嘉兴博物馆（马家浜文化博物馆）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工作人员应聘报名表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20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after="156" w:afterLines="50"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97FA2"/>
    <w:rsid w:val="01A46772"/>
    <w:rsid w:val="41497FA2"/>
    <w:rsid w:val="4DD24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2021-10-20T07:43:00Z</dcterms:created>
  <dc:creator>小金主</dc:creator>
  <cp:lastModifiedBy>Administrator</cp:lastModifiedBy>
  <dcterms:modified xsi:type="dcterms:W3CDTF">2022-01-24T03:01:16Z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B2C3EAB739D941389B541E13C6A2839B</vt:lpwstr>
  </property>
</Properties>
</file>