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Calibri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年秋季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eastAsia="zh-CN"/>
        </w:rPr>
        <w:t>公办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幼儿园招生咨询服务电话一览表</w:t>
      </w:r>
    </w:p>
    <w:p>
      <w:pPr>
        <w:spacing w:line="200" w:lineRule="exact"/>
        <w:rPr>
          <w:rFonts w:hint="eastAsia" w:ascii="方正小标宋简体" w:eastAsia="方正小标宋简体"/>
          <w:bCs/>
          <w:color w:val="000000"/>
          <w:sz w:val="28"/>
          <w:szCs w:val="28"/>
        </w:rPr>
      </w:pPr>
    </w:p>
    <w:tbl>
      <w:tblPr>
        <w:tblStyle w:val="2"/>
        <w:tblW w:w="0" w:type="auto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538"/>
        <w:gridCol w:w="2332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</w:rPr>
              <w:t>单   位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</w:rPr>
              <w:t>电   话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lang w:eastAsia="zh-CN"/>
              </w:rPr>
              <w:t>地</w:t>
            </w:r>
            <w:r>
              <w:rPr>
                <w:rFonts w:hint="eastAsia" w:ascii="黑体" w:hAnsi="宋体" w:eastAsia="黑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bCs/>
                <w:color w:val="000000"/>
                <w:sz w:val="24"/>
                <w:lang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诸暨市特殊教育学校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87214273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兰花路6号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浣江幼教集团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浣江园区87111321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暨阳街道浣纱北路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城西园区80723366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陶朱街道崇德路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实验幼教集团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实验园区87119266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暨阳街道西施大街108号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城东园区87307168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暨阳街道东兴路177号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暨阳街道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浣纱幼教集团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87110683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浣纱园区87020921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暨阳街道南庠路2号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滨江园区87377725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暨阳街道东二路42号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城南园区88795625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暨阳街道马村大路头290号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苎萝园区87037761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暨阳街道浣兴路1号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行知幼教集团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87569897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行知园区87919808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暨阳街道东三路388号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东望园区87569898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暨阳街道浣浦东路18号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暨北幼儿园87765602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暨阳街道袁家新村912号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浣东街道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和济幼儿园89000305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浣东街道美兰路8号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双桥幼儿园89094471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浣东街道暨东路578号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陶朱街道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陶朱幼儿园89000935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陶朱街道凤翔路56号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锦城幼教集团87919908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景瑞园区89006580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陶朱街道宝利路17号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跨湖园区87919908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陶朱街道跨湖路98号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大唐街道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大唐幼儿园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87755106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大唐街道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文昌路45号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草塔幼儿园87076259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大唐街道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天元路2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暨南街道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三江新村幼儿园15968588566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暨南小学东北门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南悦幼儿园87919907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暨南街道暨南村3号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王家井幼儿园87576221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暨南街道市南路178号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街亭幼儿园89095758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暨南街道金兴路197号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应店街镇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应店街中幼87082568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应店街镇洪武路8号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次坞镇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次坞中幼89093096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次坞镇上峰路27号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店口镇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明诚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幼儿园89098100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店口镇文兴路27号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湄池幼儿园89007177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店口镇振兴路116号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阮市幼儿园89098615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店口镇阮市社区迎宾路2号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姚江镇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直埠幼儿园87627191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姚江镇广昌路5号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江藻幼儿园87675632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姚江镇共青路28号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山下湖镇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山下湖中幼89099257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山下湖镇宝兴路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枫桥镇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枫桥中幼87049808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枫桥镇海魄大道47号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赵家镇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赵家中幼89098031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赵家社区赵一12号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" w:leftChars="-62" w:right="-87" w:rightChars="-40" w:hanging="134" w:hangingChars="62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东和乡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东和中幼87475782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东和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枫谷线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马剑镇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马剑中幼87782213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马剑镇马剑村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五泄镇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五泄中幼87775651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五泄镇十四都村狮象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牌头镇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牌头中幼89091281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牌头镇站前横路1号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同山镇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同山中幼87561667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同山镇高城头村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安华镇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安华中幼87595630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安华镇小学南侧约60米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璜山镇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璜山中幼87092849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璜山镇上市路15号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陈宅镇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陈宅中幼89096802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陈宅镇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振兴街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岭北镇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岭北中幼87991167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岭北镇镇南路21号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浬浦镇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浬浦中幼87943615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浬浦镇书院路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东白湖镇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东白湖中幼87952879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东白湖镇新建路8号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市教体局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87113809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暨阳街道建设大厦</w:t>
            </w:r>
          </w:p>
        </w:tc>
      </w:tr>
    </w:tbl>
    <w:p>
      <w:pPr>
        <w:spacing w:line="320" w:lineRule="exact"/>
        <w:ind w:firstLine="496" w:firstLineChars="200"/>
        <w:rPr>
          <w:rFonts w:hint="eastAsia" w:ascii="仿宋_GB2312" w:hAnsi="仿宋_GB2312" w:eastAsia="仿宋_GB2312"/>
          <w:color w:val="000000"/>
          <w:sz w:val="24"/>
        </w:rPr>
      </w:pPr>
    </w:p>
    <w:p>
      <w:pPr>
        <w:spacing w:line="320" w:lineRule="exact"/>
        <w:ind w:firstLine="496" w:firstLineChars="200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说明：</w:t>
      </w:r>
    </w:p>
    <w:p>
      <w:pPr>
        <w:spacing w:line="320" w:lineRule="exact"/>
        <w:ind w:firstLine="496" w:firstLineChars="200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1.</w:t>
      </w:r>
      <w:r>
        <w:rPr>
          <w:rFonts w:hint="eastAsia" w:ascii="仿宋_GB2312" w:hAnsi="仿宋_GB2312" w:eastAsia="仿宋_GB2312"/>
          <w:color w:val="000000"/>
          <w:sz w:val="24"/>
        </w:rPr>
        <w:t>2021年秋季幼儿园招生电话咨询时间为工作日上班时间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4"/>
        </w:rPr>
        <w:t>。</w:t>
      </w:r>
    </w:p>
    <w:p>
      <w:pPr>
        <w:spacing w:line="320" w:lineRule="exact"/>
        <w:ind w:firstLine="496" w:firstLineChars="200"/>
        <w:rPr>
          <w:rFonts w:hint="default" w:ascii="仿宋_GB2312" w:hAns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2.镇乡（街道）公办中心村幼儿园及教学点入园政策统一向辖区中心幼儿园咨询。</w:t>
      </w:r>
    </w:p>
    <w:p>
      <w:pPr>
        <w:spacing w:line="320" w:lineRule="exact"/>
        <w:ind w:firstLine="496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3.确保正常工作时间有专人接听电话（无法指定专人负责的，可以根据实际排好人员值日轮流表，因特殊情况</w:t>
      </w:r>
      <w:r>
        <w:rPr>
          <w:rFonts w:hint="eastAsia" w:ascii="仿宋_GB2312" w:hAnsi="仿宋_GB2312" w:eastAsia="仿宋_GB2312" w:cs="Times New Roman"/>
          <w:color w:val="000000"/>
          <w:sz w:val="24"/>
          <w:lang w:val="en-US" w:eastAsia="zh-CN"/>
        </w:rPr>
        <w:t>无法接听座机电话的</w:t>
      </w: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，请自觉做好电话转接工作），并严格按规范做好电访咨询服务工作。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年秋季幼儿园招生监督电话一览表</w:t>
      </w:r>
    </w:p>
    <w:p>
      <w:pPr>
        <w:jc w:val="center"/>
        <w:rPr>
          <w:rFonts w:hint="eastAsia" w:ascii="方正小标宋简体" w:hAnsi="Calibri" w:eastAsia="方正小标宋简体"/>
          <w:bCs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1589"/>
        <w:gridCol w:w="262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8"/>
                <w:szCs w:val="28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浣江幼教集团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87386123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实验幼教集团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87307878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暨阳街道中心学校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87014036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87018852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浣东街道中心学校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87261533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陶朱街道中心学校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89095621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大唐街道中心学校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87738203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暨南街道中心学校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87919805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店口镇中心学校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89096872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应店街镇中心学校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89076613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次坞镇中心学校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8909</w:t>
            </w:r>
            <w:r>
              <w:rPr>
                <w:rFonts w:hint="default" w:ascii="仿宋_GB2312" w:hAnsi="仿宋_GB2312" w:eastAsia="仿宋_GB2312"/>
                <w:color w:val="000000"/>
                <w:sz w:val="28"/>
                <w:szCs w:val="28"/>
              </w:rPr>
              <w:t>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姚江镇中心学校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87621067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山下湖镇中心学校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87685386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枫桥镇中心学校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8704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9808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赵家镇中心学校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87466030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东和乡中心学校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87991505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马剑镇中心学校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87781150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五泄镇中心学校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87776368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牌头镇中心学校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89091230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同山镇中心学校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89088775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安华镇中心学校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87568081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璜山镇中心学校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87091216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陈宅镇中心学校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87972787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岭北镇中心学校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87991160 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浦镇中心学校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87943788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东白湖镇中心学校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89001886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荣怀学校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87322685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2" w:leftChars="-62" w:right="-87" w:rightChars="-40" w:hanging="177" w:hangingChars="62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auto" w:fill="FFFFFF"/>
              </w:rPr>
              <w:t>市教体局监督电话</w:t>
            </w:r>
          </w:p>
        </w:tc>
        <w:tc>
          <w:tcPr>
            <w:tcW w:w="5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auto" w:fill="FFFFFF"/>
              </w:rPr>
              <w:t>87012354、87022285</w:t>
            </w:r>
          </w:p>
        </w:tc>
      </w:tr>
    </w:tbl>
    <w:p>
      <w:pPr>
        <w:spacing w:line="320" w:lineRule="exact"/>
        <w:ind w:firstLine="496" w:firstLineChars="200"/>
        <w:rPr>
          <w:rFonts w:hint="eastAsia" w:ascii="仿宋_GB2312" w:hAnsi="仿宋_GB2312" w:eastAsia="仿宋_GB2312" w:cs="Times New Roman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24"/>
          <w:lang w:val="en-US" w:eastAsia="zh-CN"/>
        </w:rPr>
        <w:t>说明：</w:t>
      </w:r>
    </w:p>
    <w:p>
      <w:pPr>
        <w:spacing w:line="320" w:lineRule="exact"/>
        <w:ind w:firstLine="496" w:firstLineChars="200"/>
        <w:rPr>
          <w:rFonts w:hint="eastAsia" w:ascii="仿宋_GB2312" w:hAnsi="仿宋_GB2312" w:eastAsia="仿宋_GB2312" w:cs="Times New Roman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24"/>
          <w:lang w:val="en-US" w:eastAsia="zh-CN"/>
        </w:rPr>
        <w:t>1.说明：2021年秋季幼儿园招生监督电话接听时间为工作日上班时间。</w:t>
      </w:r>
    </w:p>
    <w:p>
      <w:pPr>
        <w:numPr>
          <w:numId w:val="0"/>
        </w:numPr>
        <w:spacing w:line="240" w:lineRule="auto"/>
        <w:ind w:firstLine="496" w:firstLineChars="200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24"/>
          <w:lang w:val="en-US" w:eastAsia="zh-CN"/>
        </w:rPr>
        <w:t>2.确保正常工作时间有专人接听电话（无法指定专人负责的，可以根据实际排好人员值日轮流表，因特殊情况无法接听座机电话的，请自觉做好电话转接工作），并严格按规范做好信访接待工作。</w:t>
      </w:r>
    </w:p>
    <w:p/>
    <w:sectPr>
      <w:pgSz w:w="11906" w:h="16838"/>
      <w:pgMar w:top="1462" w:right="1644" w:bottom="1440" w:left="2007" w:header="851" w:footer="1417" w:gutter="0"/>
      <w:pgNumType w:fmt="numberInDash"/>
      <w:cols w:space="720" w:num="1"/>
      <w:rtlGutter w:val="0"/>
      <w:docGrid w:type="linesAndChars" w:linePitch="320" w:charSpace="1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44EED"/>
    <w:rsid w:val="3D2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2021-05-29T01:17:00Z</dcterms:created>
  <dc:creator>水晶包1418651113</dc:creator>
  <cp:lastModifiedBy>水晶包1418651113</cp:lastModifiedBy>
  <dcterms:modified xsi:type="dcterms:W3CDTF">2021-05-29T01:20:00Z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