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暨南街道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食品药品安全委员会名单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陈文鸟（党工委副书记、办事处主任）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副主任：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宋健珍（党工委副书记）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祝永德（党工委委员、人武部长）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石建勇（党工委委员、城建副主任）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马燕萍（党工委委员、社会事业副主任）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叶  烨（党工委宣传委员）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  永（党工委委员、暨南街道派出所所长）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何纪木（人大工作委员会副主任）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陈  军（工业副主任）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高  鹏（农业副主任）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金  晶（党政综合办公室主任）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屠佳洁（经济发展办公室主任）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周  杰（农业农村办公室副主任）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孙  华（城镇建设办公室主任）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毛华芳（社会事务服务管理办公室主任） 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张铁江（社区分中心主任）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郭利锋（市场监管局暨南所所长）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孙海烽（暨南派出所副所长）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成路雄（应急管理站站长）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孙益明（综合行政执法局暨南中队队长）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杨璐伊（文化站长、宣传干事）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郭文戈（社区卫生服务中心主任） </w:t>
      </w:r>
    </w:p>
    <w:p>
      <w:pPr>
        <w:widowControl/>
        <w:spacing w:line="560" w:lineRule="exact"/>
        <w:ind w:left="2555" w:leftChars="912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俞  闻（暨南街道中心学校校长）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食品药品安全委员会下设办公室，主任由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马燕萍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兼任，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副主任由毛华芳、郭利锋兼任，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成员为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经济发展办公室、农业农村办公室、城镇建设办公室、市场监管所、社区分中心等相关工作人员。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指定基层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食品药品安全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兼职人员2名，分别为毛华芳、樊维姝。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7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以上成员如有变动，由所在办公室（中心）、站所接任人员自然接替。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5085715</wp:posOffset>
              </wp:positionH>
              <wp:positionV relativeFrom="paragraph">
                <wp:posOffset>-352425</wp:posOffset>
              </wp:positionV>
              <wp:extent cx="445135" cy="2305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45pt;margin-top:-27.75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OTUXLY&#10;AAAACwEAAA8AAAAAAAAAAQAgAAAAIgAAAGRycy9kb3ducmV2LnhtbFBLAQIUABQAAAAIAIdO4kAy&#10;Zq3TrgEAAEoDAAAOAAAAAAAAAAEAIAAAACc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4998720</wp:posOffset>
              </wp:positionH>
              <wp:positionV relativeFrom="paragraph">
                <wp:posOffset>-84455</wp:posOffset>
              </wp:positionV>
              <wp:extent cx="683895" cy="24955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9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93.6pt;margin-top:-6.65pt;height:19.65pt;width:53.85pt;mso-position-horizontal-relative:margin;z-index:251658240;mso-width-relative:page;mso-height-relative:page;" filled="f" stroked="f" coordsize="21600,21600" o:gfxdata="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B12R3AAAAAoBAAAP&#10;AAAAAAAAAAEAIAAAACIAAABkcnMvZG93bnJldi54bWxQSwECFAAUAAAACACHTuJARNcuraIBAAAy&#10;AwAADgAAAAAAAAABACAAAAAr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180975</wp:posOffset>
              </wp:positionH>
              <wp:positionV relativeFrom="paragraph">
                <wp:posOffset>-400050</wp:posOffset>
              </wp:positionV>
              <wp:extent cx="445135" cy="23050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.25pt;margin-top:-31.5pt;height:18.15pt;width:35.05pt;mso-position-horizontal-relative:margin;mso-wrap-style:none;z-index:251660288;mso-width-relative:page;mso-height-relative:page;" filled="f" stroked="f" coordsize="21600,21600" o:gfxdata="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Tbg11gAA&#10;AAkBAAAPAAAAAAAAAAEAIAAAACIAAABkcnMvZG93bnJldi54bWxQSwECFAAUAAAACACHTuJAgYO9&#10;8a4BAABKAwAADgAAAAAAAAABACAAAAAl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435C"/>
    <w:rsid w:val="734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2020-08-27T07:14:00Z</dcterms:created>
  <dc:creator>Administrator</dc:creator>
  <cp:lastModifiedBy>Administrator</cp:lastModifiedBy>
  <dcterms:modified xsi:type="dcterms:W3CDTF">2020-08-27T07:17:20Z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