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left="0" w:firstLine="0" w:firstLineChars="0"/>
        <w:rPr>
          <w:rFonts w:ascii="仿宋_GB2312" w:eastAsia="仿宋_GB2312"/>
          <w:color w:val="000000"/>
          <w:sz w:val="32"/>
          <w:szCs w:val="32"/>
          <w:lang w:val="en-US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/>
        </w:rPr>
        <w:t>附件3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20"/>
          <w:lang w:val="zh-CN" w:bidi="zh-CN"/>
        </w:rPr>
      </w:pPr>
      <w:r>
        <w:rPr>
          <w:rFonts w:hint="eastAsia" w:ascii="Times New Roman" w:hAnsi="Times New Roman" w:eastAsia="方正小标宋简体"/>
          <w:sz w:val="44"/>
          <w:szCs w:val="20"/>
          <w:lang w:val="zh-CN" w:bidi="zh-CN"/>
        </w:rPr>
        <w:t>中小学（幼儿园）、医疗卫生机构贡献积分值计算表</w:t>
      </w:r>
    </w:p>
    <w:p>
      <w:pPr>
        <w:pStyle w:val="2"/>
        <w:spacing w:line="560" w:lineRule="exact"/>
        <w:ind w:firstLine="44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2785"/>
        <w:gridCol w:w="1065"/>
        <w:gridCol w:w="2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27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</w:tc>
        <w:tc>
          <w:tcPr>
            <w:tcW w:w="27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659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29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贡献积分值事项</w:t>
            </w:r>
          </w:p>
        </w:tc>
        <w:tc>
          <w:tcPr>
            <w:tcW w:w="27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分  值</w:t>
            </w:r>
          </w:p>
        </w:tc>
        <w:tc>
          <w:tcPr>
            <w:tcW w:w="27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2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2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2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2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            总分（达100分即可）：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exact"/>
          <w:jc w:val="center"/>
        </w:trPr>
        <w:tc>
          <w:tcPr>
            <w:tcW w:w="19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单位意见</w:t>
            </w:r>
          </w:p>
        </w:tc>
        <w:tc>
          <w:tcPr>
            <w:tcW w:w="659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单位盖章</w:t>
            </w:r>
          </w:p>
        </w:tc>
      </w:tr>
    </w:tbl>
    <w:p>
      <w:pPr>
        <w:pStyle w:val="2"/>
        <w:spacing w:line="560" w:lineRule="exact"/>
        <w:ind w:left="0" w:firstLine="0" w:firstLineChars="0"/>
        <w:rPr>
          <w:rFonts w:ascii="仿宋_GB2312" w:hAnsi="仿宋_GB2312" w:eastAsia="仿宋_GB2312"/>
          <w:color w:val="000000"/>
          <w:sz w:val="32"/>
          <w:szCs w:val="32"/>
          <w:lang w:val="en-US"/>
        </w:rPr>
      </w:pPr>
    </w:p>
    <w:p>
      <w:pPr>
        <w:pStyle w:val="2"/>
        <w:spacing w:line="560" w:lineRule="exact"/>
        <w:ind w:left="0" w:firstLine="0" w:firstLineChars="0"/>
        <w:rPr>
          <w:rFonts w:ascii="仿宋_GB2312" w:eastAsia="仿宋_GB2312"/>
          <w:color w:val="000000"/>
          <w:sz w:val="32"/>
          <w:szCs w:val="32"/>
        </w:rPr>
      </w:pPr>
    </w:p>
    <w:p>
      <w:pPr>
        <w:pStyle w:val="2"/>
        <w:spacing w:line="560" w:lineRule="exact"/>
        <w:ind w:left="0" w:firstLine="0" w:firstLineChars="0"/>
        <w:rPr>
          <w:rFonts w:ascii="仿宋_GB2312" w:eastAsia="仿宋_GB2312"/>
          <w:color w:val="000000"/>
          <w:sz w:val="32"/>
          <w:szCs w:val="32"/>
        </w:rPr>
      </w:pPr>
    </w:p>
    <w:p>
      <w:pPr>
        <w:pStyle w:val="2"/>
        <w:spacing w:line="560" w:lineRule="exact"/>
        <w:ind w:left="0" w:firstLine="0" w:firstLineChars="0"/>
        <w:rPr>
          <w:rFonts w:ascii="仿宋_GB2312" w:eastAsia="仿宋_GB2312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简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EA3F4C"/>
    <w:rsid w:val="69EA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  <w:rPr>
      <w:rFonts w:ascii="Calibri" w:hAnsi="Calibri" w:eastAsia="文星简小标宋"/>
      <w:sz w:val="44"/>
      <w:szCs w:val="20"/>
    </w:rPr>
  </w:style>
  <w:style w:type="paragraph" w:styleId="3">
    <w:name w:val="Body Text"/>
    <w:basedOn w:val="1"/>
    <w:next w:val="2"/>
    <w:qFormat/>
    <w:uiPriority w:val="99"/>
    <w:pPr>
      <w:ind w:left="111"/>
    </w:pPr>
    <w:rPr>
      <w:rFonts w:ascii="仿宋_GB2312" w:hAnsi="仿宋_GB2312" w:eastAsia="仿宋_GB2312" w:cs="仿宋_GB2312"/>
      <w:sz w:val="31"/>
      <w:szCs w:val="31"/>
      <w:lang w:val="zh-CN" w:bidi="zh-CN"/>
    </w:rPr>
  </w:style>
  <w:style w:type="table" w:styleId="5">
    <w:name w:val="Table Grid"/>
    <w:basedOn w:val="4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2021-03-24T08:34:00Z</dcterms:created>
  <dc:creator>明天</dc:creator>
  <cp:lastModifiedBy>明天</cp:lastModifiedBy>
  <dcterms:modified xsi:type="dcterms:W3CDTF">2021-03-24T08:35:01Z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