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right"/>
        <w:rPr>
          <w:rFonts w:ascii="仿宋_GB2312" w:eastAsia="仿宋_GB2312" w:hAnsiTheme="minorEastAsia"/>
          <w:sz w:val="32"/>
          <w:szCs w:val="32"/>
        </w:rPr>
      </w:pPr>
    </w:p>
    <w:tbl>
      <w:tblPr>
        <w:tblStyle w:val="5"/>
        <w:tblpPr w:leftFromText="180" w:rightFromText="180" w:horzAnchor="page" w:tblpX="1042" w:tblpY="-459"/>
        <w:tblW w:w="100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251"/>
        <w:gridCol w:w="927"/>
        <w:gridCol w:w="322"/>
        <w:gridCol w:w="1280"/>
        <w:gridCol w:w="888"/>
        <w:gridCol w:w="226"/>
        <w:gridCol w:w="729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本人签名（手写）：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瓯海法院司法雇员招录报名表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   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(一寸蓝底)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   籍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8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报考岗位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（岗位1：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面向现有编外审判辅助人员招录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；岗位2：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面向社会公开招录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4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位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Wingdings" w:hAnsi="Wingdings" w:cs="宋体"/>
                <w:kern w:val="0"/>
                <w:sz w:val="24"/>
              </w:rPr>
            </w:pP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亚伟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五笔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智能ABC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微软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全拼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双拼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郑码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搜狗 </w:t>
            </w:r>
            <w:r>
              <w:rPr>
                <w:rFonts w:ascii="Wingdings" w:hAnsi="Wingdings" w:cs="宋体"/>
                <w:kern w:val="0"/>
                <w:sz w:val="24"/>
              </w:rPr>
              <w:t></w:t>
            </w:r>
            <w:r>
              <w:rPr>
                <w:rFonts w:hint="eastAsia" w:ascii="宋体" w:hAnsi="宋体" w:cs="宋体"/>
                <w:kern w:val="0"/>
                <w:sz w:val="24"/>
              </w:rPr>
              <w:t>其他_______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   谓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7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9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注:1.本表须如实填写，如有弄虚作假，一经查实，取消资格。2.此表请在现场报名或资格初审时由本人签名确认。3.如需使用亚伟速录机，请自行携带。</w:t>
            </w:r>
          </w:p>
        </w:tc>
      </w:tr>
    </w:tbl>
    <w:p>
      <w:pPr>
        <w:spacing w:line="500" w:lineRule="exact"/>
        <w:ind w:right="338" w:rightChars="161" w:firstLine="280" w:firstLineChars="100"/>
        <w:rPr>
          <w:rFonts w:ascii="仿宋_GB2312" w:eastAsia="仿宋_GB2312"/>
          <w:sz w:val="28"/>
          <w:szCs w:val="28"/>
        </w:rPr>
      </w:pPr>
    </w:p>
    <w:p>
      <w:pPr>
        <w:ind w:right="160"/>
        <w:jc w:val="right"/>
        <w:rPr>
          <w:rFonts w:ascii="仿宋_GB2312" w:eastAsia="仿宋_GB2312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43"/>
    <w:rsid w:val="000206A1"/>
    <w:rsid w:val="000472F2"/>
    <w:rsid w:val="001D5AFB"/>
    <w:rsid w:val="0028660A"/>
    <w:rsid w:val="002A5BEA"/>
    <w:rsid w:val="002B6203"/>
    <w:rsid w:val="00312544"/>
    <w:rsid w:val="00333D3C"/>
    <w:rsid w:val="00352E74"/>
    <w:rsid w:val="003A3989"/>
    <w:rsid w:val="003F4862"/>
    <w:rsid w:val="00445499"/>
    <w:rsid w:val="00460ECA"/>
    <w:rsid w:val="00502DBF"/>
    <w:rsid w:val="00546346"/>
    <w:rsid w:val="00582D8C"/>
    <w:rsid w:val="00601E67"/>
    <w:rsid w:val="006F0935"/>
    <w:rsid w:val="00851CDE"/>
    <w:rsid w:val="008B32C7"/>
    <w:rsid w:val="008F26B6"/>
    <w:rsid w:val="00914406"/>
    <w:rsid w:val="00953ECB"/>
    <w:rsid w:val="00994F55"/>
    <w:rsid w:val="009B5B4E"/>
    <w:rsid w:val="009C2535"/>
    <w:rsid w:val="00A860BC"/>
    <w:rsid w:val="00BE7B50"/>
    <w:rsid w:val="00C605B2"/>
    <w:rsid w:val="00C67C90"/>
    <w:rsid w:val="00CD09EE"/>
    <w:rsid w:val="00D25A81"/>
    <w:rsid w:val="00D377CB"/>
    <w:rsid w:val="00D92943"/>
    <w:rsid w:val="00DC2973"/>
    <w:rsid w:val="00DC575C"/>
    <w:rsid w:val="00DE7C02"/>
    <w:rsid w:val="00E83A7E"/>
    <w:rsid w:val="00EA1540"/>
    <w:rsid w:val="B7E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character" w:customStyle="1" w:styleId="10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418</Words>
  <Characters>2385</Characters>
  <Lines>19</Lines>
  <Paragraphs>5</Paragraphs>
  <TotalTime>303</TotalTime>
  <ScaleCrop>false</ScaleCrop>
  <LinksUpToDate>false</LinksUpToDate>
  <CharactersWithSpaces>2798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2021-11-11T16:34:00Z</dcterms:created>
  <dc:creator>NTKO</dc:creator>
  <cp:lastModifiedBy>greatwall</cp:lastModifiedBy>
  <dcterms:modified xsi:type="dcterms:W3CDTF">2021-11-29T16:31:55Z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