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8B" w:rsidRPr="0076048B" w:rsidRDefault="0076048B" w:rsidP="0076048B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6048B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  <w:bdr w:val="none" w:sz="0" w:space="0" w:color="auto" w:frame="1"/>
        </w:rPr>
        <w:t>机动车道路公共停车服务收费标准</w:t>
      </w:r>
    </w:p>
    <w:p w:rsidR="0076048B" w:rsidRPr="0076048B" w:rsidRDefault="0076048B" w:rsidP="0076048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048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901"/>
        <w:gridCol w:w="2048"/>
        <w:gridCol w:w="3027"/>
      </w:tblGrid>
      <w:tr w:rsidR="0076048B" w:rsidRPr="0076048B" w:rsidTr="0076048B">
        <w:trPr>
          <w:trHeight w:val="795"/>
          <w:jc w:val="center"/>
        </w:trPr>
        <w:tc>
          <w:tcPr>
            <w:tcW w:w="33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停车道路类别</w:t>
            </w:r>
          </w:p>
        </w:tc>
        <w:tc>
          <w:tcPr>
            <w:tcW w:w="6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收费标准</w:t>
            </w:r>
          </w:p>
        </w:tc>
        <w:tc>
          <w:tcPr>
            <w:tcW w:w="37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备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     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注</w:t>
            </w:r>
          </w:p>
        </w:tc>
      </w:tr>
      <w:tr w:rsidR="0076048B" w:rsidRPr="0076048B" w:rsidTr="0076048B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048B" w:rsidRPr="0076048B" w:rsidRDefault="0076048B" w:rsidP="007604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白天（7：00-21：00）元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/辆·小时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夜间（21：00-次日7：00）元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/辆·次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048B" w:rsidRPr="0076048B" w:rsidRDefault="0076048B" w:rsidP="007604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048B" w:rsidRPr="0076048B" w:rsidTr="0076048B">
        <w:trPr>
          <w:trHeight w:val="795"/>
          <w:jc w:val="center"/>
        </w:trPr>
        <w:tc>
          <w:tcPr>
            <w:tcW w:w="3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中心城区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37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15分钟（含）内免费，白天连续计费不超过8小时。</w:t>
            </w:r>
            <w:r w:rsidRPr="0076048B">
              <w:rPr>
                <w:rFonts w:ascii="仿宋_GB2312" w:eastAsia="仿宋_GB2312" w:hAnsi="宋体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6048B" w:rsidRPr="0076048B" w:rsidTr="0076048B">
        <w:trPr>
          <w:trHeight w:val="795"/>
          <w:jc w:val="center"/>
        </w:trPr>
        <w:tc>
          <w:tcPr>
            <w:tcW w:w="3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" w:eastAsia="仿宋" w:hAnsi="仿宋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非中心城区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" w:eastAsia="仿宋" w:hAnsi="仿宋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048B" w:rsidRPr="0076048B" w:rsidRDefault="0076048B" w:rsidP="007604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048B">
              <w:rPr>
                <w:rFonts w:ascii="仿宋" w:eastAsia="仿宋" w:hAnsi="仿宋" w:cs="宋体" w:hint="eastAsia"/>
                <w:spacing w:val="-15"/>
                <w:kern w:val="0"/>
                <w:sz w:val="32"/>
                <w:szCs w:val="32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048B" w:rsidRPr="0076048B" w:rsidRDefault="0076048B" w:rsidP="007604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6048B" w:rsidRPr="0076048B" w:rsidRDefault="0076048B" w:rsidP="0076048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048B"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  <w:bdr w:val="none" w:sz="0" w:space="0" w:color="auto" w:frame="1"/>
        </w:rPr>
        <w:t>备注：</w:t>
      </w:r>
    </w:p>
    <w:p w:rsidR="0076048B" w:rsidRPr="0076048B" w:rsidRDefault="0076048B" w:rsidP="0076048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048B"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  <w:bdr w:val="none" w:sz="0" w:space="0" w:color="auto" w:frame="1"/>
        </w:rPr>
        <w:t>1、中心城区指高亭老城区和</w:t>
      </w:r>
      <w:proofErr w:type="gramStart"/>
      <w:r w:rsidRPr="0076048B"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  <w:bdr w:val="none" w:sz="0" w:space="0" w:color="auto" w:frame="1"/>
        </w:rPr>
        <w:t>竹屿</w:t>
      </w:r>
      <w:proofErr w:type="gramEnd"/>
      <w:r w:rsidRPr="0076048B"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  <w:bdr w:val="none" w:sz="0" w:space="0" w:color="auto" w:frame="1"/>
        </w:rPr>
        <w:t>新区，西至晨光路，东至长剑大道，南至海岸线，北至职教园区及山体。</w:t>
      </w:r>
    </w:p>
    <w:p w:rsidR="0076048B" w:rsidRPr="0076048B" w:rsidRDefault="0076048B" w:rsidP="0076048B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6048B">
        <w:rPr>
          <w:rFonts w:ascii="仿宋_GB2312" w:eastAsia="仿宋_GB2312" w:hAnsi="微软雅黑" w:cs="宋体" w:hint="eastAsia"/>
          <w:color w:val="333333"/>
          <w:spacing w:val="-15"/>
          <w:kern w:val="0"/>
          <w:sz w:val="32"/>
          <w:szCs w:val="32"/>
          <w:bdr w:val="none" w:sz="0" w:space="0" w:color="auto" w:frame="1"/>
        </w:rPr>
        <w:t>2、道路公共停车泊位仅供小型汽车停放。</w:t>
      </w:r>
    </w:p>
    <w:p w:rsidR="00DF42E8" w:rsidRPr="0076048B" w:rsidRDefault="00DF42E8">
      <w:bookmarkStart w:id="0" w:name="_GoBack"/>
      <w:bookmarkEnd w:id="0"/>
    </w:p>
    <w:sectPr w:rsidR="00DF42E8" w:rsidRPr="0076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D1" w:rsidRDefault="00B712D1" w:rsidP="0076048B">
      <w:r>
        <w:separator/>
      </w:r>
    </w:p>
  </w:endnote>
  <w:endnote w:type="continuationSeparator" w:id="0">
    <w:p w:rsidR="00B712D1" w:rsidRDefault="00B712D1" w:rsidP="0076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D1" w:rsidRDefault="00B712D1" w:rsidP="0076048B">
      <w:r>
        <w:separator/>
      </w:r>
    </w:p>
  </w:footnote>
  <w:footnote w:type="continuationSeparator" w:id="0">
    <w:p w:rsidR="00B712D1" w:rsidRDefault="00B712D1" w:rsidP="0076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4C"/>
    <w:rsid w:val="00143178"/>
    <w:rsid w:val="0076048B"/>
    <w:rsid w:val="00B712D1"/>
    <w:rsid w:val="00D1014C"/>
    <w:rsid w:val="00D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0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4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0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2021-01-04T01:20:00Z</dcterms:created>
  <dcterms:modified xsi:type="dcterms:W3CDTF">2021-01-04T01:21:00Z</dcterms:modified>
</cp:coreProperties>
</file>