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DB9" w:rsidRDefault="00B3765E" w:rsidP="00CB7DB9">
      <w:pPr>
        <w:spacing w:line="700" w:lineRule="exact"/>
        <w:jc w:val="center"/>
        <w:rPr>
          <w:rFonts w:ascii="方正小标宋简体" w:eastAsia="方正小标宋简体" w:hAnsi="华文中宋"/>
          <w:color w:val="000000"/>
          <w:sz w:val="44"/>
          <w:szCs w:val="44"/>
        </w:rPr>
      </w:pPr>
      <w:bookmarkStart w:id="0" w:name="_GoBack"/>
      <w:r w:rsidRPr="00CB7DB9">
        <w:rPr>
          <w:rFonts w:ascii="方正小标宋简体" w:eastAsia="方正小标宋简体" w:hAnsi="华文中宋" w:hint="eastAsia"/>
          <w:color w:val="000000"/>
          <w:sz w:val="44"/>
          <w:szCs w:val="44"/>
        </w:rPr>
        <w:t>温州市住房和城乡建设委员会</w:t>
      </w:r>
    </w:p>
    <w:p w:rsidR="00B3765E" w:rsidRPr="00CB7DB9" w:rsidRDefault="00FA45D1" w:rsidP="00CB7DB9">
      <w:pPr>
        <w:spacing w:line="700" w:lineRule="exact"/>
        <w:jc w:val="center"/>
        <w:rPr>
          <w:rFonts w:ascii="方正小标宋简体" w:eastAsia="方正小标宋简体" w:hAnsi="华文中宋"/>
          <w:color w:val="000000"/>
          <w:sz w:val="44"/>
          <w:szCs w:val="44"/>
        </w:rPr>
      </w:pPr>
      <w:r w:rsidRPr="00CB7DB9">
        <w:rPr>
          <w:rFonts w:ascii="方正小标宋简体" w:eastAsia="方正小标宋简体" w:hAnsi="华文中宋" w:hint="eastAsia"/>
          <w:color w:val="000000"/>
          <w:sz w:val="44"/>
          <w:szCs w:val="44"/>
        </w:rPr>
        <w:t>2018</w:t>
      </w:r>
      <w:r w:rsidR="00B3765E" w:rsidRPr="00CB7DB9">
        <w:rPr>
          <w:rFonts w:ascii="方正小标宋简体" w:eastAsia="方正小标宋简体" w:hAnsi="华文中宋" w:hint="eastAsia"/>
          <w:color w:val="000000"/>
          <w:sz w:val="44"/>
          <w:szCs w:val="44"/>
        </w:rPr>
        <w:t>年度</w:t>
      </w:r>
      <w:r w:rsidR="00B3765E" w:rsidRPr="00CB7DB9">
        <w:rPr>
          <w:rFonts w:ascii="方正小标宋简体" w:eastAsia="方正小标宋简体" w:hAnsi="华文中宋" w:hint="eastAsia"/>
          <w:bCs/>
          <w:sz w:val="44"/>
          <w:szCs w:val="44"/>
        </w:rPr>
        <w:t>政府信息公开工作报告</w:t>
      </w:r>
    </w:p>
    <w:bookmarkEnd w:id="0"/>
    <w:p w:rsidR="00B3765E" w:rsidRPr="00CC2893" w:rsidRDefault="00B3765E" w:rsidP="00CC2893">
      <w:pPr>
        <w:spacing w:line="500" w:lineRule="exact"/>
        <w:ind w:firstLineChars="196" w:firstLine="627"/>
        <w:jc w:val="center"/>
        <w:rPr>
          <w:rFonts w:ascii="仿宋_GB2312" w:eastAsia="仿宋_GB2312"/>
          <w:color w:val="000000"/>
          <w:sz w:val="32"/>
          <w:szCs w:val="32"/>
        </w:rPr>
      </w:pPr>
    </w:p>
    <w:p w:rsidR="00B3765E" w:rsidRPr="00CC2893" w:rsidRDefault="00B3765E" w:rsidP="00CB7DB9">
      <w:pPr>
        <w:spacing w:line="540" w:lineRule="exact"/>
        <w:ind w:firstLineChars="196" w:firstLine="627"/>
        <w:rPr>
          <w:rFonts w:ascii="仿宋_GB2312" w:eastAsia="仿宋_GB2312" w:hAnsi="仿宋"/>
          <w:sz w:val="32"/>
          <w:szCs w:val="32"/>
        </w:rPr>
      </w:pPr>
      <w:r w:rsidRPr="00CC2893">
        <w:rPr>
          <w:rFonts w:ascii="仿宋_GB2312" w:eastAsia="仿宋_GB2312" w:hAnsi="仿宋" w:hint="eastAsia"/>
          <w:color w:val="000000"/>
          <w:sz w:val="32"/>
          <w:szCs w:val="32"/>
        </w:rPr>
        <w:t>根据《中华人民共和国政府信息公开条例》和</w:t>
      </w:r>
      <w:r w:rsidR="00EA241B" w:rsidRPr="00CC2893">
        <w:rPr>
          <w:rFonts w:ascii="仿宋_GB2312" w:eastAsia="仿宋_GB2312" w:hAnsi="仿宋" w:hint="eastAsia"/>
          <w:sz w:val="32"/>
          <w:szCs w:val="32"/>
        </w:rPr>
        <w:t>《市政府</w:t>
      </w:r>
      <w:r w:rsidR="00FA45D1" w:rsidRPr="00CC2893">
        <w:rPr>
          <w:rFonts w:ascii="仿宋_GB2312" w:eastAsia="仿宋_GB2312" w:hAnsi="仿宋" w:hint="eastAsia"/>
          <w:sz w:val="32"/>
          <w:szCs w:val="32"/>
        </w:rPr>
        <w:t>做好2018年政务公开工作总结及政府信息公开工作年度报告和情况统计工作的通知</w:t>
      </w:r>
      <w:r w:rsidR="00EA241B" w:rsidRPr="00CC2893">
        <w:rPr>
          <w:rFonts w:ascii="仿宋_GB2312" w:eastAsia="仿宋_GB2312" w:hAnsi="仿宋" w:hint="eastAsia"/>
          <w:sz w:val="32"/>
          <w:szCs w:val="32"/>
        </w:rPr>
        <w:t>》要求</w:t>
      </w:r>
      <w:r w:rsidRPr="00CC2893">
        <w:rPr>
          <w:rFonts w:ascii="仿宋_GB2312" w:eastAsia="仿宋_GB2312" w:hAnsi="仿宋" w:hint="eastAsia"/>
          <w:color w:val="000000"/>
          <w:sz w:val="32"/>
          <w:szCs w:val="32"/>
        </w:rPr>
        <w:t>，</w:t>
      </w:r>
      <w:r w:rsidRPr="00CC2893">
        <w:rPr>
          <w:rFonts w:ascii="仿宋_GB2312" w:eastAsia="仿宋_GB2312" w:hAnsi="仿宋" w:cs="宋体" w:hint="eastAsia"/>
          <w:color w:val="000000"/>
          <w:kern w:val="0"/>
          <w:sz w:val="32"/>
          <w:szCs w:val="32"/>
        </w:rPr>
        <w:t>我委认真总结</w:t>
      </w:r>
      <w:r w:rsidR="00EB74FF" w:rsidRPr="00CC2893">
        <w:rPr>
          <w:rFonts w:ascii="仿宋_GB2312" w:eastAsia="仿宋_GB2312" w:hAnsi="仿宋" w:cs="宋体" w:hint="eastAsia"/>
          <w:color w:val="000000"/>
          <w:kern w:val="0"/>
          <w:sz w:val="32"/>
          <w:szCs w:val="32"/>
        </w:rPr>
        <w:t>2018</w:t>
      </w:r>
      <w:r w:rsidR="00EA241B" w:rsidRPr="00CC2893">
        <w:rPr>
          <w:rFonts w:ascii="仿宋_GB2312" w:eastAsia="仿宋_GB2312" w:hAnsi="仿宋" w:cs="宋体" w:hint="eastAsia"/>
          <w:color w:val="000000"/>
          <w:kern w:val="0"/>
          <w:sz w:val="32"/>
          <w:szCs w:val="32"/>
        </w:rPr>
        <w:t>年度政府信息公开工作情况</w:t>
      </w:r>
      <w:r w:rsidRPr="00CC2893">
        <w:rPr>
          <w:rFonts w:ascii="仿宋_GB2312" w:eastAsia="仿宋_GB2312" w:hAnsi="仿宋" w:cs="宋体" w:hint="eastAsia"/>
          <w:color w:val="000000"/>
          <w:kern w:val="0"/>
          <w:sz w:val="32"/>
          <w:szCs w:val="32"/>
        </w:rPr>
        <w:t>，编制本年报。</w:t>
      </w:r>
      <w:r w:rsidRPr="00CC2893">
        <w:rPr>
          <w:rFonts w:ascii="仿宋_GB2312" w:eastAsia="仿宋_GB2312" w:hAnsi="仿宋" w:hint="eastAsia"/>
          <w:color w:val="000000"/>
          <w:sz w:val="32"/>
          <w:szCs w:val="32"/>
        </w:rPr>
        <w:t>本年报由</w:t>
      </w:r>
      <w:r w:rsidR="00A6323F" w:rsidRPr="00CC2893">
        <w:rPr>
          <w:rFonts w:ascii="仿宋_GB2312" w:eastAsia="仿宋_GB2312" w:hAnsi="仿宋" w:hint="eastAsia"/>
          <w:sz w:val="32"/>
          <w:szCs w:val="32"/>
        </w:rPr>
        <w:t>政府信息公开工作基本概况</w:t>
      </w:r>
      <w:r w:rsidRPr="00CC2893">
        <w:rPr>
          <w:rFonts w:ascii="仿宋_GB2312" w:eastAsia="仿宋_GB2312" w:hAnsi="仿宋" w:hint="eastAsia"/>
          <w:color w:val="000000"/>
          <w:sz w:val="32"/>
          <w:szCs w:val="32"/>
        </w:rPr>
        <w:t>，</w:t>
      </w:r>
      <w:r w:rsidR="00674843" w:rsidRPr="00CC2893">
        <w:rPr>
          <w:rFonts w:ascii="仿宋_GB2312" w:eastAsia="仿宋_GB2312" w:hAnsi="仿宋" w:hint="eastAsia"/>
          <w:color w:val="000000"/>
          <w:sz w:val="32"/>
          <w:szCs w:val="32"/>
        </w:rPr>
        <w:t>重点领域主动公开情况，</w:t>
      </w:r>
      <w:r w:rsidRPr="00CC2893">
        <w:rPr>
          <w:rFonts w:ascii="仿宋_GB2312" w:eastAsia="仿宋_GB2312" w:hAnsi="仿宋" w:hint="eastAsia"/>
          <w:color w:val="000000"/>
          <w:sz w:val="32"/>
          <w:szCs w:val="32"/>
        </w:rPr>
        <w:t>主动公开政府信息情况，依申请公开政府信息</w:t>
      </w:r>
      <w:r w:rsidR="00A6323F" w:rsidRPr="00CC2893">
        <w:rPr>
          <w:rFonts w:ascii="仿宋_GB2312" w:eastAsia="仿宋_GB2312" w:hAnsi="仿宋" w:hint="eastAsia"/>
          <w:color w:val="000000"/>
          <w:sz w:val="32"/>
          <w:szCs w:val="32"/>
        </w:rPr>
        <w:t>情况，</w:t>
      </w:r>
      <w:r w:rsidR="00A6323F" w:rsidRPr="00CC2893">
        <w:rPr>
          <w:rFonts w:ascii="仿宋_GB2312" w:eastAsia="仿宋_GB2312" w:hAnsi="仿宋" w:hint="eastAsia"/>
          <w:sz w:val="32"/>
          <w:szCs w:val="32"/>
        </w:rPr>
        <w:t>因政府信息公开申请行政复议、提起行政诉讼的情况</w:t>
      </w:r>
      <w:r w:rsidRPr="00CC2893">
        <w:rPr>
          <w:rFonts w:ascii="仿宋_GB2312" w:eastAsia="仿宋_GB2312" w:hAnsi="仿宋" w:hint="eastAsia"/>
          <w:color w:val="000000"/>
          <w:sz w:val="32"/>
          <w:szCs w:val="32"/>
        </w:rPr>
        <w:t>，</w:t>
      </w:r>
      <w:r w:rsidR="00A6323F" w:rsidRPr="00CC2893">
        <w:rPr>
          <w:rFonts w:ascii="仿宋_GB2312" w:eastAsia="仿宋_GB2312" w:hAnsi="仿宋" w:hint="eastAsia"/>
          <w:sz w:val="32"/>
          <w:szCs w:val="32"/>
        </w:rPr>
        <w:t>存在的主要问题及改进措施</w:t>
      </w:r>
      <w:r w:rsidRPr="00CC2893">
        <w:rPr>
          <w:rFonts w:ascii="仿宋_GB2312" w:eastAsia="仿宋_GB2312" w:hAnsi="仿宋" w:hint="eastAsia"/>
          <w:color w:val="000000"/>
          <w:sz w:val="32"/>
          <w:szCs w:val="32"/>
        </w:rPr>
        <w:t>以及政府信息公开情况统计表组成。本年报中所列数据的统计期限自</w:t>
      </w:r>
      <w:r w:rsidR="00FA45D1" w:rsidRPr="00CC2893">
        <w:rPr>
          <w:rFonts w:ascii="仿宋_GB2312" w:eastAsia="仿宋_GB2312" w:hAnsi="仿宋" w:hint="eastAsia"/>
          <w:color w:val="000000"/>
          <w:sz w:val="32"/>
          <w:szCs w:val="32"/>
        </w:rPr>
        <w:t>2018</w:t>
      </w:r>
      <w:r w:rsidRPr="00CC2893">
        <w:rPr>
          <w:rFonts w:ascii="仿宋_GB2312" w:eastAsia="仿宋_GB2312" w:hAnsi="仿宋" w:hint="eastAsia"/>
          <w:color w:val="000000"/>
          <w:sz w:val="32"/>
          <w:szCs w:val="32"/>
        </w:rPr>
        <w:t>年1月1日起至2</w:t>
      </w:r>
      <w:r w:rsidR="002C5F25" w:rsidRPr="00CC2893">
        <w:rPr>
          <w:rFonts w:ascii="仿宋_GB2312" w:eastAsia="仿宋_GB2312" w:hAnsi="仿宋" w:hint="eastAsia"/>
          <w:color w:val="000000"/>
          <w:sz w:val="32"/>
          <w:szCs w:val="32"/>
        </w:rPr>
        <w:t>01</w:t>
      </w:r>
      <w:r w:rsidR="00FA45D1" w:rsidRPr="00CC2893">
        <w:rPr>
          <w:rFonts w:ascii="仿宋_GB2312" w:eastAsia="仿宋_GB2312" w:hAnsi="仿宋" w:hint="eastAsia"/>
          <w:color w:val="000000"/>
          <w:sz w:val="32"/>
          <w:szCs w:val="32"/>
        </w:rPr>
        <w:t>8</w:t>
      </w:r>
      <w:r w:rsidRPr="00CC2893">
        <w:rPr>
          <w:rFonts w:ascii="仿宋_GB2312" w:eastAsia="仿宋_GB2312" w:hAnsi="仿宋" w:hint="eastAsia"/>
          <w:color w:val="000000"/>
          <w:sz w:val="32"/>
          <w:szCs w:val="32"/>
        </w:rPr>
        <w:t>年12月31日止。</w:t>
      </w:r>
    </w:p>
    <w:p w:rsidR="00B3765E" w:rsidRPr="00CC2893" w:rsidRDefault="00B3765E" w:rsidP="00CB7DB9">
      <w:pPr>
        <w:widowControl/>
        <w:numPr>
          <w:ilvl w:val="0"/>
          <w:numId w:val="1"/>
        </w:numPr>
        <w:spacing w:line="540" w:lineRule="exact"/>
        <w:rPr>
          <w:rFonts w:ascii="黑体" w:eastAsia="黑体" w:hAnsi="黑体" w:cs="宋体"/>
          <w:color w:val="000000"/>
          <w:kern w:val="0"/>
          <w:sz w:val="32"/>
          <w:szCs w:val="32"/>
        </w:rPr>
      </w:pPr>
      <w:r w:rsidRPr="00CC2893">
        <w:rPr>
          <w:rFonts w:ascii="黑体" w:eastAsia="黑体" w:hAnsi="黑体" w:hint="eastAsia"/>
          <w:color w:val="000000"/>
          <w:sz w:val="32"/>
          <w:szCs w:val="32"/>
        </w:rPr>
        <w:t>政府信息公开工作</w:t>
      </w:r>
      <w:r w:rsidR="000B1C41" w:rsidRPr="00CC2893">
        <w:rPr>
          <w:rFonts w:ascii="黑体" w:eastAsia="黑体" w:hAnsi="黑体" w:hint="eastAsia"/>
          <w:color w:val="000000"/>
          <w:sz w:val="32"/>
          <w:szCs w:val="32"/>
        </w:rPr>
        <w:t>基本概况</w:t>
      </w:r>
    </w:p>
    <w:p w:rsidR="006B55DE" w:rsidRPr="00CC2893" w:rsidRDefault="00FA45D1" w:rsidP="00CB7DB9">
      <w:pPr>
        <w:widowControl/>
        <w:spacing w:line="540" w:lineRule="exact"/>
        <w:ind w:firstLineChars="200" w:firstLine="640"/>
        <w:rPr>
          <w:rFonts w:ascii="仿宋_GB2312" w:eastAsia="仿宋_GB2312" w:hAnsi="仿宋"/>
          <w:color w:val="000000" w:themeColor="text1"/>
          <w:sz w:val="32"/>
          <w:szCs w:val="32"/>
        </w:rPr>
      </w:pPr>
      <w:r w:rsidRPr="00CC2893">
        <w:rPr>
          <w:rFonts w:ascii="仿宋_GB2312" w:eastAsia="仿宋_GB2312" w:hAnsi="仿宋" w:cs="宋体" w:hint="eastAsia"/>
          <w:color w:val="000000"/>
          <w:kern w:val="0"/>
          <w:sz w:val="32"/>
          <w:szCs w:val="32"/>
        </w:rPr>
        <w:t>2018</w:t>
      </w:r>
      <w:r w:rsidR="00562020" w:rsidRPr="00CC2893">
        <w:rPr>
          <w:rFonts w:ascii="仿宋_GB2312" w:eastAsia="仿宋_GB2312" w:hAnsi="仿宋" w:cs="宋体" w:hint="eastAsia"/>
          <w:color w:val="000000"/>
          <w:kern w:val="0"/>
          <w:sz w:val="32"/>
          <w:szCs w:val="32"/>
        </w:rPr>
        <w:t>年，</w:t>
      </w:r>
      <w:r w:rsidR="000C54D9" w:rsidRPr="00CC2893">
        <w:rPr>
          <w:rFonts w:ascii="仿宋_GB2312" w:eastAsia="仿宋_GB2312" w:hAnsi="仿宋" w:cs="仿宋_GB2312" w:hint="eastAsia"/>
          <w:sz w:val="32"/>
          <w:szCs w:val="32"/>
        </w:rPr>
        <w:t>我</w:t>
      </w:r>
      <w:proofErr w:type="gramStart"/>
      <w:r w:rsidR="000C54D9" w:rsidRPr="00CC2893">
        <w:rPr>
          <w:rFonts w:ascii="仿宋_GB2312" w:eastAsia="仿宋_GB2312" w:hAnsi="仿宋" w:cs="仿宋_GB2312" w:hint="eastAsia"/>
          <w:sz w:val="32"/>
          <w:szCs w:val="32"/>
        </w:rPr>
        <w:t>委</w:t>
      </w:r>
      <w:r w:rsidR="000C54D9" w:rsidRPr="00CC2893">
        <w:rPr>
          <w:rFonts w:ascii="仿宋_GB2312" w:eastAsia="仿宋_GB2312" w:hAnsi="仿宋" w:hint="eastAsia"/>
          <w:color w:val="000000"/>
          <w:sz w:val="32"/>
          <w:szCs w:val="32"/>
        </w:rPr>
        <w:t>深入</w:t>
      </w:r>
      <w:proofErr w:type="gramEnd"/>
      <w:r w:rsidR="000C54D9" w:rsidRPr="00CC2893">
        <w:rPr>
          <w:rFonts w:ascii="仿宋_GB2312" w:eastAsia="仿宋_GB2312" w:hAnsi="仿宋" w:hint="eastAsia"/>
          <w:color w:val="000000"/>
          <w:sz w:val="32"/>
          <w:szCs w:val="32"/>
        </w:rPr>
        <w:t>贯彻</w:t>
      </w:r>
      <w:r w:rsidR="006F3736" w:rsidRPr="00CC2893">
        <w:rPr>
          <w:rFonts w:ascii="仿宋_GB2312" w:eastAsia="仿宋_GB2312" w:hAnsi="仿宋" w:hint="eastAsia"/>
          <w:bCs/>
          <w:sz w:val="32"/>
          <w:szCs w:val="32"/>
        </w:rPr>
        <w:t>省、市人民政府关于深化政务公开工作实施方案的要求，</w:t>
      </w:r>
      <w:r w:rsidR="0083228F" w:rsidRPr="00CC2893">
        <w:rPr>
          <w:rFonts w:ascii="仿宋_GB2312" w:eastAsia="仿宋_GB2312" w:hAnsi="仿宋" w:hint="eastAsia"/>
          <w:bCs/>
          <w:color w:val="000000" w:themeColor="text1"/>
          <w:sz w:val="32"/>
          <w:szCs w:val="32"/>
        </w:rPr>
        <w:t>按照“以公开为常态、不公开为例外”的原则，</w:t>
      </w:r>
      <w:r w:rsidR="006F3736" w:rsidRPr="00CC2893">
        <w:rPr>
          <w:rFonts w:ascii="仿宋_GB2312" w:eastAsia="仿宋_GB2312" w:hAnsi="仿宋" w:hint="eastAsia"/>
          <w:bCs/>
          <w:sz w:val="32"/>
          <w:szCs w:val="32"/>
        </w:rPr>
        <w:t>认真执行市政府信息公开工作任务部署</w:t>
      </w:r>
      <w:r w:rsidR="000C54D9" w:rsidRPr="00CC2893">
        <w:rPr>
          <w:rFonts w:ascii="仿宋_GB2312" w:eastAsia="仿宋_GB2312" w:hAnsi="仿宋" w:hint="eastAsia"/>
          <w:color w:val="000000"/>
          <w:sz w:val="32"/>
          <w:szCs w:val="32"/>
        </w:rPr>
        <w:t>，</w:t>
      </w:r>
      <w:r w:rsidR="0083228F" w:rsidRPr="00CC2893">
        <w:rPr>
          <w:rFonts w:ascii="仿宋_GB2312" w:eastAsia="仿宋_GB2312" w:hAnsi="仿宋" w:hint="eastAsia"/>
          <w:bCs/>
          <w:color w:val="000000" w:themeColor="text1"/>
          <w:sz w:val="32"/>
          <w:szCs w:val="32"/>
        </w:rPr>
        <w:t>积极参与构建维护省、市统一信息公开平台，</w:t>
      </w:r>
      <w:r w:rsidR="0083228F" w:rsidRPr="00CC2893">
        <w:rPr>
          <w:rFonts w:ascii="仿宋_GB2312" w:eastAsia="仿宋_GB2312" w:hAnsi="仿宋" w:hint="eastAsia"/>
          <w:color w:val="000000" w:themeColor="text1"/>
          <w:sz w:val="32"/>
          <w:szCs w:val="32"/>
        </w:rPr>
        <w:t>加强重点公共领域政府信息公开力度，保障群众知情权、参与权、表达权、监督权。</w:t>
      </w:r>
    </w:p>
    <w:p w:rsidR="006B55DE" w:rsidRPr="00CC2893" w:rsidRDefault="006B55DE" w:rsidP="00CB7DB9">
      <w:pPr>
        <w:pStyle w:val="ab"/>
        <w:widowControl/>
        <w:numPr>
          <w:ilvl w:val="0"/>
          <w:numId w:val="7"/>
        </w:numPr>
        <w:spacing w:line="540" w:lineRule="exact"/>
        <w:ind w:firstLineChars="0"/>
        <w:rPr>
          <w:rFonts w:ascii="楷体_GB2312" w:eastAsia="楷体_GB2312" w:hAnsi="仿宋"/>
          <w:color w:val="000000" w:themeColor="text1"/>
          <w:sz w:val="32"/>
          <w:szCs w:val="32"/>
        </w:rPr>
      </w:pPr>
      <w:r w:rsidRPr="00CC2893">
        <w:rPr>
          <w:rFonts w:ascii="楷体_GB2312" w:eastAsia="楷体_GB2312" w:hAnsi="仿宋" w:hint="eastAsia"/>
          <w:color w:val="000000" w:themeColor="text1"/>
          <w:sz w:val="32"/>
          <w:szCs w:val="32"/>
        </w:rPr>
        <w:t>加强组织机构管理，深化人员制度建设</w:t>
      </w:r>
    </w:p>
    <w:p w:rsidR="0083228F" w:rsidRPr="00CC2893" w:rsidRDefault="0083228F" w:rsidP="00CB7DB9">
      <w:pPr>
        <w:widowControl/>
        <w:spacing w:line="540" w:lineRule="exact"/>
        <w:ind w:firstLineChars="200" w:firstLine="640"/>
        <w:rPr>
          <w:rFonts w:ascii="仿宋_GB2312" w:eastAsia="仿宋_GB2312" w:hAnsi="仿宋"/>
          <w:color w:val="000000" w:themeColor="text1"/>
          <w:kern w:val="0"/>
          <w:sz w:val="32"/>
          <w:szCs w:val="32"/>
        </w:rPr>
      </w:pPr>
      <w:r w:rsidRPr="00CC2893">
        <w:rPr>
          <w:rFonts w:ascii="仿宋_GB2312" w:eastAsia="仿宋_GB2312" w:hAnsi="仿宋" w:hint="eastAsia"/>
          <w:color w:val="000000" w:themeColor="text1"/>
          <w:sz w:val="32"/>
          <w:szCs w:val="32"/>
        </w:rPr>
        <w:t>根据实际情况，编制转发《市住建委全面推进政务公开工作实施方案》、《市住建委</w:t>
      </w:r>
      <w:r w:rsidRPr="00CC2893">
        <w:rPr>
          <w:rFonts w:ascii="仿宋_GB2312" w:eastAsia="仿宋_GB2312" w:hAnsi="宋体" w:cs="宋体" w:hint="eastAsia"/>
          <w:bCs/>
          <w:color w:val="000000" w:themeColor="text1"/>
          <w:kern w:val="0"/>
          <w:sz w:val="32"/>
          <w:szCs w:val="32"/>
        </w:rPr>
        <w:t>关于推进公共资源配置领域政府信息公开的意见》等文件，将政务公开工作细化落实到各单位、各部门。调整市住建委政府信息公开领导小组成员，确保了信息工作的连续性。</w:t>
      </w:r>
      <w:r w:rsidRPr="00CC2893">
        <w:rPr>
          <w:rFonts w:ascii="仿宋_GB2312" w:eastAsia="仿宋_GB2312" w:hAnsi="仿宋" w:hint="eastAsia"/>
          <w:color w:val="000000" w:themeColor="text1"/>
          <w:sz w:val="32"/>
          <w:szCs w:val="32"/>
        </w:rPr>
        <w:t>多次召开政府信息工作专题会议，</w:t>
      </w:r>
      <w:r w:rsidRPr="00CC2893">
        <w:rPr>
          <w:rFonts w:ascii="仿宋_GB2312" w:eastAsia="仿宋_GB2312" w:hAnsi="仿宋" w:hint="eastAsia"/>
          <w:color w:val="000000" w:themeColor="text1"/>
          <w:sz w:val="32"/>
          <w:szCs w:val="32"/>
        </w:rPr>
        <w:lastRenderedPageBreak/>
        <w:t>研究部署政务信息公开工作</w:t>
      </w:r>
      <w:r w:rsidRPr="00CC2893">
        <w:rPr>
          <w:rFonts w:ascii="仿宋_GB2312" w:eastAsia="仿宋_GB2312" w:hAnsi="仿宋" w:cs="宋体" w:hint="eastAsia"/>
          <w:color w:val="000000" w:themeColor="text1"/>
          <w:kern w:val="0"/>
          <w:sz w:val="32"/>
          <w:szCs w:val="32"/>
        </w:rPr>
        <w:t>。</w:t>
      </w:r>
      <w:r w:rsidRPr="00CC2893">
        <w:rPr>
          <w:rFonts w:ascii="仿宋_GB2312" w:eastAsia="仿宋_GB2312" w:hAnsi="仿宋" w:hint="eastAsia"/>
          <w:color w:val="000000" w:themeColor="text1"/>
          <w:sz w:val="32"/>
          <w:szCs w:val="32"/>
        </w:rPr>
        <w:t>加大培训监督力度，</w:t>
      </w:r>
      <w:proofErr w:type="gramStart"/>
      <w:r w:rsidRPr="00CC2893">
        <w:rPr>
          <w:rFonts w:ascii="仿宋_GB2312" w:eastAsia="仿宋_GB2312" w:hAnsi="仿宋" w:hint="eastAsia"/>
          <w:color w:val="000000" w:themeColor="text1"/>
          <w:kern w:val="0"/>
          <w:sz w:val="32"/>
          <w:szCs w:val="32"/>
        </w:rPr>
        <w:t>召开住</w:t>
      </w:r>
      <w:proofErr w:type="gramEnd"/>
      <w:r w:rsidRPr="00CC2893">
        <w:rPr>
          <w:rFonts w:ascii="仿宋_GB2312" w:eastAsia="仿宋_GB2312" w:hAnsi="仿宋" w:hint="eastAsia"/>
          <w:color w:val="000000" w:themeColor="text1"/>
          <w:kern w:val="0"/>
          <w:sz w:val="32"/>
          <w:szCs w:val="32"/>
        </w:rPr>
        <w:t>建系统信息公开工作培训会议，委机关各处室和</w:t>
      </w:r>
      <w:proofErr w:type="gramStart"/>
      <w:r w:rsidRPr="00CC2893">
        <w:rPr>
          <w:rFonts w:ascii="仿宋_GB2312" w:eastAsia="仿宋_GB2312" w:hAnsi="仿宋" w:hint="eastAsia"/>
          <w:color w:val="000000" w:themeColor="text1"/>
          <w:kern w:val="0"/>
          <w:sz w:val="32"/>
          <w:szCs w:val="32"/>
        </w:rPr>
        <w:t>委属</w:t>
      </w:r>
      <w:proofErr w:type="gramEnd"/>
      <w:r w:rsidRPr="00CC2893">
        <w:rPr>
          <w:rFonts w:ascii="仿宋_GB2312" w:eastAsia="仿宋_GB2312" w:hAnsi="仿宋" w:hint="eastAsia"/>
          <w:color w:val="000000" w:themeColor="text1"/>
          <w:kern w:val="0"/>
          <w:sz w:val="32"/>
          <w:szCs w:val="32"/>
        </w:rPr>
        <w:t>单位负责信息公开管理人员参加了业务培训。</w:t>
      </w:r>
    </w:p>
    <w:p w:rsidR="006B55DE" w:rsidRPr="00CC2893" w:rsidRDefault="006B55DE" w:rsidP="00CB7DB9">
      <w:pPr>
        <w:pStyle w:val="ab"/>
        <w:widowControl/>
        <w:numPr>
          <w:ilvl w:val="0"/>
          <w:numId w:val="7"/>
        </w:numPr>
        <w:spacing w:line="540" w:lineRule="exact"/>
        <w:ind w:firstLineChars="0"/>
        <w:rPr>
          <w:rFonts w:ascii="楷体_GB2312" w:eastAsia="楷体_GB2312" w:hAnsi="仿宋"/>
          <w:color w:val="000000" w:themeColor="text1"/>
          <w:kern w:val="0"/>
          <w:sz w:val="32"/>
          <w:szCs w:val="32"/>
        </w:rPr>
      </w:pPr>
      <w:r w:rsidRPr="00CC2893">
        <w:rPr>
          <w:rFonts w:ascii="楷体_GB2312" w:eastAsia="楷体_GB2312" w:hAnsi="仿宋" w:hint="eastAsia"/>
          <w:color w:val="000000" w:themeColor="text1"/>
          <w:kern w:val="0"/>
          <w:sz w:val="32"/>
          <w:szCs w:val="32"/>
        </w:rPr>
        <w:t>推进政府信息平台建设</w:t>
      </w:r>
    </w:p>
    <w:p w:rsidR="006B55DE" w:rsidRPr="00CC2893" w:rsidRDefault="006B55DE" w:rsidP="00CB7DB9">
      <w:pPr>
        <w:widowControl/>
        <w:spacing w:line="540" w:lineRule="exact"/>
        <w:ind w:firstLineChars="200" w:firstLine="640"/>
        <w:rPr>
          <w:rFonts w:ascii="仿宋_GB2312" w:eastAsia="仿宋_GB2312" w:hAnsi="仿宋"/>
          <w:color w:val="000000" w:themeColor="text1"/>
          <w:sz w:val="32"/>
          <w:szCs w:val="32"/>
        </w:rPr>
      </w:pPr>
      <w:r w:rsidRPr="00CC2893">
        <w:rPr>
          <w:rFonts w:ascii="仿宋_GB2312" w:eastAsia="仿宋_GB2312" w:hAnsi="仿宋" w:hint="eastAsia"/>
          <w:color w:val="000000" w:themeColor="text1"/>
          <w:kern w:val="0"/>
          <w:sz w:val="32"/>
          <w:szCs w:val="32"/>
        </w:rPr>
        <w:t>根据省、市政府要求，</w:t>
      </w:r>
      <w:r w:rsidRPr="00CC2893">
        <w:rPr>
          <w:rFonts w:ascii="仿宋_GB2312" w:eastAsia="仿宋_GB2312" w:hAnsi="仿宋" w:hint="eastAsia"/>
          <w:sz w:val="32"/>
          <w:szCs w:val="32"/>
        </w:rPr>
        <w:t>将信息数据收集、依申请公开、网上办事审批、网上咨询投诉查询等窗口和平台进行整合归并，对数以万计的数据进行同步迁移。</w:t>
      </w:r>
      <w:r w:rsidRPr="00CC2893">
        <w:rPr>
          <w:rFonts w:ascii="仿宋_GB2312" w:eastAsia="仿宋_GB2312" w:hAnsi="仿宋" w:hint="eastAsia"/>
          <w:color w:val="000000" w:themeColor="text1"/>
          <w:kern w:val="0"/>
          <w:sz w:val="32"/>
          <w:szCs w:val="32"/>
        </w:rPr>
        <w:t>不断调整、规范</w:t>
      </w:r>
      <w:proofErr w:type="gramStart"/>
      <w:r w:rsidRPr="00CC2893">
        <w:rPr>
          <w:rFonts w:ascii="仿宋_GB2312" w:eastAsia="仿宋_GB2312" w:hAnsi="仿宋" w:hint="eastAsia"/>
          <w:color w:val="000000" w:themeColor="text1"/>
          <w:kern w:val="0"/>
          <w:sz w:val="32"/>
          <w:szCs w:val="32"/>
        </w:rPr>
        <w:t>温州市住</w:t>
      </w:r>
      <w:proofErr w:type="gramEnd"/>
      <w:r w:rsidRPr="00CC2893">
        <w:rPr>
          <w:rFonts w:ascii="仿宋_GB2312" w:eastAsia="仿宋_GB2312" w:hAnsi="仿宋" w:hint="eastAsia"/>
          <w:color w:val="000000" w:themeColor="text1"/>
          <w:kern w:val="0"/>
          <w:sz w:val="32"/>
          <w:szCs w:val="32"/>
        </w:rPr>
        <w:t>建委官方网站目录及内容，以适应新规定、新流程。整合</w:t>
      </w:r>
      <w:r w:rsidRPr="00CC2893">
        <w:rPr>
          <w:rFonts w:ascii="仿宋_GB2312" w:eastAsia="仿宋_GB2312" w:hAnsi="仿宋" w:hint="eastAsia"/>
          <w:color w:val="000000" w:themeColor="text1"/>
          <w:sz w:val="32"/>
          <w:szCs w:val="32"/>
        </w:rPr>
        <w:t xml:space="preserve">“公积金补贴查询系统”、“商品房网上销售管理系统”、“ 农村住房管理系统” </w:t>
      </w:r>
      <w:r w:rsidR="00C51508">
        <w:rPr>
          <w:rFonts w:ascii="仿宋_GB2312" w:eastAsia="仿宋_GB2312" w:hAnsi="仿宋" w:hint="eastAsia"/>
          <w:color w:val="000000" w:themeColor="text1"/>
          <w:sz w:val="32"/>
          <w:szCs w:val="32"/>
        </w:rPr>
        <w:t>、“施工图联合审查”等政府信息公开子系统链接，</w:t>
      </w:r>
      <w:r w:rsidRPr="00CC2893">
        <w:rPr>
          <w:rFonts w:ascii="仿宋_GB2312" w:eastAsia="仿宋_GB2312" w:hAnsi="仿宋" w:hint="eastAsia"/>
          <w:color w:val="000000" w:themeColor="text1"/>
          <w:sz w:val="32"/>
          <w:szCs w:val="32"/>
        </w:rPr>
        <w:t>保证企业和群众能享受“最多跑一次”服务同时享受“一站式”信息查询服务。积极参与浙江省政务服务网建设，提供数以万计的工程、人员、企业、房屋等信息，保证信息的及时、有效、资源共享，简化有序。其中温州建筑市场监管与诚信信息系统从15年7月开始正式启用，截</w:t>
      </w:r>
      <w:r w:rsidR="00CC2893" w:rsidRPr="00CC2893">
        <w:rPr>
          <w:rFonts w:ascii="仿宋_GB2312" w:eastAsia="仿宋_GB2312" w:hAnsi="仿宋" w:hint="eastAsia"/>
          <w:color w:val="000000" w:themeColor="text1"/>
          <w:sz w:val="32"/>
          <w:szCs w:val="32"/>
        </w:rPr>
        <w:t>至</w:t>
      </w:r>
      <w:r w:rsidRPr="00CC2893">
        <w:rPr>
          <w:rFonts w:ascii="仿宋_GB2312" w:eastAsia="仿宋_GB2312" w:hAnsi="仿宋" w:hint="eastAsia"/>
          <w:color w:val="000000" w:themeColor="text1"/>
          <w:sz w:val="32"/>
          <w:szCs w:val="32"/>
        </w:rPr>
        <w:t>目前</w:t>
      </w:r>
      <w:r w:rsidR="00CC2893" w:rsidRPr="00CC2893">
        <w:rPr>
          <w:rFonts w:ascii="仿宋_GB2312" w:eastAsia="仿宋_GB2312" w:hAnsi="仿宋" w:hint="eastAsia"/>
          <w:color w:val="000000" w:themeColor="text1"/>
          <w:sz w:val="32"/>
          <w:szCs w:val="32"/>
        </w:rPr>
        <w:t>，</w:t>
      </w:r>
      <w:r w:rsidRPr="00CC2893">
        <w:rPr>
          <w:rFonts w:ascii="仿宋_GB2312" w:eastAsia="仿宋_GB2312" w:hAnsi="仿宋" w:hint="eastAsia"/>
          <w:color w:val="000000" w:themeColor="text1"/>
          <w:sz w:val="32"/>
          <w:szCs w:val="32"/>
        </w:rPr>
        <w:t>统计上报包括人员信息审核、施工许可证发放、工程竣工等信息计11万余条。</w:t>
      </w:r>
    </w:p>
    <w:p w:rsidR="006C6D88" w:rsidRPr="00CC2893" w:rsidRDefault="006B55DE" w:rsidP="00CB7DB9">
      <w:pPr>
        <w:widowControl/>
        <w:spacing w:line="540" w:lineRule="exact"/>
        <w:ind w:firstLineChars="150" w:firstLine="480"/>
        <w:rPr>
          <w:rFonts w:ascii="楷体_GB2312" w:eastAsia="楷体_GB2312"/>
          <w:sz w:val="32"/>
          <w:szCs w:val="32"/>
        </w:rPr>
      </w:pPr>
      <w:r w:rsidRPr="00CC2893">
        <w:rPr>
          <w:rFonts w:ascii="楷体_GB2312" w:eastAsia="楷体_GB2312" w:hAnsi="仿宋" w:hint="eastAsia"/>
          <w:color w:val="000000"/>
          <w:sz w:val="32"/>
          <w:szCs w:val="32"/>
        </w:rPr>
        <w:t>（三</w:t>
      </w:r>
      <w:r w:rsidR="00B16C3B" w:rsidRPr="00CC2893">
        <w:rPr>
          <w:rFonts w:ascii="楷体_GB2312" w:eastAsia="楷体_GB2312" w:hAnsi="仿宋" w:hint="eastAsia"/>
          <w:color w:val="000000"/>
          <w:sz w:val="32"/>
          <w:szCs w:val="32"/>
        </w:rPr>
        <w:t>）</w:t>
      </w:r>
      <w:r w:rsidR="00B16C3B" w:rsidRPr="00CC2893">
        <w:rPr>
          <w:rFonts w:ascii="楷体_GB2312" w:eastAsia="楷体_GB2312" w:hint="eastAsia"/>
          <w:sz w:val="32"/>
          <w:szCs w:val="32"/>
        </w:rPr>
        <w:t>畅通交流互动渠道</w:t>
      </w:r>
    </w:p>
    <w:p w:rsidR="006B55DE" w:rsidRPr="00CC2893" w:rsidRDefault="006B55DE" w:rsidP="00CB7DB9">
      <w:pPr>
        <w:widowControl/>
        <w:spacing w:line="540" w:lineRule="exact"/>
        <w:ind w:firstLineChars="200" w:firstLine="640"/>
        <w:rPr>
          <w:rFonts w:ascii="仿宋_GB2312" w:eastAsia="仿宋_GB2312" w:hAnsi="宋体" w:cs="宋体"/>
          <w:color w:val="000000" w:themeColor="text1"/>
          <w:kern w:val="0"/>
          <w:sz w:val="32"/>
          <w:szCs w:val="32"/>
        </w:rPr>
      </w:pPr>
      <w:r w:rsidRPr="00CC2893">
        <w:rPr>
          <w:rFonts w:ascii="仿宋_GB2312" w:eastAsia="仿宋_GB2312" w:cs="仿宋_GB2312" w:hint="eastAsia"/>
          <w:color w:val="000000" w:themeColor="text1"/>
          <w:kern w:val="0"/>
          <w:sz w:val="32"/>
          <w:szCs w:val="32"/>
        </w:rPr>
        <w:t>保证政府信息公开渠道畅通，协调媒体沟通合作，建</w:t>
      </w:r>
      <w:r w:rsidRPr="00CC2893">
        <w:rPr>
          <w:rFonts w:ascii="仿宋_GB2312" w:eastAsia="仿宋_GB2312" w:hint="eastAsia"/>
          <w:color w:val="000000" w:themeColor="text1"/>
          <w:sz w:val="32"/>
          <w:szCs w:val="32"/>
        </w:rPr>
        <w:t>立完善与宣传、网信、通信管理等主管部门的快速反应和协调联动机制，提高政务舆情发布的主动性、针对性和时效性。</w:t>
      </w:r>
      <w:r w:rsidRPr="00CC2893">
        <w:rPr>
          <w:rFonts w:ascii="仿宋_GB2312" w:eastAsia="仿宋_GB2312" w:hAnsi="宋体" w:cs="宋体" w:hint="eastAsia"/>
          <w:color w:val="000000" w:themeColor="text1"/>
          <w:kern w:val="0"/>
          <w:sz w:val="32"/>
          <w:szCs w:val="32"/>
        </w:rPr>
        <w:t>全年组编、发放《温州建设报》12期，</w:t>
      </w:r>
      <w:proofErr w:type="gramStart"/>
      <w:r w:rsidRPr="00CC2893">
        <w:rPr>
          <w:rFonts w:ascii="仿宋_GB2312" w:eastAsia="仿宋_GB2312" w:hAnsi="宋体" w:cs="宋体" w:hint="eastAsia"/>
          <w:color w:val="000000" w:themeColor="text1"/>
          <w:kern w:val="0"/>
          <w:sz w:val="32"/>
          <w:szCs w:val="32"/>
        </w:rPr>
        <w:t>发送微信1500余条</w:t>
      </w:r>
      <w:proofErr w:type="gramEnd"/>
      <w:r w:rsidRPr="00CC2893">
        <w:rPr>
          <w:rFonts w:ascii="仿宋_GB2312" w:eastAsia="仿宋_GB2312" w:hAnsi="宋体" w:cs="宋体" w:hint="eastAsia"/>
          <w:color w:val="000000" w:themeColor="text1"/>
          <w:kern w:val="0"/>
          <w:sz w:val="32"/>
          <w:szCs w:val="32"/>
        </w:rPr>
        <w:t>、更新</w:t>
      </w:r>
      <w:proofErr w:type="gramStart"/>
      <w:r w:rsidRPr="00CC2893">
        <w:rPr>
          <w:rFonts w:ascii="仿宋_GB2312" w:eastAsia="仿宋_GB2312" w:hAnsi="宋体" w:cs="宋体" w:hint="eastAsia"/>
          <w:color w:val="000000" w:themeColor="text1"/>
          <w:kern w:val="0"/>
          <w:sz w:val="32"/>
          <w:szCs w:val="32"/>
        </w:rPr>
        <w:t>温州住建委微博</w:t>
      </w:r>
      <w:proofErr w:type="gramEnd"/>
      <w:r w:rsidRPr="00CC2893">
        <w:rPr>
          <w:rFonts w:ascii="仿宋_GB2312" w:eastAsia="仿宋_GB2312" w:hAnsi="宋体" w:cs="宋体" w:hint="eastAsia"/>
          <w:color w:val="000000" w:themeColor="text1"/>
          <w:kern w:val="0"/>
          <w:sz w:val="32"/>
          <w:szCs w:val="32"/>
        </w:rPr>
        <w:t>300余条，在市级以上媒体发表宣传报道300余篇。做好突发事件舆情回应工作，及时准确发布权威信息，就群众迫切关心的“大建大美”、“保障性住房发</w:t>
      </w:r>
      <w:r w:rsidRPr="00CC2893">
        <w:rPr>
          <w:rFonts w:ascii="仿宋_GB2312" w:eastAsia="仿宋_GB2312" w:hAnsi="宋体" w:cs="宋体" w:hint="eastAsia"/>
          <w:color w:val="000000" w:themeColor="text1"/>
          <w:kern w:val="0"/>
          <w:sz w:val="32"/>
          <w:szCs w:val="32"/>
        </w:rPr>
        <w:lastRenderedPageBreak/>
        <w:t>放”、“人才租赁补贴”、“城中村改造”等热点话题制作公众号话题并开展新闻访谈30</w:t>
      </w:r>
      <w:r w:rsidR="00C51508">
        <w:rPr>
          <w:rFonts w:ascii="仿宋_GB2312" w:eastAsia="仿宋_GB2312" w:hAnsi="宋体" w:cs="宋体" w:hint="eastAsia"/>
          <w:color w:val="000000" w:themeColor="text1"/>
          <w:kern w:val="0"/>
          <w:sz w:val="32"/>
          <w:szCs w:val="32"/>
        </w:rPr>
        <w:t>余次。</w:t>
      </w:r>
      <w:r w:rsidR="00CC2893" w:rsidRPr="00CC2893">
        <w:rPr>
          <w:rFonts w:ascii="仿宋_GB2312" w:eastAsia="仿宋_GB2312" w:hAnsi="宋体" w:cs="宋体" w:hint="eastAsia"/>
          <w:color w:val="000000" w:themeColor="text1"/>
          <w:kern w:val="0"/>
          <w:sz w:val="32"/>
          <w:szCs w:val="32"/>
        </w:rPr>
        <w:t>委</w:t>
      </w:r>
      <w:r w:rsidRPr="00CC2893">
        <w:rPr>
          <w:rFonts w:ascii="仿宋_GB2312" w:eastAsia="仿宋_GB2312" w:hAnsi="宋体" w:cs="宋体" w:hint="eastAsia"/>
          <w:color w:val="000000" w:themeColor="text1"/>
          <w:kern w:val="0"/>
          <w:sz w:val="32"/>
          <w:szCs w:val="32"/>
        </w:rPr>
        <w:t>主要负责</w:t>
      </w:r>
      <w:r w:rsidR="00CC2893" w:rsidRPr="00CC2893">
        <w:rPr>
          <w:rFonts w:ascii="仿宋_GB2312" w:eastAsia="仿宋_GB2312" w:hAnsi="宋体" w:cs="宋体" w:hint="eastAsia"/>
          <w:color w:val="000000" w:themeColor="text1"/>
          <w:kern w:val="0"/>
          <w:sz w:val="32"/>
          <w:szCs w:val="32"/>
        </w:rPr>
        <w:t>人</w:t>
      </w:r>
      <w:r w:rsidRPr="00CC2893">
        <w:rPr>
          <w:rFonts w:ascii="仿宋_GB2312" w:eastAsia="仿宋_GB2312" w:hAnsi="宋体" w:cs="宋体" w:hint="eastAsia"/>
          <w:color w:val="000000" w:themeColor="text1"/>
          <w:kern w:val="0"/>
          <w:sz w:val="32"/>
          <w:szCs w:val="32"/>
        </w:rPr>
        <w:t>周守权主任多次通过参加温州广电传媒《人民问政》电视栏目、接听市民电话、</w:t>
      </w:r>
      <w:r w:rsidRPr="00CC2893">
        <w:rPr>
          <w:rFonts w:ascii="仿宋_GB2312" w:eastAsia="仿宋_GB2312" w:hAnsi="仿宋_GB2312" w:cs="仿宋_GB2312" w:hint="eastAsia"/>
          <w:color w:val="000000" w:themeColor="text1"/>
          <w:sz w:val="32"/>
          <w:szCs w:val="32"/>
        </w:rPr>
        <w:t>主持召开</w:t>
      </w:r>
      <w:r w:rsidRPr="00CC2893">
        <w:rPr>
          <w:rFonts w:ascii="仿宋_GB2312" w:eastAsia="仿宋_GB2312" w:hAnsi="仿宋_GB2312" w:cs="仿宋_GB2312" w:hint="eastAsia"/>
          <w:bCs/>
          <w:color w:val="000000" w:themeColor="text1"/>
          <w:sz w:val="32"/>
          <w:szCs w:val="32"/>
        </w:rPr>
        <w:t>“大建大美.同心同享”市民体验活动新闻发布会等方式</w:t>
      </w:r>
      <w:r w:rsidRPr="00CC2893">
        <w:rPr>
          <w:rFonts w:ascii="仿宋_GB2312" w:eastAsia="仿宋_GB2312" w:hAnsi="宋体" w:cs="宋体" w:hint="eastAsia"/>
          <w:color w:val="000000" w:themeColor="text1"/>
          <w:kern w:val="0"/>
          <w:sz w:val="32"/>
          <w:szCs w:val="32"/>
        </w:rPr>
        <w:t>参与解读和解答各项政策、举措。联合相关部门制作“大建大美”视频宣传片，组织开展国庆瓯江亮化夜游等活动，拓展群众体验渠道，提高舆论效应，提升城市形象。</w:t>
      </w:r>
    </w:p>
    <w:p w:rsidR="00062AE5" w:rsidRPr="00CC2893" w:rsidRDefault="00357E1C" w:rsidP="00CB7DB9">
      <w:pPr>
        <w:pStyle w:val="a5"/>
        <w:shd w:val="clear" w:color="auto" w:fill="FFFFFF"/>
        <w:spacing w:before="0" w:beforeAutospacing="0" w:after="0" w:afterAutospacing="0" w:line="540" w:lineRule="exact"/>
        <w:ind w:firstLineChars="200" w:firstLine="640"/>
        <w:rPr>
          <w:rFonts w:ascii="楷体_GB2312" w:eastAsia="楷体_GB2312" w:hAnsi="仿宋"/>
          <w:color w:val="000000" w:themeColor="text1"/>
          <w:sz w:val="32"/>
          <w:szCs w:val="32"/>
        </w:rPr>
      </w:pPr>
      <w:r w:rsidRPr="00CC2893">
        <w:rPr>
          <w:rFonts w:ascii="楷体_GB2312" w:eastAsia="楷体_GB2312" w:hAnsi="仿宋" w:hint="eastAsia"/>
          <w:color w:val="000000"/>
          <w:sz w:val="32"/>
          <w:szCs w:val="32"/>
        </w:rPr>
        <w:t>（四</w:t>
      </w:r>
      <w:r w:rsidR="00745AC7" w:rsidRPr="00CC2893">
        <w:rPr>
          <w:rFonts w:ascii="楷体_GB2312" w:eastAsia="楷体_GB2312" w:hAnsi="仿宋" w:hint="eastAsia"/>
          <w:color w:val="000000"/>
          <w:sz w:val="32"/>
          <w:szCs w:val="32"/>
        </w:rPr>
        <w:t>）严格</w:t>
      </w:r>
      <w:r w:rsidR="00A12F80" w:rsidRPr="00CC2893">
        <w:rPr>
          <w:rFonts w:ascii="楷体_GB2312" w:eastAsia="楷体_GB2312" w:hAnsi="仿宋" w:hint="eastAsia"/>
          <w:color w:val="000000" w:themeColor="text1"/>
          <w:sz w:val="32"/>
          <w:szCs w:val="32"/>
        </w:rPr>
        <w:t>公开内容审查</w:t>
      </w:r>
    </w:p>
    <w:p w:rsidR="00A12F80" w:rsidRPr="00CC2893" w:rsidRDefault="00A12F80" w:rsidP="00CB7DB9">
      <w:pPr>
        <w:pStyle w:val="a5"/>
        <w:shd w:val="clear" w:color="auto" w:fill="FFFFFF"/>
        <w:spacing w:before="0" w:beforeAutospacing="0" w:after="0" w:afterAutospacing="0" w:line="540" w:lineRule="exact"/>
        <w:ind w:firstLineChars="200" w:firstLine="640"/>
        <w:rPr>
          <w:rFonts w:ascii="仿宋_GB2312" w:eastAsia="仿宋_GB2312" w:hAnsi="仿宋"/>
          <w:color w:val="000000" w:themeColor="text1"/>
          <w:sz w:val="32"/>
          <w:szCs w:val="32"/>
        </w:rPr>
      </w:pPr>
      <w:r w:rsidRPr="00CC2893">
        <w:rPr>
          <w:rFonts w:ascii="仿宋_GB2312" w:eastAsia="仿宋_GB2312" w:hAnsi="仿宋" w:hint="eastAsia"/>
          <w:color w:val="000000" w:themeColor="text1"/>
          <w:sz w:val="32"/>
          <w:szCs w:val="32"/>
        </w:rPr>
        <w:t>认真执行信息公开程序和保密原则。对涉及到政府信息公开的各类信息，认真进行审查，严格遵守保密纪律。至今，未出现过信息公开工作泄密情况。加强和司法部门的联系配合，认真对待每一份信息公开申请，耐心做好申请人的解释答复工作。2018年未出现任何因政府信息公开引起的司法败诉事件。</w:t>
      </w:r>
    </w:p>
    <w:p w:rsidR="00357E1C" w:rsidRPr="00CC2893" w:rsidRDefault="00357E1C" w:rsidP="00CB7DB9">
      <w:pPr>
        <w:spacing w:line="540" w:lineRule="exact"/>
        <w:ind w:firstLineChars="200" w:firstLine="640"/>
        <w:rPr>
          <w:rFonts w:ascii="黑体" w:eastAsia="黑体" w:hAnsi="黑体" w:cs="宋体"/>
          <w:color w:val="000000"/>
          <w:kern w:val="0"/>
          <w:sz w:val="32"/>
          <w:szCs w:val="32"/>
        </w:rPr>
      </w:pPr>
      <w:r w:rsidRPr="00CC2893">
        <w:rPr>
          <w:rFonts w:ascii="黑体" w:eastAsia="黑体" w:hAnsi="黑体" w:cs="宋体" w:hint="eastAsia"/>
          <w:kern w:val="0"/>
          <w:sz w:val="32"/>
          <w:szCs w:val="32"/>
        </w:rPr>
        <w:t>二、</w:t>
      </w:r>
      <w:r w:rsidRPr="00CC2893">
        <w:rPr>
          <w:rFonts w:ascii="黑体" w:eastAsia="黑体" w:hAnsi="黑体" w:cs="宋体" w:hint="eastAsia"/>
          <w:color w:val="000000"/>
          <w:kern w:val="0"/>
          <w:sz w:val="32"/>
          <w:szCs w:val="32"/>
        </w:rPr>
        <w:t>重点领域政府信息公开情况</w:t>
      </w:r>
    </w:p>
    <w:p w:rsidR="00357E1C" w:rsidRPr="00CC2893" w:rsidRDefault="00357E1C" w:rsidP="00CB7DB9">
      <w:pPr>
        <w:widowControl/>
        <w:spacing w:line="540" w:lineRule="exact"/>
        <w:ind w:firstLineChars="200" w:firstLine="640"/>
        <w:rPr>
          <w:rFonts w:ascii="仿宋_GB2312" w:eastAsia="仿宋_GB2312"/>
          <w:color w:val="000000" w:themeColor="text1"/>
          <w:sz w:val="32"/>
          <w:szCs w:val="32"/>
        </w:rPr>
      </w:pPr>
      <w:r w:rsidRPr="00CC2893">
        <w:rPr>
          <w:rFonts w:ascii="仿宋_GB2312" w:eastAsia="仿宋_GB2312" w:hAnsi="宋体" w:cs="宋体" w:hint="eastAsia"/>
          <w:kern w:val="0"/>
          <w:sz w:val="32"/>
          <w:szCs w:val="32"/>
        </w:rPr>
        <w:t>2018年，我</w:t>
      </w:r>
      <w:proofErr w:type="gramStart"/>
      <w:r w:rsidRPr="00CC2893">
        <w:rPr>
          <w:rFonts w:ascii="仿宋_GB2312" w:eastAsia="仿宋_GB2312" w:hAnsi="宋体" w:cs="宋体" w:hint="eastAsia"/>
          <w:kern w:val="0"/>
          <w:sz w:val="32"/>
          <w:szCs w:val="32"/>
        </w:rPr>
        <w:t>委继续</w:t>
      </w:r>
      <w:proofErr w:type="gramEnd"/>
      <w:r w:rsidRPr="00CC2893">
        <w:rPr>
          <w:rFonts w:ascii="仿宋_GB2312" w:eastAsia="仿宋_GB2312" w:hAnsi="仿宋" w:hint="eastAsia"/>
          <w:color w:val="000000" w:themeColor="text1"/>
          <w:sz w:val="32"/>
          <w:szCs w:val="32"/>
        </w:rPr>
        <w:t>加强民生、公共资源等重点领域政府信息公开工作。围绕</w:t>
      </w:r>
      <w:r w:rsidRPr="00CC2893">
        <w:rPr>
          <w:rFonts w:ascii="仿宋_GB2312" w:eastAsia="仿宋_GB2312" w:hAnsi="仿宋" w:cs="宋体" w:hint="eastAsia"/>
          <w:color w:val="000000" w:themeColor="text1"/>
          <w:kern w:val="0"/>
          <w:sz w:val="32"/>
          <w:szCs w:val="32"/>
        </w:rPr>
        <w:t>棚户区改造、保障性住房建设、大建大美、城市亮化、</w:t>
      </w:r>
      <w:r w:rsidRPr="00CC2893">
        <w:rPr>
          <w:rFonts w:ascii="仿宋_GB2312" w:eastAsia="仿宋_GB2312" w:hint="eastAsia"/>
          <w:color w:val="000000" w:themeColor="text1"/>
          <w:sz w:val="32"/>
          <w:szCs w:val="32"/>
        </w:rPr>
        <w:t>小城镇环境综合整治等重点工作，加大信息透明度，优化信息公开内容，深化信息公开方式。推进</w:t>
      </w:r>
      <w:r w:rsidRPr="00CC2893">
        <w:rPr>
          <w:rFonts w:ascii="仿宋_GB2312" w:eastAsia="仿宋_GB2312" w:hAnsi="宋体" w:cs="宋体" w:hint="eastAsia"/>
          <w:color w:val="000000" w:themeColor="text1"/>
          <w:kern w:val="0"/>
          <w:sz w:val="32"/>
          <w:szCs w:val="32"/>
        </w:rPr>
        <w:t xml:space="preserve"> “温州市房屋征收与补偿管理信息平台”、“温州市住房保障信息网”等平台建设，</w:t>
      </w:r>
      <w:r w:rsidRPr="00CC2893">
        <w:rPr>
          <w:rFonts w:ascii="仿宋_GB2312" w:eastAsia="仿宋_GB2312" w:hint="eastAsia"/>
          <w:color w:val="000000" w:themeColor="text1"/>
          <w:sz w:val="32"/>
          <w:szCs w:val="32"/>
        </w:rPr>
        <w:t>指导各县（市、区、市级功能区）做好重大建设项目招标投标、合同订立、履约情况以及有关变更信息的公开工作，努力做到各环节“全景式”公开，其中</w:t>
      </w:r>
      <w:proofErr w:type="gramStart"/>
      <w:r w:rsidRPr="00CC2893">
        <w:rPr>
          <w:rFonts w:ascii="仿宋_GB2312" w:eastAsia="仿宋_GB2312" w:hint="eastAsia"/>
          <w:color w:val="000000" w:themeColor="text1"/>
          <w:sz w:val="32"/>
          <w:szCs w:val="32"/>
        </w:rPr>
        <w:t>瓯海区住</w:t>
      </w:r>
      <w:proofErr w:type="gramEnd"/>
      <w:r w:rsidRPr="00CC2893">
        <w:rPr>
          <w:rFonts w:ascii="仿宋_GB2312" w:eastAsia="仿宋_GB2312" w:hint="eastAsia"/>
          <w:color w:val="000000" w:themeColor="text1"/>
          <w:sz w:val="32"/>
          <w:szCs w:val="32"/>
        </w:rPr>
        <w:t>建局的保障性住房、农村危旧房改造领域、房屋征收</w:t>
      </w:r>
      <w:r w:rsidRPr="00CC2893">
        <w:rPr>
          <w:rFonts w:ascii="仿宋_GB2312" w:eastAsia="仿宋_GB2312" w:hint="eastAsia"/>
          <w:color w:val="000000" w:themeColor="text1"/>
          <w:sz w:val="32"/>
          <w:szCs w:val="32"/>
        </w:rPr>
        <w:lastRenderedPageBreak/>
        <w:t>等政务公开标准化规范化试点工作得到了国务院办公厅、建设部领导肯定。</w:t>
      </w:r>
    </w:p>
    <w:p w:rsidR="00357E1C" w:rsidRPr="00CC2893" w:rsidRDefault="00357E1C" w:rsidP="00CB7DB9">
      <w:pPr>
        <w:widowControl/>
        <w:spacing w:line="540" w:lineRule="exact"/>
        <w:ind w:firstLineChars="200" w:firstLine="640"/>
        <w:rPr>
          <w:rFonts w:ascii="仿宋_GB2312" w:eastAsia="仿宋_GB2312" w:hAnsi="宋体" w:cs="宋体"/>
          <w:color w:val="000000" w:themeColor="text1"/>
          <w:kern w:val="0"/>
          <w:sz w:val="32"/>
          <w:szCs w:val="32"/>
        </w:rPr>
      </w:pPr>
      <w:r w:rsidRPr="00CC2893">
        <w:rPr>
          <w:rFonts w:ascii="仿宋_GB2312" w:eastAsia="仿宋_GB2312" w:hAnsi="仿宋" w:cs="宋体" w:hint="eastAsia"/>
          <w:color w:val="000000" w:themeColor="text1"/>
          <w:kern w:val="0"/>
          <w:sz w:val="32"/>
          <w:szCs w:val="32"/>
        </w:rPr>
        <w:t>加大便利查询力度，提升群众参与热情。铺设各类网上办事大厅和查询大厅，并运用</w:t>
      </w:r>
      <w:proofErr w:type="gramStart"/>
      <w:r w:rsidRPr="00CC2893">
        <w:rPr>
          <w:rFonts w:ascii="仿宋_GB2312" w:eastAsia="仿宋_GB2312" w:hAnsi="仿宋" w:hint="eastAsia"/>
          <w:bCs/>
          <w:color w:val="000000" w:themeColor="text1"/>
          <w:sz w:val="32"/>
          <w:szCs w:val="32"/>
        </w:rPr>
        <w:t>微信公众号</w:t>
      </w:r>
      <w:proofErr w:type="gramEnd"/>
      <w:r w:rsidRPr="00CC2893">
        <w:rPr>
          <w:rFonts w:ascii="仿宋_GB2312" w:eastAsia="仿宋_GB2312" w:hAnsi="仿宋" w:hint="eastAsia"/>
          <w:bCs/>
          <w:color w:val="000000" w:themeColor="text1"/>
          <w:sz w:val="32"/>
          <w:szCs w:val="32"/>
        </w:rPr>
        <w:t>、短信提醒等</w:t>
      </w:r>
      <w:r w:rsidRPr="00CC2893">
        <w:rPr>
          <w:rFonts w:ascii="仿宋_GB2312" w:eastAsia="仿宋_GB2312" w:hAnsi="仿宋" w:hint="eastAsia"/>
          <w:color w:val="000000" w:themeColor="text1"/>
          <w:sz w:val="32"/>
          <w:szCs w:val="32"/>
        </w:rPr>
        <w:t>掌上信息渠道，</w:t>
      </w:r>
      <w:r w:rsidRPr="00CC2893">
        <w:rPr>
          <w:rFonts w:ascii="仿宋_GB2312" w:eastAsia="仿宋_GB2312" w:hAnsi="仿宋" w:cs="宋体" w:hint="eastAsia"/>
          <w:color w:val="000000" w:themeColor="text1"/>
          <w:kern w:val="0"/>
          <w:sz w:val="32"/>
          <w:szCs w:val="32"/>
        </w:rPr>
        <w:t>方便</w:t>
      </w:r>
      <w:proofErr w:type="gramStart"/>
      <w:r w:rsidRPr="00CC2893">
        <w:rPr>
          <w:rFonts w:ascii="仿宋_GB2312" w:eastAsia="仿宋_GB2312" w:hAnsi="仿宋" w:cs="宋体" w:hint="eastAsia"/>
          <w:color w:val="000000" w:themeColor="text1"/>
          <w:kern w:val="0"/>
          <w:sz w:val="32"/>
          <w:szCs w:val="32"/>
        </w:rPr>
        <w:t>市民第</w:t>
      </w:r>
      <w:proofErr w:type="gramEnd"/>
      <w:r w:rsidRPr="00CC2893">
        <w:rPr>
          <w:rFonts w:ascii="仿宋_GB2312" w:eastAsia="仿宋_GB2312" w:hAnsi="仿宋" w:cs="宋体" w:hint="eastAsia"/>
          <w:color w:val="000000" w:themeColor="text1"/>
          <w:kern w:val="0"/>
          <w:sz w:val="32"/>
          <w:szCs w:val="32"/>
        </w:rPr>
        <w:t>一时间掌握建设计划</w:t>
      </w:r>
      <w:r w:rsidRPr="00CC2893">
        <w:rPr>
          <w:rFonts w:ascii="仿宋_GB2312" w:eastAsia="仿宋_GB2312" w:hAnsi="仿宋" w:hint="eastAsia"/>
          <w:color w:val="000000" w:themeColor="text1"/>
          <w:sz w:val="32"/>
          <w:szCs w:val="32"/>
        </w:rPr>
        <w:t>方案</w:t>
      </w:r>
      <w:r w:rsidRPr="00CC2893">
        <w:rPr>
          <w:rFonts w:ascii="仿宋_GB2312" w:eastAsia="仿宋_GB2312" w:hAnsi="仿宋" w:cs="宋体" w:hint="eastAsia"/>
          <w:color w:val="000000" w:themeColor="text1"/>
          <w:kern w:val="0"/>
          <w:sz w:val="32"/>
          <w:szCs w:val="32"/>
        </w:rPr>
        <w:t>、</w:t>
      </w:r>
      <w:r w:rsidRPr="00CC2893">
        <w:rPr>
          <w:rFonts w:ascii="仿宋_GB2312" w:eastAsia="仿宋_GB2312" w:hAnsi="仿宋" w:hint="eastAsia"/>
          <w:color w:val="000000" w:themeColor="text1"/>
          <w:sz w:val="32"/>
          <w:szCs w:val="32"/>
        </w:rPr>
        <w:t>实施进程</w:t>
      </w:r>
      <w:r w:rsidRPr="00CC2893">
        <w:rPr>
          <w:rFonts w:ascii="仿宋_GB2312" w:eastAsia="仿宋_GB2312" w:hAnsi="仿宋" w:cs="宋体" w:hint="eastAsia"/>
          <w:color w:val="000000" w:themeColor="text1"/>
          <w:kern w:val="0"/>
          <w:sz w:val="32"/>
          <w:szCs w:val="32"/>
        </w:rPr>
        <w:t>、房屋实物分配</w:t>
      </w:r>
      <w:r w:rsidRPr="00CC2893">
        <w:rPr>
          <w:rFonts w:ascii="仿宋_GB2312" w:eastAsia="仿宋_GB2312" w:hAnsi="仿宋" w:hint="eastAsia"/>
          <w:color w:val="000000" w:themeColor="text1"/>
          <w:sz w:val="32"/>
          <w:szCs w:val="32"/>
        </w:rPr>
        <w:t>方法</w:t>
      </w:r>
      <w:r w:rsidRPr="00CC2893">
        <w:rPr>
          <w:rFonts w:ascii="仿宋_GB2312" w:eastAsia="仿宋_GB2312" w:hAnsi="仿宋" w:cs="宋体" w:hint="eastAsia"/>
          <w:color w:val="000000" w:themeColor="text1"/>
          <w:kern w:val="0"/>
          <w:sz w:val="32"/>
          <w:szCs w:val="32"/>
        </w:rPr>
        <w:t>、政策</w:t>
      </w:r>
      <w:r w:rsidRPr="00CC2893">
        <w:rPr>
          <w:rFonts w:ascii="仿宋_GB2312" w:eastAsia="仿宋_GB2312" w:hAnsi="仿宋" w:hint="eastAsia"/>
          <w:color w:val="000000" w:themeColor="text1"/>
          <w:sz w:val="32"/>
          <w:szCs w:val="32"/>
        </w:rPr>
        <w:t>解释</w:t>
      </w:r>
      <w:r w:rsidRPr="00CC2893">
        <w:rPr>
          <w:rFonts w:ascii="仿宋_GB2312" w:eastAsia="仿宋_GB2312" w:hAnsi="仿宋" w:cs="宋体" w:hint="eastAsia"/>
          <w:color w:val="000000" w:themeColor="text1"/>
          <w:kern w:val="0"/>
          <w:sz w:val="32"/>
          <w:szCs w:val="32"/>
        </w:rPr>
        <w:t>等动态信息</w:t>
      </w:r>
      <w:r w:rsidRPr="00CC2893">
        <w:rPr>
          <w:rFonts w:ascii="仿宋_GB2312" w:eastAsia="仿宋_GB2312" w:hAnsi="仿宋" w:hint="eastAsia"/>
          <w:color w:val="000000" w:themeColor="text1"/>
          <w:sz w:val="32"/>
          <w:szCs w:val="32"/>
        </w:rPr>
        <w:t>。</w:t>
      </w:r>
      <w:r w:rsidRPr="00CC2893">
        <w:rPr>
          <w:rFonts w:ascii="仿宋_GB2312" w:eastAsia="仿宋_GB2312" w:hAnsi="宋体" w:cs="宋体" w:hint="eastAsia"/>
          <w:color w:val="000000" w:themeColor="text1"/>
          <w:kern w:val="0"/>
          <w:sz w:val="32"/>
          <w:szCs w:val="32"/>
        </w:rPr>
        <w:t>以视频宣传片、报纸专栏、</w:t>
      </w:r>
      <w:proofErr w:type="gramStart"/>
      <w:r w:rsidRPr="00CC2893">
        <w:rPr>
          <w:rFonts w:ascii="仿宋_GB2312" w:eastAsia="仿宋_GB2312" w:hAnsi="宋体" w:cs="宋体" w:hint="eastAsia"/>
          <w:color w:val="000000" w:themeColor="text1"/>
          <w:kern w:val="0"/>
          <w:sz w:val="32"/>
          <w:szCs w:val="32"/>
        </w:rPr>
        <w:t>温州网</w:t>
      </w:r>
      <w:proofErr w:type="gramEnd"/>
      <w:r w:rsidRPr="00CC2893">
        <w:rPr>
          <w:rFonts w:ascii="仿宋_GB2312" w:eastAsia="仿宋_GB2312" w:hAnsi="宋体" w:cs="宋体" w:hint="eastAsia"/>
          <w:color w:val="000000" w:themeColor="text1"/>
          <w:kern w:val="0"/>
          <w:sz w:val="32"/>
          <w:szCs w:val="32"/>
        </w:rPr>
        <w:t>专栏、国庆主题活动等多种方式深入宣传“两线三片”、“大建大美”等民生工程。</w:t>
      </w:r>
      <w:r w:rsidRPr="00CC2893">
        <w:rPr>
          <w:rFonts w:ascii="仿宋_GB2312" w:eastAsia="仿宋_GB2312" w:hAnsi="仿宋" w:hint="eastAsia"/>
          <w:color w:val="000000" w:themeColor="text1"/>
          <w:sz w:val="32"/>
          <w:szCs w:val="32"/>
        </w:rPr>
        <w:t>保证了群众知情权和监督权，提升群众的满意度。</w:t>
      </w:r>
    </w:p>
    <w:p w:rsidR="00B3765E" w:rsidRPr="00CC2893" w:rsidRDefault="00357E1C" w:rsidP="00CB7DB9">
      <w:pPr>
        <w:spacing w:line="540" w:lineRule="exact"/>
        <w:ind w:firstLine="640"/>
        <w:rPr>
          <w:rFonts w:ascii="黑体" w:eastAsia="黑体" w:hAnsi="黑体" w:cs="宋体"/>
          <w:color w:val="000000"/>
          <w:kern w:val="0"/>
          <w:sz w:val="32"/>
          <w:szCs w:val="32"/>
        </w:rPr>
      </w:pPr>
      <w:r w:rsidRPr="00CC2893">
        <w:rPr>
          <w:rFonts w:ascii="黑体" w:eastAsia="黑体" w:hAnsi="黑体" w:cs="宋体" w:hint="eastAsia"/>
          <w:color w:val="000000"/>
          <w:kern w:val="0"/>
          <w:sz w:val="32"/>
          <w:szCs w:val="32"/>
        </w:rPr>
        <w:t>三</w:t>
      </w:r>
      <w:r w:rsidR="007B69A9" w:rsidRPr="00CC2893">
        <w:rPr>
          <w:rFonts w:ascii="黑体" w:eastAsia="黑体" w:hAnsi="黑体" w:cs="宋体" w:hint="eastAsia"/>
          <w:color w:val="000000"/>
          <w:kern w:val="0"/>
          <w:sz w:val="32"/>
          <w:szCs w:val="32"/>
        </w:rPr>
        <w:t>、</w:t>
      </w:r>
      <w:r w:rsidR="00B3765E" w:rsidRPr="00CC2893">
        <w:rPr>
          <w:rFonts w:ascii="黑体" w:eastAsia="黑体" w:hAnsi="黑体" w:cs="宋体" w:hint="eastAsia"/>
          <w:color w:val="000000"/>
          <w:kern w:val="0"/>
          <w:sz w:val="32"/>
          <w:szCs w:val="32"/>
        </w:rPr>
        <w:t>主动公开政府信息工作情况</w:t>
      </w:r>
    </w:p>
    <w:p w:rsidR="00062AE5" w:rsidRPr="00CC2893" w:rsidRDefault="00062AE5" w:rsidP="00CB7DB9">
      <w:pPr>
        <w:widowControl/>
        <w:spacing w:line="540" w:lineRule="exact"/>
        <w:ind w:firstLineChars="200" w:firstLine="640"/>
        <w:rPr>
          <w:rFonts w:ascii="仿宋_GB2312" w:eastAsia="仿宋_GB2312" w:hAnsi="仿宋"/>
          <w:color w:val="000000" w:themeColor="text1"/>
          <w:sz w:val="32"/>
          <w:szCs w:val="32"/>
        </w:rPr>
      </w:pPr>
      <w:r w:rsidRPr="00CC2893">
        <w:rPr>
          <w:rFonts w:ascii="仿宋_GB2312" w:eastAsia="仿宋_GB2312" w:hAnsi="仿宋" w:hint="eastAsia"/>
          <w:bCs/>
          <w:sz w:val="32"/>
          <w:szCs w:val="32"/>
        </w:rPr>
        <w:t>2018</w:t>
      </w:r>
      <w:r w:rsidR="006F3736" w:rsidRPr="00CC2893">
        <w:rPr>
          <w:rFonts w:ascii="仿宋_GB2312" w:eastAsia="仿宋_GB2312" w:hAnsi="仿宋" w:hint="eastAsia"/>
          <w:bCs/>
          <w:sz w:val="32"/>
          <w:szCs w:val="32"/>
        </w:rPr>
        <w:t>年，我</w:t>
      </w:r>
      <w:proofErr w:type="gramStart"/>
      <w:r w:rsidR="006F3736" w:rsidRPr="00CC2893">
        <w:rPr>
          <w:rFonts w:ascii="仿宋_GB2312" w:eastAsia="仿宋_GB2312" w:hAnsi="仿宋" w:hint="eastAsia"/>
          <w:bCs/>
          <w:sz w:val="32"/>
          <w:szCs w:val="32"/>
        </w:rPr>
        <w:t>委</w:t>
      </w:r>
      <w:r w:rsidR="006F3736" w:rsidRPr="00CC2893">
        <w:rPr>
          <w:rFonts w:ascii="仿宋_GB2312" w:eastAsia="仿宋_GB2312" w:hAnsi="仿宋" w:hint="eastAsia"/>
          <w:sz w:val="32"/>
          <w:szCs w:val="32"/>
        </w:rPr>
        <w:t>主动</w:t>
      </w:r>
      <w:proofErr w:type="gramEnd"/>
      <w:r w:rsidR="006F3736" w:rsidRPr="00CC2893">
        <w:rPr>
          <w:rFonts w:ascii="仿宋_GB2312" w:eastAsia="仿宋_GB2312" w:hAnsi="仿宋" w:hint="eastAsia"/>
          <w:sz w:val="32"/>
          <w:szCs w:val="32"/>
        </w:rPr>
        <w:t>公开政府信息</w:t>
      </w:r>
      <w:r w:rsidR="006F3736" w:rsidRPr="00CC2893">
        <w:rPr>
          <w:rFonts w:ascii="仿宋_GB2312" w:eastAsia="仿宋_GB2312" w:hAnsi="仿宋" w:hint="eastAsia"/>
          <w:bCs/>
          <w:sz w:val="32"/>
          <w:szCs w:val="32"/>
        </w:rPr>
        <w:t>达5000多条次，</w:t>
      </w:r>
      <w:r w:rsidRPr="00CC2893">
        <w:rPr>
          <w:rFonts w:ascii="仿宋_GB2312" w:eastAsia="仿宋_GB2312" w:hAnsi="仿宋" w:hint="eastAsia"/>
          <w:bCs/>
          <w:color w:val="000000" w:themeColor="text1"/>
          <w:sz w:val="32"/>
          <w:szCs w:val="32"/>
        </w:rPr>
        <w:t>其中通过政府信息网站公开信息2900余条，向浙江省政务服务网、浙江建筑诚信平台，浙江省四库一平台等政府服务系统提供各类信息40000余条，通过报纸、电视、微博、</w:t>
      </w:r>
      <w:proofErr w:type="gramStart"/>
      <w:r w:rsidRPr="00CC2893">
        <w:rPr>
          <w:rFonts w:ascii="仿宋_GB2312" w:eastAsia="仿宋_GB2312" w:hAnsi="仿宋" w:hint="eastAsia"/>
          <w:bCs/>
          <w:color w:val="000000" w:themeColor="text1"/>
          <w:sz w:val="32"/>
          <w:szCs w:val="32"/>
        </w:rPr>
        <w:t>微信及其</w:t>
      </w:r>
      <w:proofErr w:type="gramEnd"/>
      <w:r w:rsidRPr="00CC2893">
        <w:rPr>
          <w:rFonts w:ascii="仿宋_GB2312" w:eastAsia="仿宋_GB2312" w:hAnsi="仿宋" w:hint="eastAsia"/>
          <w:bCs/>
          <w:color w:val="000000" w:themeColor="text1"/>
          <w:sz w:val="32"/>
          <w:szCs w:val="32"/>
        </w:rPr>
        <w:t>他媒体渠道公开信息2000余条。</w:t>
      </w:r>
      <w:r w:rsidRPr="00CC2893">
        <w:rPr>
          <w:rFonts w:ascii="仿宋_GB2312" w:eastAsia="仿宋_GB2312" w:hAnsi="仿宋" w:hint="eastAsia"/>
          <w:color w:val="000000" w:themeColor="text1"/>
          <w:sz w:val="32"/>
          <w:szCs w:val="32"/>
        </w:rPr>
        <w:t>在主动公开的信息中与公众密切相关的信息如民生信息、政策法规类、行政许可类、行政处罚类、行政监管类、通知公告类、企业人员监管类、工作动态类等占信息总数的95％以上。</w:t>
      </w:r>
    </w:p>
    <w:p w:rsidR="004E2811" w:rsidRPr="00CC2893" w:rsidRDefault="00B37899" w:rsidP="00CB7DB9">
      <w:pPr>
        <w:widowControl/>
        <w:spacing w:line="540" w:lineRule="exact"/>
        <w:rPr>
          <w:rFonts w:ascii="仿宋_GB2312" w:eastAsia="仿宋_GB2312" w:hAnsi="仿宋"/>
          <w:sz w:val="32"/>
          <w:szCs w:val="32"/>
        </w:rPr>
      </w:pPr>
      <w:r>
        <w:rPr>
          <w:rFonts w:ascii="仿宋_GB2312" w:eastAsia="仿宋_GB2312" w:hAnsi="仿宋"/>
          <w:noProof/>
          <w:sz w:val="32"/>
          <w:szCs w:val="32"/>
        </w:rPr>
        <w:pict>
          <v:shapetype id="_x0000_t202" coordsize="21600,21600" o:spt="202" path="m,l,21600r21600,l21600,xe">
            <v:stroke joinstyle="miter"/>
            <v:path gradientshapeok="t" o:connecttype="rect"/>
          </v:shapetype>
          <v:shape id="Text Box 4" o:spid="_x0000_s1026" type="#_x0000_t202" style="position:absolute;left:0;text-align:left;margin-left:0;margin-top:0;width:430.65pt;height:246.6pt;z-index:25166028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" strokecolor="white [3212]">
            <v:textbox>
              <w:txbxContent>
                <w:p w:rsidR="00196889" w:rsidRPr="00196889" w:rsidRDefault="00196889">
                  <w:r>
                    <w:rPr>
                      <w:noProof/>
                    </w:rPr>
                    <w:drawing>
                      <wp:inline distT="0" distB="0" distL="0" distR="0">
                        <wp:extent cx="5076825" cy="2981325"/>
                        <wp:effectExtent l="19050" t="0" r="9525"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v:textbox>
          </v:shape>
        </w:pict>
      </w:r>
    </w:p>
    <w:p w:rsidR="004E2811" w:rsidRPr="00CC2893" w:rsidRDefault="004E2811" w:rsidP="00CB7DB9">
      <w:pPr>
        <w:widowControl/>
        <w:spacing w:line="540" w:lineRule="exact"/>
        <w:ind w:firstLineChars="200" w:firstLine="640"/>
        <w:rPr>
          <w:rFonts w:ascii="仿宋_GB2312" w:eastAsia="仿宋_GB2312" w:hAnsi="仿宋"/>
          <w:sz w:val="32"/>
          <w:szCs w:val="32"/>
        </w:rPr>
      </w:pPr>
    </w:p>
    <w:p w:rsidR="004E2811" w:rsidRPr="00CC2893" w:rsidRDefault="004E2811" w:rsidP="00CB7DB9">
      <w:pPr>
        <w:widowControl/>
        <w:spacing w:line="540" w:lineRule="exact"/>
        <w:ind w:firstLineChars="200" w:firstLine="640"/>
        <w:rPr>
          <w:rFonts w:ascii="仿宋_GB2312" w:eastAsia="仿宋_GB2312" w:hAnsi="仿宋"/>
          <w:sz w:val="32"/>
          <w:szCs w:val="32"/>
        </w:rPr>
      </w:pPr>
    </w:p>
    <w:p w:rsidR="004E2811" w:rsidRPr="00CC2893" w:rsidRDefault="004E2811" w:rsidP="00CB7DB9">
      <w:pPr>
        <w:widowControl/>
        <w:spacing w:line="540" w:lineRule="exact"/>
        <w:ind w:firstLineChars="200" w:firstLine="640"/>
        <w:rPr>
          <w:rFonts w:ascii="仿宋_GB2312" w:eastAsia="仿宋_GB2312" w:hAnsi="仿宋"/>
          <w:sz w:val="32"/>
          <w:szCs w:val="32"/>
        </w:rPr>
      </w:pPr>
    </w:p>
    <w:p w:rsidR="004E2811" w:rsidRPr="00CC2893" w:rsidRDefault="004E2811" w:rsidP="00CB7DB9">
      <w:pPr>
        <w:widowControl/>
        <w:spacing w:line="540" w:lineRule="exact"/>
        <w:ind w:firstLineChars="200" w:firstLine="640"/>
        <w:rPr>
          <w:rFonts w:ascii="仿宋_GB2312" w:eastAsia="仿宋_GB2312" w:hAnsi="仿宋"/>
          <w:sz w:val="32"/>
          <w:szCs w:val="32"/>
        </w:rPr>
      </w:pPr>
    </w:p>
    <w:p w:rsidR="004E2811" w:rsidRPr="00CC2893" w:rsidRDefault="004E2811" w:rsidP="00CB7DB9">
      <w:pPr>
        <w:widowControl/>
        <w:spacing w:line="540" w:lineRule="exact"/>
        <w:ind w:firstLineChars="200" w:firstLine="640"/>
        <w:rPr>
          <w:rFonts w:ascii="仿宋_GB2312" w:eastAsia="仿宋_GB2312" w:hAnsi="仿宋"/>
          <w:sz w:val="32"/>
          <w:szCs w:val="32"/>
        </w:rPr>
      </w:pPr>
    </w:p>
    <w:p w:rsidR="004E2811" w:rsidRPr="00CC2893" w:rsidRDefault="004E2811" w:rsidP="00CB7DB9">
      <w:pPr>
        <w:widowControl/>
        <w:spacing w:line="540" w:lineRule="exact"/>
        <w:rPr>
          <w:rFonts w:ascii="仿宋_GB2312" w:eastAsia="仿宋_GB2312" w:hAnsi="仿宋"/>
          <w:sz w:val="32"/>
          <w:szCs w:val="32"/>
        </w:rPr>
      </w:pPr>
    </w:p>
    <w:p w:rsidR="00A53942" w:rsidRPr="00CC2893" w:rsidRDefault="000701A7" w:rsidP="00CB7DB9">
      <w:pPr>
        <w:widowControl/>
        <w:spacing w:line="540" w:lineRule="exact"/>
        <w:ind w:firstLineChars="200" w:firstLine="640"/>
        <w:rPr>
          <w:rFonts w:ascii="仿宋_GB2312" w:eastAsia="仿宋_GB2312" w:hAnsi="仿宋"/>
          <w:sz w:val="32"/>
          <w:szCs w:val="32"/>
        </w:rPr>
      </w:pPr>
      <w:r w:rsidRPr="00CC2893">
        <w:rPr>
          <w:rFonts w:ascii="仿宋_GB2312" w:eastAsia="仿宋_GB2312" w:hAnsi="仿宋" w:hint="eastAsia"/>
          <w:sz w:val="32"/>
          <w:szCs w:val="32"/>
        </w:rPr>
        <w:lastRenderedPageBreak/>
        <w:t>在信息公开工作中，</w:t>
      </w:r>
      <w:r w:rsidR="00B3765E" w:rsidRPr="00CC2893">
        <w:rPr>
          <w:rFonts w:ascii="仿宋_GB2312" w:eastAsia="仿宋_GB2312" w:hAnsi="仿宋" w:hint="eastAsia"/>
          <w:sz w:val="32"/>
          <w:szCs w:val="32"/>
        </w:rPr>
        <w:t>我委严格按照《中华人民共和国政府信息公开条例》和《中华人民共和国保守国家秘密法》以及市政府有关要求及时有效发布信息，对应主动公开的各类信息，遵照规定程序和时限要求，按照生成、报批、公开等步骤，在15个工作日内予以公开。对信息生成后因各种原因临近规定时限尚未公开的，领导小组办公室及时督办，督促在规定时间内予以公开。同时，在公开内容和范围上遵循保密原则。</w:t>
      </w:r>
    </w:p>
    <w:p w:rsidR="00B3765E" w:rsidRPr="00CB7DB9" w:rsidRDefault="00357E1C" w:rsidP="00CB7DB9">
      <w:pPr>
        <w:widowControl/>
        <w:spacing w:line="540" w:lineRule="exact"/>
        <w:ind w:firstLineChars="199" w:firstLine="637"/>
        <w:rPr>
          <w:rFonts w:ascii="黑体" w:eastAsia="黑体" w:hAnsi="黑体"/>
          <w:color w:val="000000"/>
          <w:sz w:val="32"/>
          <w:szCs w:val="32"/>
        </w:rPr>
      </w:pPr>
      <w:r w:rsidRPr="00CB7DB9">
        <w:rPr>
          <w:rFonts w:ascii="黑体" w:eastAsia="黑体" w:hAnsi="黑体" w:cs="宋体" w:hint="eastAsia"/>
          <w:color w:val="000000"/>
          <w:kern w:val="0"/>
          <w:sz w:val="32"/>
          <w:szCs w:val="32"/>
        </w:rPr>
        <w:t>四</w:t>
      </w:r>
      <w:r w:rsidR="00965509" w:rsidRPr="00CB7DB9">
        <w:rPr>
          <w:rFonts w:ascii="黑体" w:eastAsia="黑体" w:hAnsi="黑体" w:cs="宋体" w:hint="eastAsia"/>
          <w:color w:val="000000"/>
          <w:kern w:val="0"/>
          <w:sz w:val="32"/>
          <w:szCs w:val="32"/>
        </w:rPr>
        <w:t>、</w:t>
      </w:r>
      <w:r w:rsidR="00B3765E" w:rsidRPr="00CB7DB9">
        <w:rPr>
          <w:rFonts w:ascii="黑体" w:eastAsia="黑体" w:hAnsi="黑体" w:cs="宋体" w:hint="eastAsia"/>
          <w:color w:val="000000"/>
          <w:kern w:val="0"/>
          <w:sz w:val="32"/>
          <w:szCs w:val="32"/>
        </w:rPr>
        <w:t>依申请公开政府信息和不予公开政府信息的情况</w:t>
      </w:r>
    </w:p>
    <w:p w:rsidR="00D76B09" w:rsidRPr="00CC2893" w:rsidRDefault="00EB74FF" w:rsidP="00CB7DB9">
      <w:pPr>
        <w:widowControl/>
        <w:spacing w:line="540" w:lineRule="exact"/>
        <w:ind w:firstLineChars="200" w:firstLine="640"/>
        <w:rPr>
          <w:rFonts w:ascii="仿宋_GB2312" w:eastAsia="仿宋_GB2312" w:hAnsi="仿宋"/>
          <w:color w:val="000000"/>
          <w:sz w:val="32"/>
          <w:szCs w:val="32"/>
        </w:rPr>
      </w:pPr>
      <w:r w:rsidRPr="00CC2893">
        <w:rPr>
          <w:rFonts w:ascii="仿宋_GB2312" w:eastAsia="仿宋_GB2312" w:hAnsi="仿宋" w:hint="eastAsia"/>
          <w:color w:val="000000"/>
          <w:sz w:val="32"/>
          <w:szCs w:val="32"/>
        </w:rPr>
        <w:t>2018年，我委共</w:t>
      </w:r>
      <w:r w:rsidR="00D76B09" w:rsidRPr="00CC2893">
        <w:rPr>
          <w:rFonts w:ascii="仿宋_GB2312" w:eastAsia="仿宋_GB2312" w:hAnsi="仿宋" w:hint="eastAsia"/>
          <w:color w:val="000000"/>
          <w:sz w:val="32"/>
          <w:szCs w:val="32"/>
        </w:rPr>
        <w:t>收到依申请公开政府信息申请</w:t>
      </w:r>
      <w:r w:rsidRPr="00CC2893">
        <w:rPr>
          <w:rFonts w:ascii="仿宋_GB2312" w:eastAsia="仿宋_GB2312" w:hAnsi="仿宋" w:hint="eastAsia"/>
          <w:color w:val="000000"/>
          <w:sz w:val="32"/>
          <w:szCs w:val="32"/>
        </w:rPr>
        <w:t>54</w:t>
      </w:r>
      <w:r w:rsidR="00D76B09" w:rsidRPr="00CC2893">
        <w:rPr>
          <w:rFonts w:ascii="仿宋_GB2312" w:eastAsia="仿宋_GB2312" w:hAnsi="仿宋" w:hint="eastAsia"/>
          <w:color w:val="000000"/>
          <w:sz w:val="32"/>
          <w:szCs w:val="32"/>
        </w:rPr>
        <w:t>人次，其中当面申请</w:t>
      </w:r>
      <w:r w:rsidRPr="00CC2893">
        <w:rPr>
          <w:rFonts w:ascii="仿宋_GB2312" w:eastAsia="仿宋_GB2312" w:hAnsi="仿宋" w:hint="eastAsia"/>
          <w:color w:val="000000"/>
          <w:sz w:val="32"/>
          <w:szCs w:val="32"/>
        </w:rPr>
        <w:t>6</w:t>
      </w:r>
      <w:r w:rsidR="00D76B09" w:rsidRPr="00CC2893">
        <w:rPr>
          <w:rFonts w:ascii="仿宋_GB2312" w:eastAsia="仿宋_GB2312" w:hAnsi="仿宋" w:hint="eastAsia"/>
          <w:color w:val="000000"/>
          <w:sz w:val="32"/>
          <w:szCs w:val="32"/>
        </w:rPr>
        <w:t>件，信函申请</w:t>
      </w:r>
      <w:r w:rsidRPr="00CC2893">
        <w:rPr>
          <w:rFonts w:ascii="仿宋_GB2312" w:eastAsia="仿宋_GB2312" w:hAnsi="仿宋" w:hint="eastAsia"/>
          <w:color w:val="000000"/>
          <w:sz w:val="32"/>
          <w:szCs w:val="32"/>
        </w:rPr>
        <w:t>34</w:t>
      </w:r>
      <w:r w:rsidR="00D76B09" w:rsidRPr="00CC2893">
        <w:rPr>
          <w:rFonts w:ascii="仿宋_GB2312" w:eastAsia="仿宋_GB2312" w:hAnsi="仿宋" w:hint="eastAsia"/>
          <w:color w:val="000000"/>
          <w:sz w:val="32"/>
          <w:szCs w:val="32"/>
        </w:rPr>
        <w:t>件，有</w:t>
      </w:r>
      <w:r w:rsidRPr="00CC2893">
        <w:rPr>
          <w:rFonts w:ascii="仿宋_GB2312" w:eastAsia="仿宋_GB2312" w:hAnsi="仿宋" w:hint="eastAsia"/>
          <w:color w:val="000000"/>
          <w:sz w:val="32"/>
          <w:szCs w:val="32"/>
        </w:rPr>
        <w:t>14</w:t>
      </w:r>
      <w:r w:rsidR="00D76B09" w:rsidRPr="00CC2893">
        <w:rPr>
          <w:rFonts w:ascii="仿宋_GB2312" w:eastAsia="仿宋_GB2312" w:hAnsi="仿宋" w:hint="eastAsia"/>
          <w:color w:val="000000"/>
          <w:sz w:val="32"/>
          <w:szCs w:val="32"/>
        </w:rPr>
        <w:t>件为网络申请。我们均全部予以受理，并按规定在15个工作日内给予答复。其中同意予以公开</w:t>
      </w:r>
      <w:r w:rsidRPr="00CC2893">
        <w:rPr>
          <w:rFonts w:ascii="仿宋_GB2312" w:eastAsia="仿宋_GB2312" w:hAnsi="仿宋" w:hint="eastAsia"/>
          <w:color w:val="000000"/>
          <w:sz w:val="32"/>
          <w:szCs w:val="32"/>
        </w:rPr>
        <w:t>8</w:t>
      </w:r>
      <w:r w:rsidR="00D76B09" w:rsidRPr="00CC2893">
        <w:rPr>
          <w:rFonts w:ascii="仿宋_GB2312" w:eastAsia="仿宋_GB2312" w:hAnsi="仿宋" w:hint="eastAsia"/>
          <w:color w:val="000000"/>
          <w:sz w:val="32"/>
          <w:szCs w:val="32"/>
        </w:rPr>
        <w:t>件，</w:t>
      </w:r>
      <w:r w:rsidRPr="00CC2893">
        <w:rPr>
          <w:rFonts w:ascii="仿宋_GB2312" w:eastAsia="仿宋_GB2312" w:hAnsi="仿宋" w:hint="eastAsia"/>
          <w:color w:val="000000"/>
          <w:sz w:val="32"/>
          <w:szCs w:val="32"/>
        </w:rPr>
        <w:t>同意部分公开6件</w:t>
      </w:r>
      <w:r w:rsidR="00D76B09" w:rsidRPr="00CC2893">
        <w:rPr>
          <w:rFonts w:ascii="仿宋_GB2312" w:eastAsia="仿宋_GB2312" w:hAnsi="仿宋" w:hint="eastAsia"/>
          <w:color w:val="000000"/>
          <w:sz w:val="32"/>
          <w:szCs w:val="32"/>
        </w:rPr>
        <w:t>，已主动公开</w:t>
      </w:r>
      <w:r w:rsidRPr="00CC2893">
        <w:rPr>
          <w:rFonts w:ascii="仿宋_GB2312" w:eastAsia="仿宋_GB2312" w:hAnsi="仿宋" w:hint="eastAsia"/>
          <w:color w:val="000000"/>
          <w:sz w:val="32"/>
          <w:szCs w:val="32"/>
        </w:rPr>
        <w:t>2</w:t>
      </w:r>
      <w:r w:rsidR="00D76B09" w:rsidRPr="00CC2893">
        <w:rPr>
          <w:rFonts w:ascii="仿宋_GB2312" w:eastAsia="仿宋_GB2312" w:hAnsi="仿宋" w:hint="eastAsia"/>
          <w:color w:val="000000"/>
          <w:sz w:val="32"/>
          <w:szCs w:val="32"/>
        </w:rPr>
        <w:t>件，不属于本机关范围</w:t>
      </w:r>
      <w:r w:rsidRPr="00CC2893">
        <w:rPr>
          <w:rFonts w:ascii="仿宋_GB2312" w:eastAsia="仿宋_GB2312" w:hAnsi="仿宋" w:hint="eastAsia"/>
          <w:color w:val="000000"/>
          <w:sz w:val="32"/>
          <w:szCs w:val="32"/>
        </w:rPr>
        <w:t>36</w:t>
      </w:r>
      <w:r w:rsidR="00D76B09" w:rsidRPr="00CC2893">
        <w:rPr>
          <w:rFonts w:ascii="仿宋_GB2312" w:eastAsia="仿宋_GB2312" w:hAnsi="仿宋" w:hint="eastAsia"/>
          <w:color w:val="000000"/>
          <w:sz w:val="32"/>
          <w:szCs w:val="32"/>
        </w:rPr>
        <w:t>件，信息不存在</w:t>
      </w:r>
      <w:r w:rsidRPr="00CC2893">
        <w:rPr>
          <w:rFonts w:ascii="仿宋_GB2312" w:eastAsia="仿宋_GB2312" w:hAnsi="仿宋" w:hint="eastAsia"/>
          <w:color w:val="000000"/>
          <w:sz w:val="32"/>
          <w:szCs w:val="32"/>
        </w:rPr>
        <w:t>2件</w:t>
      </w:r>
      <w:r w:rsidR="00D76B09" w:rsidRPr="00CC2893">
        <w:rPr>
          <w:rFonts w:ascii="仿宋_GB2312" w:eastAsia="仿宋_GB2312" w:hAnsi="仿宋" w:hint="eastAsia"/>
          <w:color w:val="000000"/>
          <w:sz w:val="32"/>
          <w:szCs w:val="32"/>
        </w:rPr>
        <w:t>。</w:t>
      </w:r>
    </w:p>
    <w:p w:rsidR="00B3765E" w:rsidRPr="00CB7DB9" w:rsidRDefault="00357E1C" w:rsidP="00CB7DB9">
      <w:pPr>
        <w:widowControl/>
        <w:spacing w:line="540" w:lineRule="exact"/>
        <w:ind w:firstLineChars="196" w:firstLine="627"/>
        <w:rPr>
          <w:rFonts w:ascii="黑体" w:eastAsia="黑体" w:hAnsi="黑体"/>
          <w:color w:val="000000"/>
          <w:sz w:val="32"/>
          <w:szCs w:val="32"/>
        </w:rPr>
      </w:pPr>
      <w:r w:rsidRPr="00CB7DB9">
        <w:rPr>
          <w:rFonts w:ascii="黑体" w:eastAsia="黑体" w:hAnsi="黑体" w:hint="eastAsia"/>
          <w:sz w:val="32"/>
          <w:szCs w:val="32"/>
        </w:rPr>
        <w:t>五</w:t>
      </w:r>
      <w:r w:rsidR="002B0A12" w:rsidRPr="00CB7DB9">
        <w:rPr>
          <w:rFonts w:ascii="黑体" w:eastAsia="黑体" w:hAnsi="黑体" w:hint="eastAsia"/>
          <w:sz w:val="32"/>
          <w:szCs w:val="32"/>
        </w:rPr>
        <w:t>、</w:t>
      </w:r>
      <w:r w:rsidR="00B3765E" w:rsidRPr="00CB7DB9">
        <w:rPr>
          <w:rFonts w:ascii="黑体" w:eastAsia="黑体" w:hAnsi="黑体" w:hint="eastAsia"/>
          <w:sz w:val="32"/>
          <w:szCs w:val="32"/>
        </w:rPr>
        <w:t>政府信息公开的收费及减免情况</w:t>
      </w:r>
    </w:p>
    <w:p w:rsidR="00A53942" w:rsidRPr="00CC2893" w:rsidRDefault="00EB74FF" w:rsidP="00CB7DB9">
      <w:pPr>
        <w:spacing w:line="540" w:lineRule="exact"/>
        <w:ind w:firstLineChars="200" w:firstLine="640"/>
        <w:rPr>
          <w:rFonts w:ascii="仿宋_GB2312" w:eastAsia="仿宋_GB2312" w:hAnsi="仿宋"/>
          <w:sz w:val="32"/>
          <w:szCs w:val="32"/>
        </w:rPr>
      </w:pPr>
      <w:r w:rsidRPr="00CC2893">
        <w:rPr>
          <w:rFonts w:ascii="仿宋_GB2312" w:eastAsia="仿宋_GB2312" w:hAnsi="仿宋" w:hint="eastAsia"/>
          <w:sz w:val="32"/>
          <w:szCs w:val="32"/>
        </w:rPr>
        <w:t>2018</w:t>
      </w:r>
      <w:r w:rsidR="00B3765E" w:rsidRPr="00CC2893">
        <w:rPr>
          <w:rFonts w:ascii="仿宋_GB2312" w:eastAsia="仿宋_GB2312" w:hAnsi="仿宋" w:hint="eastAsia"/>
          <w:sz w:val="32"/>
          <w:szCs w:val="32"/>
        </w:rPr>
        <w:t>年，我委对政府信息工作的财政支出主要为日常办公经费，未向任何单位和个人收取任何费用。</w:t>
      </w:r>
    </w:p>
    <w:p w:rsidR="00B3765E" w:rsidRPr="00CB7DB9" w:rsidRDefault="00357E1C" w:rsidP="00CB7DB9">
      <w:pPr>
        <w:spacing w:line="540" w:lineRule="exact"/>
        <w:ind w:firstLineChars="200" w:firstLine="640"/>
        <w:rPr>
          <w:rFonts w:ascii="黑体" w:eastAsia="黑体" w:hAnsi="黑体"/>
          <w:sz w:val="32"/>
          <w:szCs w:val="32"/>
        </w:rPr>
      </w:pPr>
      <w:r w:rsidRPr="00CB7DB9">
        <w:rPr>
          <w:rFonts w:ascii="黑体" w:eastAsia="黑体" w:hAnsi="黑体" w:hint="eastAsia"/>
          <w:sz w:val="32"/>
          <w:szCs w:val="32"/>
        </w:rPr>
        <w:t>六</w:t>
      </w:r>
      <w:r w:rsidR="002B0A12" w:rsidRPr="00CB7DB9">
        <w:rPr>
          <w:rFonts w:ascii="黑体" w:eastAsia="黑体" w:hAnsi="黑体" w:hint="eastAsia"/>
          <w:sz w:val="32"/>
          <w:szCs w:val="32"/>
        </w:rPr>
        <w:t>、</w:t>
      </w:r>
      <w:r w:rsidR="00B3765E" w:rsidRPr="00CB7DB9">
        <w:rPr>
          <w:rFonts w:ascii="黑体" w:eastAsia="黑体" w:hAnsi="黑体" w:hint="eastAsia"/>
          <w:sz w:val="32"/>
          <w:szCs w:val="32"/>
        </w:rPr>
        <w:t>因政府信息公开申请行政复议、提起行政诉讼的情况</w:t>
      </w:r>
    </w:p>
    <w:p w:rsidR="00EB74FF" w:rsidRPr="00CC2893" w:rsidRDefault="00EB74FF" w:rsidP="00CB7DB9">
      <w:pPr>
        <w:spacing w:line="540" w:lineRule="exact"/>
        <w:ind w:firstLineChars="200" w:firstLine="640"/>
        <w:rPr>
          <w:rFonts w:ascii="仿宋_GB2312" w:eastAsia="仿宋_GB2312" w:hAnsi="仿宋"/>
          <w:sz w:val="32"/>
          <w:szCs w:val="32"/>
        </w:rPr>
      </w:pPr>
      <w:r w:rsidRPr="00CC2893">
        <w:rPr>
          <w:rFonts w:ascii="仿宋_GB2312" w:eastAsia="仿宋_GB2312" w:hAnsi="仿宋" w:hint="eastAsia"/>
          <w:sz w:val="32"/>
          <w:szCs w:val="32"/>
        </w:rPr>
        <w:t>2018</w:t>
      </w:r>
      <w:r w:rsidR="00446824" w:rsidRPr="00CC2893">
        <w:rPr>
          <w:rFonts w:ascii="仿宋_GB2312" w:eastAsia="仿宋_GB2312" w:hAnsi="仿宋" w:hint="eastAsia"/>
          <w:sz w:val="32"/>
          <w:szCs w:val="32"/>
        </w:rPr>
        <w:t>年，我委发生</w:t>
      </w:r>
      <w:r w:rsidR="001D437A" w:rsidRPr="00CC2893">
        <w:rPr>
          <w:rFonts w:ascii="仿宋_GB2312" w:eastAsia="仿宋_GB2312" w:hAnsi="仿宋" w:hint="eastAsia"/>
          <w:sz w:val="32"/>
          <w:szCs w:val="32"/>
        </w:rPr>
        <w:t>信息公开申请行政复议</w:t>
      </w:r>
      <w:r w:rsidR="00FA45D1" w:rsidRPr="00CC2893">
        <w:rPr>
          <w:rFonts w:ascii="仿宋_GB2312" w:eastAsia="仿宋_GB2312" w:hAnsi="仿宋" w:hint="eastAsia"/>
          <w:sz w:val="32"/>
          <w:szCs w:val="32"/>
        </w:rPr>
        <w:t>0</w:t>
      </w:r>
      <w:r w:rsidR="001D437A" w:rsidRPr="00CC2893">
        <w:rPr>
          <w:rFonts w:ascii="仿宋_GB2312" w:eastAsia="仿宋_GB2312" w:hAnsi="仿宋" w:hint="eastAsia"/>
          <w:sz w:val="32"/>
          <w:szCs w:val="32"/>
        </w:rPr>
        <w:t>人次</w:t>
      </w:r>
      <w:r w:rsidRPr="00CC2893">
        <w:rPr>
          <w:rFonts w:ascii="仿宋_GB2312" w:eastAsia="仿宋_GB2312" w:hAnsi="仿宋" w:hint="eastAsia"/>
          <w:sz w:val="32"/>
          <w:szCs w:val="32"/>
        </w:rPr>
        <w:t>。</w:t>
      </w:r>
    </w:p>
    <w:p w:rsidR="00446824" w:rsidRPr="00CC2893" w:rsidRDefault="00EB74FF" w:rsidP="00CB7DB9">
      <w:pPr>
        <w:spacing w:line="540" w:lineRule="exact"/>
        <w:ind w:firstLineChars="200" w:firstLine="640"/>
        <w:rPr>
          <w:rFonts w:ascii="仿宋_GB2312" w:eastAsia="仿宋_GB2312" w:hAnsi="仿宋"/>
          <w:color w:val="000000"/>
          <w:sz w:val="32"/>
          <w:szCs w:val="32"/>
        </w:rPr>
      </w:pPr>
      <w:r w:rsidRPr="00CC2893">
        <w:rPr>
          <w:rFonts w:ascii="仿宋_GB2312" w:eastAsia="仿宋_GB2312" w:hAnsi="仿宋" w:hint="eastAsia"/>
          <w:sz w:val="32"/>
          <w:szCs w:val="32"/>
        </w:rPr>
        <w:t>2018</w:t>
      </w:r>
      <w:r w:rsidR="001D437A" w:rsidRPr="00CC2893">
        <w:rPr>
          <w:rFonts w:ascii="仿宋_GB2312" w:eastAsia="仿宋_GB2312" w:hAnsi="仿宋" w:hint="eastAsia"/>
          <w:sz w:val="32"/>
          <w:szCs w:val="32"/>
        </w:rPr>
        <w:t>年，</w:t>
      </w:r>
      <w:r w:rsidRPr="00CC2893">
        <w:rPr>
          <w:rFonts w:ascii="仿宋_GB2312" w:eastAsia="仿宋_GB2312" w:hAnsi="仿宋" w:hint="eastAsia"/>
          <w:color w:val="000000"/>
          <w:sz w:val="32"/>
          <w:szCs w:val="32"/>
        </w:rPr>
        <w:t>发生3起涉及我委政府信息公开的行政诉讼案件，（2017年案件，2018年二审终结）经过鹿城法院和市中院的多次审理，</w:t>
      </w:r>
      <w:proofErr w:type="gramStart"/>
      <w:r w:rsidRPr="00CC2893">
        <w:rPr>
          <w:rFonts w:ascii="仿宋_GB2312" w:eastAsia="仿宋_GB2312" w:hAnsi="仿宋" w:hint="eastAsia"/>
          <w:color w:val="000000"/>
          <w:sz w:val="32"/>
          <w:szCs w:val="32"/>
        </w:rPr>
        <w:t>我委均胜诉</w:t>
      </w:r>
      <w:proofErr w:type="gramEnd"/>
      <w:r w:rsidRPr="00CC2893">
        <w:rPr>
          <w:rFonts w:ascii="仿宋_GB2312" w:eastAsia="仿宋_GB2312" w:hAnsi="仿宋" w:hint="eastAsia"/>
          <w:color w:val="000000"/>
          <w:sz w:val="32"/>
          <w:szCs w:val="32"/>
        </w:rPr>
        <w:t xml:space="preserve">。 </w:t>
      </w:r>
    </w:p>
    <w:p w:rsidR="00B3765E" w:rsidRPr="00CB7DB9" w:rsidRDefault="00446824" w:rsidP="00CB7DB9">
      <w:pPr>
        <w:spacing w:line="540" w:lineRule="exact"/>
        <w:ind w:firstLineChars="200" w:firstLine="640"/>
        <w:rPr>
          <w:rFonts w:ascii="黑体" w:eastAsia="黑体" w:hAnsi="黑体"/>
          <w:sz w:val="32"/>
          <w:szCs w:val="32"/>
        </w:rPr>
      </w:pPr>
      <w:r w:rsidRPr="00CC2893">
        <w:rPr>
          <w:rFonts w:ascii="仿宋_GB2312" w:eastAsia="仿宋_GB2312" w:hAnsi="仿宋" w:hint="eastAsia"/>
          <w:sz w:val="32"/>
          <w:szCs w:val="32"/>
        </w:rPr>
        <w:t xml:space="preserve"> </w:t>
      </w:r>
      <w:r w:rsidR="00357E1C" w:rsidRPr="00CB7DB9">
        <w:rPr>
          <w:rFonts w:ascii="黑体" w:eastAsia="黑体" w:hAnsi="黑体" w:cs="宋体" w:hint="eastAsia"/>
          <w:color w:val="000000"/>
          <w:kern w:val="0"/>
          <w:sz w:val="32"/>
          <w:szCs w:val="32"/>
        </w:rPr>
        <w:t>七</w:t>
      </w:r>
      <w:r w:rsidR="00B3765E" w:rsidRPr="00CB7DB9">
        <w:rPr>
          <w:rFonts w:ascii="黑体" w:eastAsia="黑体" w:hAnsi="黑体" w:hint="eastAsia"/>
          <w:sz w:val="32"/>
          <w:szCs w:val="32"/>
        </w:rPr>
        <w:t>、政府信息公开工作存在的主要问题及改进情况</w:t>
      </w:r>
    </w:p>
    <w:p w:rsidR="000701A7" w:rsidRPr="00CB7DB9" w:rsidRDefault="00B3765E" w:rsidP="00CB7DB9">
      <w:pPr>
        <w:spacing w:line="540" w:lineRule="exact"/>
        <w:ind w:firstLineChars="200" w:firstLine="640"/>
        <w:rPr>
          <w:rFonts w:ascii="楷体_GB2312" w:eastAsia="楷体_GB2312" w:hAnsi="仿宋"/>
          <w:sz w:val="32"/>
          <w:szCs w:val="32"/>
        </w:rPr>
      </w:pPr>
      <w:r w:rsidRPr="00CB7DB9">
        <w:rPr>
          <w:rFonts w:ascii="楷体_GB2312" w:eastAsia="楷体_GB2312" w:hAnsi="仿宋" w:hint="eastAsia"/>
          <w:sz w:val="32"/>
          <w:szCs w:val="32"/>
        </w:rPr>
        <w:t>（一）存在的问题</w:t>
      </w:r>
    </w:p>
    <w:p w:rsidR="00CB7DB9" w:rsidRDefault="00EB74FF" w:rsidP="00CB7DB9">
      <w:pPr>
        <w:widowControl/>
        <w:spacing w:line="540" w:lineRule="exact"/>
        <w:ind w:firstLineChars="200" w:firstLine="640"/>
        <w:rPr>
          <w:rFonts w:ascii="仿宋_GB2312" w:eastAsia="仿宋_GB2312"/>
          <w:color w:val="000000" w:themeColor="text1"/>
          <w:sz w:val="32"/>
          <w:szCs w:val="32"/>
        </w:rPr>
      </w:pPr>
      <w:r w:rsidRPr="00CC2893">
        <w:rPr>
          <w:rFonts w:ascii="仿宋_GB2312" w:eastAsia="仿宋_GB2312" w:hint="eastAsia"/>
          <w:color w:val="000000" w:themeColor="text1"/>
          <w:sz w:val="32"/>
          <w:szCs w:val="32"/>
        </w:rPr>
        <w:lastRenderedPageBreak/>
        <w:t>2018年，我委扎实推进政府信息公开工作，取得了一定的成绩和效果，同时也遇到了不少新问题。</w:t>
      </w:r>
      <w:r w:rsidRPr="00CB7DB9">
        <w:rPr>
          <w:rFonts w:ascii="仿宋_GB2312" w:eastAsia="仿宋_GB2312" w:hint="eastAsia"/>
          <w:b/>
          <w:color w:val="000000" w:themeColor="text1"/>
          <w:sz w:val="32"/>
          <w:szCs w:val="32"/>
        </w:rPr>
        <w:t>一是</w:t>
      </w:r>
      <w:r w:rsidRPr="00CC2893">
        <w:rPr>
          <w:rFonts w:ascii="仿宋_GB2312" w:eastAsia="仿宋_GB2312" w:hint="eastAsia"/>
          <w:color w:val="000000" w:themeColor="text1"/>
          <w:sz w:val="32"/>
          <w:szCs w:val="32"/>
        </w:rPr>
        <w:t>随着新的综合性政府信息公开平台和办事平台搭建运行，政府信息目录数据的生成、提取、更正、公开、查阅方式有了重大的改变，数以万计的即时信息需要及时上传、审阅、提取公开，</w:t>
      </w:r>
      <w:r w:rsidRPr="00CC2893">
        <w:rPr>
          <w:rFonts w:ascii="仿宋_GB2312" w:eastAsia="仿宋_GB2312" w:hAnsi="仿宋" w:cs="仿宋" w:hint="eastAsia"/>
          <w:color w:val="000000" w:themeColor="text1"/>
          <w:sz w:val="32"/>
          <w:szCs w:val="32"/>
          <w:shd w:val="clear" w:color="auto" w:fill="FFFFFF"/>
        </w:rPr>
        <w:t>在繁重而纷杂的工作中，信息公开工作人员的职业素养和业务素质亟待提高</w:t>
      </w:r>
      <w:r w:rsidRPr="00CC2893">
        <w:rPr>
          <w:rFonts w:ascii="仿宋_GB2312" w:eastAsia="仿宋_GB2312" w:hint="eastAsia"/>
          <w:color w:val="000000" w:themeColor="text1"/>
          <w:sz w:val="32"/>
          <w:szCs w:val="32"/>
        </w:rPr>
        <w:t>。</w:t>
      </w:r>
      <w:r w:rsidRPr="00CB7DB9">
        <w:rPr>
          <w:rFonts w:ascii="仿宋_GB2312" w:eastAsia="仿宋_GB2312" w:hint="eastAsia"/>
          <w:b/>
          <w:color w:val="000000" w:themeColor="text1"/>
          <w:sz w:val="32"/>
          <w:szCs w:val="32"/>
        </w:rPr>
        <w:t>二是</w:t>
      </w:r>
      <w:r w:rsidRPr="00CC2893">
        <w:rPr>
          <w:rFonts w:ascii="仿宋_GB2312" w:eastAsia="仿宋_GB2312" w:hint="eastAsia"/>
          <w:color w:val="000000" w:themeColor="text1"/>
          <w:sz w:val="32"/>
          <w:szCs w:val="32"/>
        </w:rPr>
        <w:t>随着我市“大拆大整”、“大建大美”、城中村、危旧房改造工作的深入展开，有关拆迁整改信息公开申请也随之增多。</w:t>
      </w:r>
      <w:r w:rsidR="00CC2893" w:rsidRPr="00CB7DB9">
        <w:rPr>
          <w:rFonts w:ascii="仿宋_GB2312" w:eastAsia="仿宋_GB2312" w:hint="eastAsia"/>
          <w:b/>
          <w:color w:val="000000" w:themeColor="text1"/>
          <w:sz w:val="32"/>
          <w:szCs w:val="32"/>
        </w:rPr>
        <w:t>三是</w:t>
      </w:r>
      <w:proofErr w:type="gramStart"/>
      <w:r w:rsidR="00CC2893" w:rsidRPr="00CC2893">
        <w:rPr>
          <w:rFonts w:ascii="仿宋_GB2312" w:eastAsia="仿宋_GB2312" w:hint="eastAsia"/>
          <w:color w:val="000000" w:themeColor="text1"/>
          <w:sz w:val="32"/>
          <w:szCs w:val="32"/>
        </w:rPr>
        <w:t>个别委属</w:t>
      </w:r>
      <w:proofErr w:type="gramEnd"/>
      <w:r w:rsidR="00CC2893" w:rsidRPr="00CC2893">
        <w:rPr>
          <w:rFonts w:ascii="仿宋_GB2312" w:eastAsia="仿宋_GB2312" w:hint="eastAsia"/>
          <w:color w:val="000000" w:themeColor="text1"/>
          <w:sz w:val="32"/>
          <w:szCs w:val="32"/>
        </w:rPr>
        <w:t>单位对于信息公开工作的重要性和迫切性认识不深，对该项工作</w:t>
      </w:r>
      <w:proofErr w:type="gramStart"/>
      <w:r w:rsidR="00CC2893" w:rsidRPr="00CC2893">
        <w:rPr>
          <w:rFonts w:ascii="仿宋_GB2312" w:eastAsia="仿宋_GB2312" w:hint="eastAsia"/>
          <w:color w:val="000000" w:themeColor="text1"/>
          <w:sz w:val="32"/>
          <w:szCs w:val="32"/>
        </w:rPr>
        <w:t>督考力度</w:t>
      </w:r>
      <w:proofErr w:type="gramEnd"/>
      <w:r w:rsidR="00CC2893" w:rsidRPr="00CC2893">
        <w:rPr>
          <w:rFonts w:ascii="仿宋_GB2312" w:eastAsia="仿宋_GB2312" w:hint="eastAsia"/>
          <w:color w:val="000000" w:themeColor="text1"/>
          <w:sz w:val="32"/>
          <w:szCs w:val="32"/>
        </w:rPr>
        <w:t>不足，造成工作相对被动。</w:t>
      </w:r>
    </w:p>
    <w:p w:rsidR="00CB7DB9" w:rsidRPr="00CB7DB9" w:rsidRDefault="00A53942" w:rsidP="00CB7DB9">
      <w:pPr>
        <w:pStyle w:val="ab"/>
        <w:widowControl/>
        <w:numPr>
          <w:ilvl w:val="0"/>
          <w:numId w:val="7"/>
        </w:numPr>
        <w:spacing w:line="540" w:lineRule="exact"/>
        <w:ind w:firstLineChars="0"/>
        <w:rPr>
          <w:rFonts w:ascii="仿宋_GB2312" w:eastAsia="仿宋_GB2312"/>
          <w:color w:val="000000" w:themeColor="text1"/>
          <w:sz w:val="32"/>
          <w:szCs w:val="32"/>
        </w:rPr>
      </w:pPr>
      <w:r w:rsidRPr="00CB7DB9">
        <w:rPr>
          <w:rFonts w:ascii="楷体_GB2312" w:eastAsia="楷体_GB2312" w:hAnsi="仿宋" w:hint="eastAsia"/>
          <w:sz w:val="32"/>
          <w:szCs w:val="32"/>
        </w:rPr>
        <w:t>改进措施</w:t>
      </w:r>
    </w:p>
    <w:p w:rsidR="00CB7DB9" w:rsidRDefault="00674843" w:rsidP="00CB7DB9">
      <w:pPr>
        <w:widowControl/>
        <w:spacing w:line="540" w:lineRule="exact"/>
        <w:ind w:firstLineChars="200" w:firstLine="640"/>
        <w:rPr>
          <w:rFonts w:ascii="仿宋_GB2312" w:eastAsia="仿宋_GB2312"/>
          <w:color w:val="000000" w:themeColor="text1"/>
          <w:sz w:val="32"/>
          <w:szCs w:val="32"/>
        </w:rPr>
      </w:pPr>
      <w:r w:rsidRPr="00CB7DB9">
        <w:rPr>
          <w:rFonts w:ascii="仿宋_GB2312" w:eastAsia="仿宋_GB2312" w:hAnsi="仿宋" w:cs="仿宋" w:hint="eastAsia"/>
          <w:color w:val="000000" w:themeColor="text1"/>
          <w:sz w:val="32"/>
          <w:szCs w:val="32"/>
          <w:shd w:val="clear" w:color="auto" w:fill="FFFFFF"/>
        </w:rPr>
        <w:t>2019年，我委将继续保持积极进取的工作态势，推进政务服务全过程，公开制度化、标准化、信息化，用政府更加公开透明赢得人民群众更多理解、信任和支持。</w:t>
      </w:r>
    </w:p>
    <w:p w:rsidR="00674843" w:rsidRPr="00CB7DB9" w:rsidRDefault="00674843" w:rsidP="00CB7DB9">
      <w:pPr>
        <w:widowControl/>
        <w:spacing w:line="540" w:lineRule="exact"/>
        <w:ind w:firstLineChars="200" w:firstLine="643"/>
        <w:rPr>
          <w:rFonts w:ascii="仿宋_GB2312" w:eastAsia="仿宋_GB2312"/>
          <w:color w:val="000000" w:themeColor="text1"/>
          <w:sz w:val="32"/>
          <w:szCs w:val="32"/>
        </w:rPr>
      </w:pPr>
      <w:r w:rsidRPr="00CB7DB9">
        <w:rPr>
          <w:rFonts w:ascii="仿宋_GB2312" w:eastAsia="仿宋_GB2312" w:hAnsi="仿宋" w:cs="Arial" w:hint="eastAsia"/>
          <w:b/>
          <w:color w:val="000000" w:themeColor="text1"/>
          <w:sz w:val="32"/>
          <w:szCs w:val="32"/>
          <w:shd w:val="clear" w:color="auto" w:fill="FFFFFF"/>
        </w:rPr>
        <w:t>一是努力</w:t>
      </w:r>
      <w:r w:rsidRPr="00CB7DB9">
        <w:rPr>
          <w:rFonts w:ascii="仿宋_GB2312" w:eastAsia="仿宋_GB2312" w:hAnsi="仿宋" w:cs="仿宋" w:hint="eastAsia"/>
          <w:b/>
          <w:color w:val="000000" w:themeColor="text1"/>
          <w:sz w:val="32"/>
          <w:szCs w:val="32"/>
          <w:shd w:val="clear" w:color="auto" w:fill="FFFFFF"/>
        </w:rPr>
        <w:t>提升我委政府信息公开工作能力</w:t>
      </w:r>
      <w:r w:rsidR="00CB7DB9" w:rsidRPr="00CB7DB9">
        <w:rPr>
          <w:rFonts w:ascii="仿宋_GB2312" w:eastAsia="仿宋_GB2312" w:hAnsi="仿宋" w:cs="仿宋" w:hint="eastAsia"/>
          <w:b/>
          <w:color w:val="000000" w:themeColor="text1"/>
          <w:sz w:val="32"/>
          <w:szCs w:val="32"/>
          <w:shd w:val="clear" w:color="auto" w:fill="FFFFFF"/>
        </w:rPr>
        <w:t>。</w:t>
      </w:r>
      <w:r w:rsidRPr="00CC2893">
        <w:rPr>
          <w:rFonts w:ascii="仿宋_GB2312" w:eastAsia="仿宋_GB2312" w:hAnsi="仿宋" w:cs="仿宋" w:hint="eastAsia"/>
          <w:color w:val="000000" w:themeColor="text1"/>
          <w:sz w:val="32"/>
          <w:szCs w:val="32"/>
          <w:shd w:val="clear" w:color="auto" w:fill="FFFFFF"/>
        </w:rPr>
        <w:t>贴近时代脉搏，创新方式和手段，加强载体建设，疏通公开环节，缩减公开流程，在工作中寻求新思路，新办法，减压增效。</w:t>
      </w:r>
      <w:r w:rsidRPr="00CC2893">
        <w:rPr>
          <w:rFonts w:ascii="仿宋_GB2312" w:eastAsia="仿宋_GB2312" w:hAnsi="仿宋" w:cs="仿宋_GB2312" w:hint="eastAsia"/>
          <w:color w:val="000000" w:themeColor="text1"/>
          <w:sz w:val="32"/>
          <w:szCs w:val="32"/>
        </w:rPr>
        <w:t>加强</w:t>
      </w:r>
      <w:r w:rsidRPr="00CC2893">
        <w:rPr>
          <w:rFonts w:ascii="仿宋_GB2312" w:eastAsia="仿宋_GB2312" w:hAnsi="仿宋" w:cs="仿宋" w:hint="eastAsia"/>
          <w:color w:val="000000" w:themeColor="text1"/>
          <w:sz w:val="32"/>
          <w:szCs w:val="32"/>
          <w:shd w:val="clear" w:color="auto" w:fill="FFFFFF"/>
        </w:rPr>
        <w:t>业务知识学习，</w:t>
      </w:r>
      <w:r w:rsidRPr="00CC2893">
        <w:rPr>
          <w:rFonts w:ascii="仿宋_GB2312" w:eastAsia="仿宋_GB2312" w:hAnsi="仿宋" w:cs="仿宋_GB2312" w:hint="eastAsia"/>
          <w:color w:val="000000" w:themeColor="text1"/>
          <w:sz w:val="32"/>
          <w:szCs w:val="32"/>
        </w:rPr>
        <w:t>考察学习其他单位信息公开工作先进经验，加强和其他单位协作，</w:t>
      </w:r>
      <w:r w:rsidRPr="00CC2893">
        <w:rPr>
          <w:rFonts w:ascii="仿宋_GB2312" w:eastAsia="仿宋_GB2312" w:hAnsi="仿宋" w:cs="仿宋" w:hint="eastAsia"/>
          <w:color w:val="000000" w:themeColor="text1"/>
          <w:sz w:val="32"/>
          <w:szCs w:val="32"/>
          <w:shd w:val="clear" w:color="auto" w:fill="FFFFFF"/>
        </w:rPr>
        <w:t>提升工作人员的效率和工作能力，</w:t>
      </w:r>
    </w:p>
    <w:p w:rsidR="00CB7DB9" w:rsidRDefault="00674843" w:rsidP="00CB7DB9">
      <w:pPr>
        <w:spacing w:line="540" w:lineRule="exact"/>
        <w:ind w:firstLineChars="200" w:firstLine="643"/>
        <w:rPr>
          <w:rFonts w:ascii="仿宋_GB2312" w:eastAsia="仿宋_GB2312" w:hAnsi="仿宋" w:cs="Arial"/>
          <w:color w:val="000000" w:themeColor="text1"/>
          <w:sz w:val="32"/>
          <w:szCs w:val="32"/>
          <w:shd w:val="clear" w:color="auto" w:fill="FFFFFF"/>
        </w:rPr>
      </w:pPr>
      <w:r w:rsidRPr="00CB7DB9">
        <w:rPr>
          <w:rFonts w:ascii="仿宋_GB2312" w:eastAsia="仿宋_GB2312" w:hAnsi="仿宋" w:cs="仿宋_GB2312" w:hint="eastAsia"/>
          <w:b/>
          <w:color w:val="000000" w:themeColor="text1"/>
          <w:sz w:val="32"/>
          <w:szCs w:val="32"/>
        </w:rPr>
        <w:t>二是</w:t>
      </w:r>
      <w:r w:rsidRPr="00CB7DB9">
        <w:rPr>
          <w:rFonts w:ascii="仿宋_GB2312" w:eastAsia="仿宋_GB2312" w:hAnsi="仿宋" w:cs="Arial" w:hint="eastAsia"/>
          <w:b/>
          <w:color w:val="000000" w:themeColor="text1"/>
          <w:sz w:val="32"/>
          <w:szCs w:val="32"/>
          <w:shd w:val="clear" w:color="auto" w:fill="FFFFFF"/>
        </w:rPr>
        <w:t>提升依申请公开政府信息答复能力。</w:t>
      </w:r>
      <w:r w:rsidRPr="00CC2893">
        <w:rPr>
          <w:rFonts w:ascii="仿宋_GB2312" w:eastAsia="仿宋_GB2312" w:hAnsi="仿宋" w:cs="Arial" w:hint="eastAsia"/>
          <w:color w:val="000000" w:themeColor="text1"/>
          <w:sz w:val="32"/>
          <w:szCs w:val="32"/>
          <w:shd w:val="clear" w:color="auto" w:fill="FFFFFF"/>
        </w:rPr>
        <w:t>关注民生领域依申请信息公开工作，推进相关业务处室相互合作，尽量满足人民群众的合理申请要求。加强和档案、信访、法院等部门合作，耐心做好档案寻查，解释说服，司法调解等工作。</w:t>
      </w:r>
    </w:p>
    <w:p w:rsidR="00674843" w:rsidRPr="00CB7DB9" w:rsidRDefault="00674843" w:rsidP="00CB7DB9">
      <w:pPr>
        <w:spacing w:line="540" w:lineRule="exact"/>
        <w:ind w:firstLineChars="200" w:firstLine="643"/>
        <w:rPr>
          <w:rFonts w:ascii="仿宋_GB2312" w:eastAsia="仿宋_GB2312" w:hAnsi="仿宋" w:cs="Arial"/>
          <w:color w:val="000000" w:themeColor="text1"/>
          <w:sz w:val="32"/>
          <w:szCs w:val="32"/>
          <w:shd w:val="clear" w:color="auto" w:fill="FFFFFF"/>
        </w:rPr>
      </w:pPr>
      <w:r w:rsidRPr="00CB7DB9">
        <w:rPr>
          <w:rFonts w:ascii="仿宋_GB2312" w:eastAsia="仿宋_GB2312" w:hAnsi="仿宋" w:cs="Arial" w:hint="eastAsia"/>
          <w:b/>
          <w:color w:val="000000" w:themeColor="text1"/>
          <w:sz w:val="32"/>
          <w:szCs w:val="32"/>
          <w:shd w:val="clear" w:color="auto" w:fill="FFFFFF"/>
        </w:rPr>
        <w:t>三是加大监督巡察力度，保证信息公开工作落实到位</w:t>
      </w:r>
      <w:r w:rsidRPr="00CB7DB9">
        <w:rPr>
          <w:rFonts w:ascii="仿宋_GB2312" w:eastAsia="仿宋_GB2312" w:hAnsi="仿宋" w:cs="仿宋" w:hint="eastAsia"/>
          <w:b/>
          <w:color w:val="000000" w:themeColor="text1"/>
          <w:sz w:val="32"/>
          <w:szCs w:val="32"/>
          <w:shd w:val="clear" w:color="auto" w:fill="FFFFFF"/>
        </w:rPr>
        <w:t>。</w:t>
      </w:r>
      <w:r w:rsidRPr="00CC2893">
        <w:rPr>
          <w:rFonts w:ascii="仿宋_GB2312" w:eastAsia="仿宋_GB2312" w:hAnsi="仿宋" w:cs="仿宋" w:hint="eastAsia"/>
          <w:color w:val="000000" w:themeColor="text1"/>
          <w:sz w:val="32"/>
          <w:szCs w:val="32"/>
          <w:shd w:val="clear" w:color="auto" w:fill="FFFFFF"/>
        </w:rPr>
        <w:lastRenderedPageBreak/>
        <w:t>加强领导，</w:t>
      </w:r>
      <w:proofErr w:type="gramStart"/>
      <w:r w:rsidRPr="00CC2893">
        <w:rPr>
          <w:rFonts w:ascii="仿宋_GB2312" w:eastAsia="仿宋_GB2312" w:hAnsi="仿宋" w:cs="仿宋" w:hint="eastAsia"/>
          <w:color w:val="000000" w:themeColor="text1"/>
          <w:sz w:val="32"/>
          <w:szCs w:val="32"/>
          <w:shd w:val="clear" w:color="auto" w:fill="FFFFFF"/>
        </w:rPr>
        <w:t>强化委属各单位</w:t>
      </w:r>
      <w:proofErr w:type="gramEnd"/>
      <w:r w:rsidRPr="00CC2893">
        <w:rPr>
          <w:rFonts w:ascii="仿宋_GB2312" w:eastAsia="仿宋_GB2312" w:hAnsi="仿宋" w:cs="仿宋" w:hint="eastAsia"/>
          <w:color w:val="000000" w:themeColor="text1"/>
          <w:sz w:val="32"/>
          <w:szCs w:val="32"/>
          <w:shd w:val="clear" w:color="auto" w:fill="FFFFFF"/>
        </w:rPr>
        <w:t>工作机构职能，确保工作常态化，日常化，</w:t>
      </w:r>
      <w:r w:rsidRPr="00CC2893">
        <w:rPr>
          <w:rFonts w:ascii="仿宋_GB2312" w:eastAsia="仿宋_GB2312" w:hint="eastAsia"/>
          <w:color w:val="000000" w:themeColor="text1"/>
          <w:sz w:val="32"/>
          <w:szCs w:val="32"/>
          <w:shd w:val="clear" w:color="auto" w:fill="FFFFFF"/>
        </w:rPr>
        <w:t>确保各单位分管领导到位、工作人员到位、责任落实到位。</w:t>
      </w:r>
      <w:r w:rsidRPr="00CC2893">
        <w:rPr>
          <w:rFonts w:ascii="仿宋_GB2312" w:eastAsia="仿宋_GB2312" w:hAnsi="仿宋" w:cs="仿宋" w:hint="eastAsia"/>
          <w:color w:val="000000" w:themeColor="text1"/>
          <w:sz w:val="32"/>
          <w:szCs w:val="32"/>
          <w:shd w:val="clear" w:color="auto" w:fill="FFFFFF"/>
        </w:rPr>
        <w:t>不仅要确保政府信息的数量和内容，同时确保公开信息的及时性和有效性。确立有效考评机制，规范运行操作，完全稽查考核机制。</w:t>
      </w:r>
    </w:p>
    <w:p w:rsidR="00CB7DB9" w:rsidRDefault="006C6D88" w:rsidP="00CB7DB9">
      <w:pPr>
        <w:spacing w:line="540" w:lineRule="exact"/>
        <w:ind w:firstLineChars="200" w:firstLine="643"/>
        <w:rPr>
          <w:rFonts w:ascii="仿宋_GB2312" w:eastAsia="仿宋_GB2312" w:hAnsi="仿宋"/>
          <w:bCs/>
          <w:color w:val="000000" w:themeColor="text1"/>
          <w:sz w:val="32"/>
          <w:szCs w:val="32"/>
        </w:rPr>
      </w:pPr>
      <w:r w:rsidRPr="00CB7DB9">
        <w:rPr>
          <w:rFonts w:ascii="仿宋_GB2312" w:eastAsia="仿宋_GB2312" w:hAnsi="仿宋" w:cs="仿宋" w:hint="eastAsia"/>
          <w:b/>
          <w:color w:val="000000" w:themeColor="text1"/>
          <w:sz w:val="32"/>
          <w:szCs w:val="32"/>
          <w:shd w:val="clear" w:color="auto" w:fill="FFFFFF"/>
        </w:rPr>
        <w:t>四是</w:t>
      </w:r>
      <w:r w:rsidR="00674843" w:rsidRPr="00CB7DB9">
        <w:rPr>
          <w:rFonts w:ascii="仿宋_GB2312" w:eastAsia="仿宋_GB2312" w:hAnsi="仿宋" w:hint="eastAsia"/>
          <w:b/>
          <w:bCs/>
          <w:color w:val="000000" w:themeColor="text1"/>
          <w:sz w:val="32"/>
          <w:szCs w:val="32"/>
        </w:rPr>
        <w:t>进一步推进重点领域政府信息公开</w:t>
      </w:r>
      <w:r w:rsidR="00CB7DB9">
        <w:rPr>
          <w:rFonts w:ascii="仿宋_GB2312" w:eastAsia="仿宋_GB2312" w:hAnsi="仿宋" w:hint="eastAsia"/>
          <w:b/>
          <w:bCs/>
          <w:color w:val="000000" w:themeColor="text1"/>
          <w:sz w:val="32"/>
          <w:szCs w:val="32"/>
        </w:rPr>
        <w:t>。</w:t>
      </w:r>
      <w:r w:rsidR="00674843" w:rsidRPr="00CC2893">
        <w:rPr>
          <w:rFonts w:ascii="仿宋_GB2312" w:eastAsia="仿宋_GB2312" w:hAnsi="仿宋" w:hint="eastAsia"/>
          <w:bCs/>
          <w:color w:val="000000" w:themeColor="text1"/>
          <w:sz w:val="32"/>
          <w:szCs w:val="32"/>
        </w:rPr>
        <w:t>拓宽各项公开渠道，夯实工作基础，保障政府信息公开工作有力有序进行。</w:t>
      </w:r>
    </w:p>
    <w:p w:rsidR="00674843" w:rsidRPr="00CB7DB9" w:rsidRDefault="00CB7DB9" w:rsidP="00CB7DB9">
      <w:pPr>
        <w:widowControl/>
        <w:jc w:val="left"/>
        <w:rPr>
          <w:rFonts w:ascii="仿宋_GB2312" w:eastAsia="仿宋_GB2312" w:hAnsi="仿宋"/>
          <w:bCs/>
          <w:color w:val="000000" w:themeColor="text1"/>
          <w:sz w:val="32"/>
          <w:szCs w:val="32"/>
        </w:rPr>
      </w:pPr>
      <w:r>
        <w:rPr>
          <w:rFonts w:ascii="仿宋_GB2312" w:eastAsia="仿宋_GB2312" w:hAnsi="仿宋"/>
          <w:bCs/>
          <w:color w:val="000000" w:themeColor="text1"/>
          <w:sz w:val="32"/>
          <w:szCs w:val="32"/>
        </w:rPr>
        <w:br w:type="page"/>
      </w:r>
    </w:p>
    <w:p w:rsidR="00674843" w:rsidRPr="00674843" w:rsidRDefault="00674843" w:rsidP="00CB7DB9">
      <w:pPr>
        <w:spacing w:line="500" w:lineRule="exact"/>
        <w:rPr>
          <w:rFonts w:ascii="仿宋_GB2312" w:eastAsia="仿宋_GB2312" w:hAnsi="仿宋"/>
          <w:sz w:val="28"/>
          <w:szCs w:val="28"/>
        </w:rPr>
      </w:pPr>
    </w:p>
    <w:p w:rsidR="00F10ED9" w:rsidRDefault="00F10ED9" w:rsidP="00F10ED9">
      <w:pPr>
        <w:widowControl/>
        <w:snapToGrid w:val="0"/>
        <w:spacing w:line="324" w:lineRule="auto"/>
        <w:jc w:val="center"/>
        <w:rPr>
          <w:rFonts w:ascii="宋体" w:hAnsi="宋体" w:cs="宋体"/>
          <w:color w:val="000000"/>
          <w:kern w:val="0"/>
          <w:sz w:val="24"/>
        </w:rPr>
      </w:pPr>
      <w:r>
        <w:rPr>
          <w:rFonts w:ascii="宋体" w:hAnsi="宋体" w:cs="宋体" w:hint="eastAsia"/>
          <w:b/>
          <w:bCs/>
          <w:color w:val="000000"/>
          <w:kern w:val="0"/>
          <w:sz w:val="36"/>
        </w:rPr>
        <w:t>政府信息公开情况统计表</w:t>
      </w:r>
      <w:r>
        <w:rPr>
          <w:rFonts w:ascii="宋体" w:hAnsi="宋体" w:cs="宋体" w:hint="eastAsia"/>
          <w:b/>
          <w:bCs/>
          <w:color w:val="000000"/>
          <w:kern w:val="0"/>
          <w:sz w:val="36"/>
          <w:szCs w:val="36"/>
        </w:rPr>
        <w:br/>
      </w:r>
      <w:r>
        <w:rPr>
          <w:rFonts w:ascii="宋体" w:hAnsi="宋体" w:cs="宋体" w:hint="eastAsia"/>
          <w:color w:val="000000"/>
          <w:kern w:val="0"/>
          <w:sz w:val="24"/>
        </w:rPr>
        <w:t>（</w:t>
      </w:r>
      <w:r w:rsidR="00A94727">
        <w:rPr>
          <w:rFonts w:ascii="宋体" w:hAnsi="宋体" w:cs="宋体" w:hint="eastAsia"/>
          <w:color w:val="000000"/>
          <w:kern w:val="0"/>
          <w:sz w:val="24"/>
        </w:rPr>
        <w:t>2018</w:t>
      </w:r>
      <w:r>
        <w:rPr>
          <w:rFonts w:ascii="宋体" w:hAnsi="宋体" w:cs="宋体" w:hint="eastAsia"/>
          <w:color w:val="000000"/>
          <w:kern w:val="0"/>
          <w:sz w:val="24"/>
        </w:rPr>
        <w:t>年度）</w:t>
      </w:r>
    </w:p>
    <w:p w:rsidR="00F10ED9" w:rsidRDefault="00F10ED9" w:rsidP="00F10ED9">
      <w:pPr>
        <w:widowControl/>
        <w:snapToGrid w:val="0"/>
        <w:spacing w:line="324" w:lineRule="auto"/>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填报单位：</w:t>
      </w:r>
      <w:r>
        <w:rPr>
          <w:rFonts w:ascii="宋体" w:hAnsi="宋体" w:cs="宋体" w:hint="eastAsia"/>
          <w:color w:val="000000"/>
          <w:kern w:val="0"/>
          <w:sz w:val="22"/>
          <w:szCs w:val="22"/>
        </w:rPr>
        <w:t> </w:t>
      </w:r>
      <w:r>
        <w:rPr>
          <w:rFonts w:ascii="仿宋_GB2312" w:eastAsia="仿宋_GB2312" w:hAnsi="仿宋_GB2312" w:cs="仿宋_GB2312" w:hint="eastAsia"/>
          <w:color w:val="000000"/>
          <w:kern w:val="0"/>
          <w:sz w:val="22"/>
          <w:szCs w:val="22"/>
        </w:rPr>
        <w:t>温州市住房和城乡建设委员会</w:t>
      </w:r>
    </w:p>
    <w:tbl>
      <w:tblPr>
        <w:tblW w:w="0" w:type="auto"/>
        <w:jc w:val="center"/>
        <w:tblBorders>
          <w:top w:val="single" w:sz="6" w:space="0" w:color="0A0A0A"/>
          <w:left w:val="single" w:sz="6" w:space="0" w:color="0A0A0A"/>
          <w:bottom w:val="single" w:sz="6" w:space="0" w:color="0A0A0A"/>
          <w:right w:val="single" w:sz="6" w:space="0" w:color="0A0A0A"/>
        </w:tblBorders>
        <w:tblLayout w:type="fixed"/>
        <w:tblCellMar>
          <w:left w:w="0" w:type="dxa"/>
          <w:right w:w="0" w:type="dxa"/>
        </w:tblCellMar>
        <w:tblLook w:val="04A0"/>
      </w:tblPr>
      <w:tblGrid>
        <w:gridCol w:w="7575"/>
        <w:gridCol w:w="1020"/>
        <w:gridCol w:w="855"/>
      </w:tblGrid>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b/>
                <w:bCs/>
                <w:kern w:val="0"/>
                <w:sz w:val="24"/>
              </w:rPr>
              <w:t>统　计　指　标</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b/>
                <w:bCs/>
                <w:kern w:val="0"/>
                <w:sz w:val="24"/>
              </w:rPr>
              <w:t>单位</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b/>
                <w:bCs/>
                <w:kern w:val="0"/>
                <w:sz w:val="24"/>
              </w:rPr>
              <w:t>统计数</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一、主动公开情况</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c>
          <w:tcPr>
            <w:tcW w:w="855" w:type="dxa"/>
            <w:tcBorders>
              <w:top w:val="outset" w:sz="6" w:space="0" w:color="000000"/>
              <w:left w:val="outset" w:sz="6" w:space="0" w:color="000000"/>
              <w:bottom w:val="outset" w:sz="6" w:space="0" w:color="000000"/>
              <w:right w:val="outset" w:sz="6" w:space="0" w:color="000000"/>
            </w:tcBorders>
            <w:vAlign w:val="center"/>
          </w:tcPr>
          <w:p w:rsidR="00F10ED9" w:rsidRDefault="00F10ED9">
            <w:pPr>
              <w:widowControl/>
              <w:snapToGrid w:val="0"/>
              <w:spacing w:line="324" w:lineRule="auto"/>
              <w:jc w:val="center"/>
              <w:rPr>
                <w:rFonts w:ascii="仿宋_GB2312" w:eastAsia="仿宋_GB2312" w:hAnsi="仿宋_GB2312" w:cs="仿宋_GB2312"/>
                <w:kern w:val="0"/>
                <w:sz w:val="24"/>
              </w:rPr>
            </w:pP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（一）主动公开政府信息数</w:t>
            </w:r>
            <w:r>
              <w:rPr>
                <w:rFonts w:ascii="仿宋_GB2312" w:eastAsia="仿宋_GB2312" w:hAnsi="仿宋_GB2312" w:cs="仿宋_GB2312" w:hint="eastAsia"/>
                <w:kern w:val="0"/>
                <w:sz w:val="24"/>
              </w:rPr>
              <w:br/>
              <w:t xml:space="preserve">　　</w:t>
            </w:r>
            <w:proofErr w:type="gramStart"/>
            <w:r>
              <w:rPr>
                <w:rFonts w:ascii="仿宋_GB2312" w:eastAsia="仿宋_GB2312" w:hAnsi="仿宋_GB2312" w:cs="仿宋_GB2312" w:hint="eastAsia"/>
                <w:kern w:val="0"/>
                <w:sz w:val="24"/>
              </w:rPr>
              <w:t xml:space="preserve">　　</w:t>
            </w:r>
            <w:proofErr w:type="gramEnd"/>
            <w:r>
              <w:rPr>
                <w:rFonts w:ascii="仿宋_GB2312" w:eastAsia="仿宋_GB2312" w:hAnsi="仿宋_GB2312" w:cs="仿宋_GB2312" w:hint="eastAsia"/>
                <w:kern w:val="0"/>
                <w:sz w:val="24"/>
              </w:rPr>
              <w:t>（不同渠道和方式公开相同信息计1条）</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条</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5000</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其中：主动公开规范性文件数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条</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制发规范性文件总数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件</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（二）通过不同渠道和方式公开政府信息的情况</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c>
          <w:tcPr>
            <w:tcW w:w="855" w:type="dxa"/>
            <w:tcBorders>
              <w:top w:val="outset" w:sz="6" w:space="0" w:color="000000"/>
              <w:left w:val="outset" w:sz="6" w:space="0" w:color="000000"/>
              <w:bottom w:val="outset" w:sz="6" w:space="0" w:color="000000"/>
              <w:right w:val="outset" w:sz="6" w:space="0" w:color="000000"/>
            </w:tcBorders>
            <w:vAlign w:val="center"/>
          </w:tcPr>
          <w:p w:rsidR="00F10ED9" w:rsidRDefault="00F10ED9">
            <w:pPr>
              <w:widowControl/>
              <w:snapToGrid w:val="0"/>
              <w:spacing w:line="324" w:lineRule="auto"/>
              <w:jc w:val="center"/>
              <w:rPr>
                <w:rFonts w:ascii="仿宋_GB2312" w:eastAsia="仿宋_GB2312" w:hAnsi="仿宋_GB2312" w:cs="仿宋_GB2312"/>
                <w:kern w:val="0"/>
                <w:sz w:val="24"/>
              </w:rPr>
            </w:pP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1.政府公报公开政府信息数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条</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0</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2.政府网站公开政府信息数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条</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A94727">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2900</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3.政务</w:t>
            </w:r>
            <w:proofErr w:type="gramStart"/>
            <w:r>
              <w:rPr>
                <w:rFonts w:ascii="仿宋_GB2312" w:eastAsia="仿宋_GB2312" w:hAnsi="仿宋_GB2312" w:cs="仿宋_GB2312" w:hint="eastAsia"/>
                <w:kern w:val="0"/>
                <w:sz w:val="24"/>
              </w:rPr>
              <w:t>微博公开</w:t>
            </w:r>
            <w:proofErr w:type="gramEnd"/>
            <w:r>
              <w:rPr>
                <w:rFonts w:ascii="仿宋_GB2312" w:eastAsia="仿宋_GB2312" w:hAnsi="仿宋_GB2312" w:cs="仿宋_GB2312" w:hint="eastAsia"/>
                <w:kern w:val="0"/>
                <w:sz w:val="24"/>
              </w:rPr>
              <w:t>政府信息数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条</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A94727">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300</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4.</w:t>
            </w:r>
            <w:proofErr w:type="gramStart"/>
            <w:r>
              <w:rPr>
                <w:rFonts w:ascii="仿宋_GB2312" w:eastAsia="仿宋_GB2312" w:hAnsi="仿宋_GB2312" w:cs="仿宋_GB2312" w:hint="eastAsia"/>
                <w:kern w:val="0"/>
                <w:sz w:val="24"/>
              </w:rPr>
              <w:t>政务微信公开</w:t>
            </w:r>
            <w:proofErr w:type="gramEnd"/>
            <w:r>
              <w:rPr>
                <w:rFonts w:ascii="仿宋_GB2312" w:eastAsia="仿宋_GB2312" w:hAnsi="仿宋_GB2312" w:cs="仿宋_GB2312" w:hint="eastAsia"/>
                <w:kern w:val="0"/>
                <w:sz w:val="24"/>
              </w:rPr>
              <w:t>政府信息数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条</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A94727">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15</w:t>
            </w:r>
            <w:r w:rsidR="00F10ED9">
              <w:rPr>
                <w:rFonts w:ascii="仿宋_GB2312" w:eastAsia="仿宋_GB2312" w:hAnsi="仿宋_GB2312" w:cs="仿宋_GB2312" w:hint="eastAsia"/>
                <w:kern w:val="0"/>
                <w:sz w:val="24"/>
              </w:rPr>
              <w:t>00</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5.其他方式公开政府信息数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条</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A94727">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300</w:t>
            </w:r>
            <w:r w:rsidR="00F10ED9">
              <w:rPr>
                <w:rFonts w:ascii="仿宋_GB2312" w:eastAsia="仿宋_GB2312" w:hAnsi="仿宋_GB2312" w:cs="仿宋_GB2312" w:hint="eastAsia"/>
                <w:kern w:val="0"/>
                <w:sz w:val="24"/>
              </w:rPr>
              <w:t>(媒体公开）</w:t>
            </w:r>
          </w:p>
        </w:tc>
      </w:tr>
      <w:tr w:rsidR="00F10ED9" w:rsidTr="00F10ED9">
        <w:trPr>
          <w:trHeight w:val="600"/>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二、回应解读情况</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c>
          <w:tcPr>
            <w:tcW w:w="855" w:type="dxa"/>
            <w:tcBorders>
              <w:top w:val="single" w:sz="2" w:space="0" w:color="auto"/>
              <w:left w:val="single" w:sz="2" w:space="0" w:color="auto"/>
              <w:bottom w:val="single" w:sz="2" w:space="0" w:color="auto"/>
              <w:right w:val="single" w:sz="2" w:space="0" w:color="auto"/>
            </w:tcBorders>
            <w:vAlign w:val="center"/>
          </w:tcPr>
          <w:p w:rsidR="00F10ED9" w:rsidRDefault="00F10ED9">
            <w:pPr>
              <w:widowControl/>
              <w:snapToGrid w:val="0"/>
              <w:spacing w:line="324" w:lineRule="auto"/>
              <w:ind w:firstLineChars="100" w:firstLine="240"/>
              <w:jc w:val="center"/>
              <w:rPr>
                <w:rFonts w:ascii="仿宋_GB2312" w:eastAsia="仿宋_GB2312" w:hAnsi="仿宋_GB2312" w:cs="仿宋_GB2312"/>
                <w:kern w:val="0"/>
                <w:sz w:val="24"/>
              </w:rPr>
            </w:pPr>
          </w:p>
        </w:tc>
      </w:tr>
      <w:tr w:rsidR="00F10ED9" w:rsidTr="00F10ED9">
        <w:trPr>
          <w:trHeight w:val="1020"/>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（一）回应公众关注热点或重大舆情数</w:t>
            </w:r>
            <w:r>
              <w:rPr>
                <w:rFonts w:ascii="仿宋_GB2312" w:eastAsia="仿宋_GB2312" w:hAnsi="仿宋_GB2312" w:cs="仿宋_GB2312" w:hint="eastAsia"/>
                <w:kern w:val="0"/>
                <w:sz w:val="24"/>
              </w:rPr>
              <w:br/>
            </w:r>
            <w:proofErr w:type="gramStart"/>
            <w:r>
              <w:rPr>
                <w:rFonts w:ascii="仿宋_GB2312" w:eastAsia="仿宋_GB2312" w:hAnsi="仿宋_GB2312" w:cs="仿宋_GB2312" w:hint="eastAsia"/>
                <w:kern w:val="0"/>
                <w:sz w:val="24"/>
              </w:rPr>
              <w:t xml:space="preserve">　　　　</w:t>
            </w:r>
            <w:proofErr w:type="gramEnd"/>
            <w:r>
              <w:rPr>
                <w:rFonts w:ascii="仿宋_GB2312" w:eastAsia="仿宋_GB2312" w:hAnsi="仿宋_GB2312" w:cs="仿宋_GB2312" w:hint="eastAsia"/>
                <w:kern w:val="0"/>
                <w:sz w:val="24"/>
              </w:rPr>
              <w:t xml:space="preserve"> （不同方式回应同一热点或舆情计1次）</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次</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A94727">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30</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（二）通过不同渠道和方式回应解读的情况</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c>
          <w:tcPr>
            <w:tcW w:w="855" w:type="dxa"/>
            <w:tcBorders>
              <w:top w:val="outset" w:sz="6" w:space="0" w:color="000000"/>
              <w:left w:val="outset" w:sz="6" w:space="0" w:color="000000"/>
              <w:bottom w:val="outset" w:sz="6" w:space="0" w:color="000000"/>
              <w:right w:val="outset" w:sz="6" w:space="0" w:color="000000"/>
            </w:tcBorders>
            <w:vAlign w:val="center"/>
          </w:tcPr>
          <w:p w:rsidR="00F10ED9" w:rsidRDefault="00F10ED9">
            <w:pPr>
              <w:widowControl/>
              <w:snapToGrid w:val="0"/>
              <w:spacing w:line="324" w:lineRule="auto"/>
              <w:jc w:val="center"/>
              <w:rPr>
                <w:rFonts w:ascii="仿宋_GB2312" w:eastAsia="仿宋_GB2312" w:hAnsi="仿宋_GB2312" w:cs="仿宋_GB2312"/>
                <w:kern w:val="0"/>
                <w:sz w:val="24"/>
              </w:rPr>
            </w:pP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1.参加或举办新闻发布会总次数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次</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A94727">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其中：主要负责同志参加新闻发布会次数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次</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ind w:firstLineChars="100" w:firstLine="240"/>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r w:rsidR="00A94727">
              <w:rPr>
                <w:rFonts w:ascii="仿宋_GB2312" w:eastAsia="仿宋_GB2312" w:hAnsi="仿宋_GB2312" w:cs="仿宋_GB2312" w:hint="eastAsia"/>
                <w:kern w:val="0"/>
                <w:sz w:val="24"/>
              </w:rPr>
              <w:t>2</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2.政府网站在线访谈次数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次</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ind w:firstLineChars="100" w:firstLine="240"/>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r w:rsidR="00A94727">
              <w:rPr>
                <w:rFonts w:ascii="仿宋_GB2312" w:eastAsia="仿宋_GB2312" w:hAnsi="仿宋_GB2312" w:cs="仿宋_GB2312" w:hint="eastAsia"/>
                <w:kern w:val="0"/>
                <w:sz w:val="24"/>
              </w:rPr>
              <w:t>10</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其中：主要负责同志参加政府网站在线访谈次数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次</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A94727">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3.政策解读稿件发布数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篇</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A94727">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15</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4.</w:t>
            </w:r>
            <w:proofErr w:type="gramStart"/>
            <w:r>
              <w:rPr>
                <w:rFonts w:ascii="仿宋_GB2312" w:eastAsia="仿宋_GB2312" w:hAnsi="仿宋_GB2312" w:cs="仿宋_GB2312" w:hint="eastAsia"/>
                <w:kern w:val="0"/>
                <w:sz w:val="24"/>
              </w:rPr>
              <w:t>微博微信回应</w:t>
            </w:r>
            <w:proofErr w:type="gramEnd"/>
            <w:r>
              <w:rPr>
                <w:rFonts w:ascii="仿宋_GB2312" w:eastAsia="仿宋_GB2312" w:hAnsi="仿宋_GB2312" w:cs="仿宋_GB2312" w:hint="eastAsia"/>
                <w:kern w:val="0"/>
                <w:sz w:val="24"/>
              </w:rPr>
              <w:t>事件数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次</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A94727">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50</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5.其他方式回应事件数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次</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A94727">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三、依申请公开情况</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c>
          <w:tcPr>
            <w:tcW w:w="855" w:type="dxa"/>
            <w:tcBorders>
              <w:top w:val="single" w:sz="2" w:space="0" w:color="auto"/>
              <w:left w:val="single" w:sz="2" w:space="0" w:color="auto"/>
              <w:bottom w:val="single" w:sz="2" w:space="0" w:color="auto"/>
              <w:right w:val="single" w:sz="2" w:space="0" w:color="auto"/>
            </w:tcBorders>
            <w:vAlign w:val="center"/>
          </w:tcPr>
          <w:p w:rsidR="00F10ED9" w:rsidRDefault="00F10ED9">
            <w:pPr>
              <w:widowControl/>
              <w:snapToGrid w:val="0"/>
              <w:spacing w:line="324" w:lineRule="auto"/>
              <w:jc w:val="center"/>
              <w:rPr>
                <w:rFonts w:ascii="仿宋_GB2312" w:eastAsia="仿宋_GB2312" w:hAnsi="仿宋_GB2312" w:cs="仿宋_GB2312"/>
                <w:kern w:val="0"/>
                <w:sz w:val="24"/>
              </w:rPr>
            </w:pP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（一）收到申请数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件</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A94727">
            <w:pPr>
              <w:widowControl/>
              <w:snapToGrid w:val="0"/>
              <w:spacing w:line="324" w:lineRule="auto"/>
              <w:ind w:firstLineChars="100" w:firstLine="240"/>
              <w:rPr>
                <w:rFonts w:ascii="仿宋_GB2312" w:eastAsia="仿宋_GB2312" w:hAnsi="仿宋_GB2312" w:cs="仿宋_GB2312"/>
                <w:kern w:val="0"/>
                <w:sz w:val="24"/>
              </w:rPr>
            </w:pPr>
            <w:r>
              <w:rPr>
                <w:rFonts w:ascii="仿宋_GB2312" w:eastAsia="仿宋_GB2312" w:hAnsi="仿宋_GB2312" w:cs="仿宋_GB2312" w:hint="eastAsia"/>
                <w:kern w:val="0"/>
                <w:sz w:val="24"/>
              </w:rPr>
              <w:t>54</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 xml:space="preserve">　　　　　1.当面申请数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件</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ind w:firstLineChars="100" w:firstLine="240"/>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r w:rsidR="00A94727">
              <w:rPr>
                <w:rFonts w:ascii="仿宋_GB2312" w:eastAsia="仿宋_GB2312" w:hAnsi="仿宋_GB2312" w:cs="仿宋_GB2312" w:hint="eastAsia"/>
                <w:kern w:val="0"/>
                <w:sz w:val="24"/>
              </w:rPr>
              <w:t>6</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2.传真申请数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件</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0</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3.网络申请数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件</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A94727">
            <w:pPr>
              <w:widowControl/>
              <w:snapToGrid w:val="0"/>
              <w:spacing w:line="324" w:lineRule="auto"/>
              <w:ind w:firstLineChars="100" w:firstLine="240"/>
              <w:rPr>
                <w:rFonts w:ascii="仿宋_GB2312" w:eastAsia="仿宋_GB2312" w:hAnsi="仿宋_GB2312" w:cs="仿宋_GB2312"/>
                <w:kern w:val="0"/>
                <w:sz w:val="24"/>
              </w:rPr>
            </w:pPr>
            <w:r>
              <w:rPr>
                <w:rFonts w:ascii="仿宋_GB2312" w:eastAsia="仿宋_GB2312" w:hAnsi="仿宋_GB2312" w:cs="仿宋_GB2312" w:hint="eastAsia"/>
                <w:kern w:val="0"/>
                <w:sz w:val="24"/>
              </w:rPr>
              <w:t>14</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4.信函申请数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件</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r w:rsidR="00A94727">
              <w:rPr>
                <w:rFonts w:ascii="仿宋_GB2312" w:eastAsia="仿宋_GB2312" w:hAnsi="仿宋_GB2312" w:cs="仿宋_GB2312" w:hint="eastAsia"/>
                <w:kern w:val="0"/>
                <w:sz w:val="24"/>
              </w:rPr>
              <w:t>34</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（二）申请</w:t>
            </w:r>
            <w:proofErr w:type="gramStart"/>
            <w:r>
              <w:rPr>
                <w:rFonts w:ascii="仿宋_GB2312" w:eastAsia="仿宋_GB2312" w:hAnsi="仿宋_GB2312" w:cs="仿宋_GB2312" w:hint="eastAsia"/>
                <w:kern w:val="0"/>
                <w:sz w:val="24"/>
              </w:rPr>
              <w:t>办结数</w:t>
            </w:r>
            <w:proofErr w:type="gramEnd"/>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件</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r w:rsidR="00A94727">
              <w:rPr>
                <w:rFonts w:ascii="仿宋_GB2312" w:eastAsia="仿宋_GB2312" w:hAnsi="仿宋_GB2312" w:cs="仿宋_GB2312" w:hint="eastAsia"/>
                <w:kern w:val="0"/>
                <w:sz w:val="24"/>
              </w:rPr>
              <w:t>54</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1.按时</w:t>
            </w:r>
            <w:proofErr w:type="gramStart"/>
            <w:r>
              <w:rPr>
                <w:rFonts w:ascii="仿宋_GB2312" w:eastAsia="仿宋_GB2312" w:hAnsi="仿宋_GB2312" w:cs="仿宋_GB2312" w:hint="eastAsia"/>
                <w:kern w:val="0"/>
                <w:sz w:val="24"/>
              </w:rPr>
              <w:t>办结数</w:t>
            </w:r>
            <w:proofErr w:type="gramEnd"/>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件</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A94727">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54</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2.延期</w:t>
            </w:r>
            <w:proofErr w:type="gramStart"/>
            <w:r>
              <w:rPr>
                <w:rFonts w:ascii="仿宋_GB2312" w:eastAsia="仿宋_GB2312" w:hAnsi="仿宋_GB2312" w:cs="仿宋_GB2312" w:hint="eastAsia"/>
                <w:kern w:val="0"/>
                <w:sz w:val="24"/>
              </w:rPr>
              <w:t>办结数</w:t>
            </w:r>
            <w:proofErr w:type="gramEnd"/>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件</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0</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（三）申请答复数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件</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A94727">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54</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1.属于已主动公开范围数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件</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A94727">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2.同意公开答复数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件</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940FA6">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3.同意部分公开答复数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件</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940FA6">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6</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4.不同意公开答复数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件</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r w:rsidR="00940FA6">
              <w:rPr>
                <w:rFonts w:ascii="仿宋_GB2312" w:eastAsia="仿宋_GB2312" w:hAnsi="仿宋_GB2312" w:cs="仿宋_GB2312" w:hint="eastAsia"/>
                <w:kern w:val="0"/>
                <w:sz w:val="24"/>
              </w:rPr>
              <w:t>0</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其中：涉及国家秘密</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件</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940FA6">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0</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涉及商业秘密</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件</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0</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涉及个人隐私</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件</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0</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危及国家安全、公共安全、经济安全和社会稳定</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件</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0</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不是《条例》所指政府信息</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件</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0</w:t>
            </w:r>
          </w:p>
        </w:tc>
      </w:tr>
      <w:tr w:rsidR="00F10ED9" w:rsidTr="00F10ED9">
        <w:trPr>
          <w:trHeight w:val="420"/>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法律法规规定的其他情形</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件</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0</w:t>
            </w:r>
          </w:p>
        </w:tc>
      </w:tr>
      <w:tr w:rsidR="00F10ED9" w:rsidTr="00F10ED9">
        <w:trPr>
          <w:trHeight w:val="420"/>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5.不属于本行政机关公开数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件</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940FA6">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36</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6.申请信息不存在数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件</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940FA6">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7.告知</w:t>
            </w:r>
            <w:proofErr w:type="gramStart"/>
            <w:r>
              <w:rPr>
                <w:rFonts w:ascii="仿宋_GB2312" w:eastAsia="仿宋_GB2312" w:hAnsi="仿宋_GB2312" w:cs="仿宋_GB2312" w:hint="eastAsia"/>
                <w:kern w:val="0"/>
                <w:sz w:val="24"/>
              </w:rPr>
              <w:t>作出</w:t>
            </w:r>
            <w:proofErr w:type="gramEnd"/>
            <w:r>
              <w:rPr>
                <w:rFonts w:ascii="仿宋_GB2312" w:eastAsia="仿宋_GB2312" w:hAnsi="仿宋_GB2312" w:cs="仿宋_GB2312" w:hint="eastAsia"/>
                <w:kern w:val="0"/>
                <w:sz w:val="24"/>
              </w:rPr>
              <w:t>更改补充数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件</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940FA6">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0</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8.告知通过其他途径办理数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件</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0</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四、行政复议数量</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件</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940FA6">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0</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（一）维持具体行政行为数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件</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940FA6">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0</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（二）被依法纠错数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件</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0</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（三）其他情形数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件</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0</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五、行政诉讼数量</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件</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（一）维持具体行政行为或者驳回原告诉讼请求数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件</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940FA6">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（二）被依法纠错数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件</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0</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（三）其他情形数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件</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940FA6">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0</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六、举报投诉数量</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件</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0</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七、依申请公开信息收取的费用</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万元</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0</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八、机构建设和保障经费情况</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c>
          <w:tcPr>
            <w:tcW w:w="855" w:type="dxa"/>
            <w:tcBorders>
              <w:top w:val="outset" w:sz="6" w:space="0" w:color="000000"/>
              <w:left w:val="outset" w:sz="6" w:space="0" w:color="000000"/>
              <w:bottom w:val="outset" w:sz="6" w:space="0" w:color="000000"/>
              <w:right w:val="outset" w:sz="6" w:space="0" w:color="000000"/>
            </w:tcBorders>
            <w:vAlign w:val="center"/>
          </w:tcPr>
          <w:p w:rsidR="00F10ED9" w:rsidRDefault="00F10ED9">
            <w:pPr>
              <w:widowControl/>
              <w:snapToGrid w:val="0"/>
              <w:spacing w:line="324" w:lineRule="auto"/>
              <w:jc w:val="center"/>
              <w:rPr>
                <w:rFonts w:ascii="仿宋_GB2312" w:eastAsia="仿宋_GB2312" w:hAnsi="仿宋_GB2312" w:cs="仿宋_GB2312"/>
                <w:kern w:val="0"/>
                <w:sz w:val="24"/>
              </w:rPr>
            </w:pP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（一）政府信息公开工作专门机构数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proofErr w:type="gramStart"/>
            <w:r>
              <w:rPr>
                <w:rFonts w:ascii="仿宋_GB2312" w:eastAsia="仿宋_GB2312" w:hAnsi="仿宋_GB2312" w:cs="仿宋_GB2312" w:hint="eastAsia"/>
                <w:kern w:val="0"/>
                <w:sz w:val="24"/>
              </w:rPr>
              <w:t>个</w:t>
            </w:r>
            <w:proofErr w:type="gramEnd"/>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（二）设置政府信息公开查阅点数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proofErr w:type="gramStart"/>
            <w:r>
              <w:rPr>
                <w:rFonts w:ascii="仿宋_GB2312" w:eastAsia="仿宋_GB2312" w:hAnsi="仿宋_GB2312" w:cs="仿宋_GB2312" w:hint="eastAsia"/>
                <w:kern w:val="0"/>
                <w:sz w:val="24"/>
              </w:rPr>
              <w:t>个</w:t>
            </w:r>
            <w:proofErr w:type="gramEnd"/>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r w:rsidR="00940FA6">
              <w:rPr>
                <w:rFonts w:ascii="仿宋_GB2312" w:eastAsia="仿宋_GB2312" w:hAnsi="仿宋_GB2312" w:cs="仿宋_GB2312" w:hint="eastAsia"/>
                <w:kern w:val="0"/>
                <w:sz w:val="24"/>
              </w:rPr>
              <w:t>3</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（三）从事政府信息公开工作人员数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人</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r w:rsidR="00940FA6">
              <w:rPr>
                <w:rFonts w:ascii="仿宋_GB2312" w:eastAsia="仿宋_GB2312" w:hAnsi="仿宋_GB2312" w:cs="仿宋_GB2312" w:hint="eastAsia"/>
                <w:kern w:val="0"/>
                <w:sz w:val="24"/>
              </w:rPr>
              <w:t>10</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1.专职人员数（不包括政府公报及政府网站工作人员数）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人</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0</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2.兼职人员数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人</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r w:rsidR="00940FA6">
              <w:rPr>
                <w:rFonts w:ascii="仿宋_GB2312" w:eastAsia="仿宋_GB2312" w:hAnsi="仿宋_GB2312" w:cs="仿宋_GB2312" w:hint="eastAsia"/>
                <w:kern w:val="0"/>
                <w:sz w:val="24"/>
              </w:rPr>
              <w:t>10</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（四）政府信息公开专项经费（不包括用于政府公报编辑管理及政府网站建设维护等方面的经费）</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万元</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0</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九、政府信息公开会议和培训情况</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r>
      <w:tr w:rsidR="00F10ED9" w:rsidTr="00F10ED9">
        <w:trPr>
          <w:trHeight w:val="454"/>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（一）召开政府信息公开工作会议或专题会议数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次</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r w:rsidR="00940FA6">
              <w:rPr>
                <w:rFonts w:ascii="仿宋_GB2312" w:eastAsia="仿宋_GB2312" w:hAnsi="仿宋_GB2312" w:cs="仿宋_GB2312" w:hint="eastAsia"/>
                <w:kern w:val="0"/>
                <w:sz w:val="24"/>
              </w:rPr>
              <w:t>2</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（二）举办各类培训班数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次</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r w:rsidR="00940FA6">
              <w:rPr>
                <w:rFonts w:ascii="仿宋_GB2312" w:eastAsia="仿宋_GB2312" w:hAnsi="仿宋_GB2312" w:cs="仿宋_GB2312" w:hint="eastAsia"/>
                <w:kern w:val="0"/>
                <w:sz w:val="24"/>
              </w:rPr>
              <w:t>2</w:t>
            </w:r>
          </w:p>
        </w:tc>
      </w:tr>
      <w:tr w:rsidR="00F10ED9" w:rsidTr="00F10ED9">
        <w:trPr>
          <w:jc w:val="center"/>
        </w:trPr>
        <w:tc>
          <w:tcPr>
            <w:tcW w:w="757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（三）接受培训人员数</w:t>
            </w:r>
          </w:p>
        </w:tc>
        <w:tc>
          <w:tcPr>
            <w:tcW w:w="1020"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人次</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F10ED9" w:rsidRDefault="00F10ED9">
            <w:pPr>
              <w:widowControl/>
              <w:snapToGrid w:val="0"/>
              <w:spacing w:line="324"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20</w:t>
            </w:r>
          </w:p>
        </w:tc>
      </w:tr>
    </w:tbl>
    <w:p w:rsidR="00F10ED9" w:rsidRDefault="00F10ED9" w:rsidP="00F10ED9">
      <w:pPr>
        <w:widowControl/>
        <w:snapToGrid w:val="0"/>
        <w:spacing w:line="324" w:lineRule="auto"/>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单位负责人：王大顺                  审核人：   </w:t>
      </w:r>
      <w:proofErr w:type="gramStart"/>
      <w:r w:rsidR="00940FA6">
        <w:rPr>
          <w:rFonts w:ascii="仿宋_GB2312" w:eastAsia="仿宋_GB2312" w:hAnsi="仿宋_GB2312" w:cs="仿宋_GB2312" w:hint="eastAsia"/>
          <w:color w:val="000000"/>
          <w:kern w:val="0"/>
          <w:sz w:val="22"/>
          <w:szCs w:val="22"/>
        </w:rPr>
        <w:t>叶力前</w:t>
      </w:r>
      <w:proofErr w:type="gramEnd"/>
      <w:r>
        <w:rPr>
          <w:rFonts w:ascii="仿宋_GB2312" w:eastAsia="仿宋_GB2312" w:hAnsi="仿宋_GB2312" w:cs="仿宋_GB2312" w:hint="eastAsia"/>
          <w:color w:val="000000"/>
          <w:kern w:val="0"/>
          <w:sz w:val="22"/>
          <w:szCs w:val="22"/>
        </w:rPr>
        <w:t xml:space="preserve">       填报人：朱姝姝</w:t>
      </w:r>
    </w:p>
    <w:p w:rsidR="00F10ED9" w:rsidRDefault="00F10ED9" w:rsidP="00F10ED9">
      <w:pPr>
        <w:widowControl/>
        <w:snapToGrid w:val="0"/>
        <w:spacing w:line="324" w:lineRule="auto"/>
        <w:jc w:val="left"/>
        <w:rPr>
          <w:rFonts w:ascii="仿宋_GB2312" w:eastAsia="仿宋_GB2312" w:hAnsi="仿宋_GB2312" w:cs="仿宋_GB2312"/>
          <w:b/>
          <w:color w:val="000000"/>
          <w:kern w:val="0"/>
          <w:sz w:val="22"/>
          <w:szCs w:val="22"/>
        </w:rPr>
      </w:pPr>
      <w:r>
        <w:rPr>
          <w:rFonts w:ascii="仿宋_GB2312" w:eastAsia="仿宋_GB2312" w:cs="FZFSK--GBK1-0" w:hint="eastAsia"/>
          <w:kern w:val="0"/>
          <w:sz w:val="24"/>
        </w:rPr>
        <w:t>联系电话：   89987022             填报日期:2018.1.</w:t>
      </w:r>
      <w:r w:rsidR="00940FA6">
        <w:rPr>
          <w:rFonts w:ascii="仿宋_GB2312" w:eastAsia="仿宋_GB2312" w:cs="FZFSK--GBK1-0" w:hint="eastAsia"/>
          <w:kern w:val="0"/>
          <w:sz w:val="24"/>
        </w:rPr>
        <w:t>2</w:t>
      </w:r>
    </w:p>
    <w:p w:rsidR="00F10ED9" w:rsidRDefault="00F10ED9" w:rsidP="00F10ED9">
      <w:pPr>
        <w:widowControl/>
        <w:snapToGrid w:val="0"/>
        <w:spacing w:line="324" w:lineRule="auto"/>
        <w:ind w:firstLineChars="200" w:firstLine="400"/>
        <w:jc w:val="left"/>
        <w:rPr>
          <w:rFonts w:ascii="仿宋_GB2312" w:eastAsia="仿宋_GB2312" w:hAnsi="宋体" w:cs="宋体"/>
          <w:color w:val="000000"/>
          <w:kern w:val="0"/>
          <w:sz w:val="20"/>
        </w:rPr>
      </w:pPr>
    </w:p>
    <w:p w:rsidR="00F10ED9" w:rsidRDefault="00F10ED9" w:rsidP="00F10ED9"/>
    <w:p w:rsidR="000701A7" w:rsidRPr="00F10ED9" w:rsidRDefault="000701A7" w:rsidP="0086422E">
      <w:pPr>
        <w:widowControl/>
        <w:snapToGrid w:val="0"/>
        <w:spacing w:line="324" w:lineRule="auto"/>
        <w:jc w:val="center"/>
        <w:rPr>
          <w:rFonts w:ascii="宋体" w:hAnsi="宋体" w:cs="宋体"/>
          <w:b/>
          <w:bCs/>
          <w:color w:val="000000"/>
          <w:kern w:val="0"/>
          <w:sz w:val="36"/>
        </w:rPr>
      </w:pPr>
    </w:p>
    <w:sectPr w:rsidR="000701A7" w:rsidRPr="00F10ED9" w:rsidSect="003979E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F71" w:rsidRDefault="000F2F71" w:rsidP="005174BD">
      <w:r>
        <w:separator/>
      </w:r>
    </w:p>
  </w:endnote>
  <w:endnote w:type="continuationSeparator" w:id="0">
    <w:p w:rsidR="000F2F71" w:rsidRDefault="000F2F71" w:rsidP="00517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ZXiaoBiaoSong-B05S">
    <w:altName w:val="方正舒体"/>
    <w:charset w:val="86"/>
    <w:family w:val="swiss"/>
    <w:pitch w:val="default"/>
    <w:sig w:usb0="00000001" w:usb1="080E0000" w:usb2="00000010" w:usb3="00000000" w:csb0="00040000" w:csb1="00000000"/>
  </w:font>
  <w:font w:name="创艺简标宋">
    <w:altName w:val="方正舒体"/>
    <w:charset w:val="86"/>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FZFSK--GBK1-0">
    <w:altName w:val="方正兰亭超细黑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F71" w:rsidRDefault="000F2F71" w:rsidP="005174BD">
      <w:r>
        <w:separator/>
      </w:r>
    </w:p>
  </w:footnote>
  <w:footnote w:type="continuationSeparator" w:id="0">
    <w:p w:rsidR="000F2F71" w:rsidRDefault="000F2F71" w:rsidP="00517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33A"/>
    <w:multiLevelType w:val="hybridMultilevel"/>
    <w:tmpl w:val="C43A5E22"/>
    <w:lvl w:ilvl="0" w:tplc="A4C23D52">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40A1375"/>
    <w:multiLevelType w:val="hybridMultilevel"/>
    <w:tmpl w:val="3E444596"/>
    <w:lvl w:ilvl="0" w:tplc="F760AAF0">
      <w:start w:val="1"/>
      <w:numFmt w:val="japaneseCounting"/>
      <w:lvlText w:val="（%1）"/>
      <w:lvlJc w:val="left"/>
      <w:pPr>
        <w:ind w:left="1080" w:hanging="108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0C627B"/>
    <w:multiLevelType w:val="hybridMultilevel"/>
    <w:tmpl w:val="B75A8F32"/>
    <w:lvl w:ilvl="0" w:tplc="CFA8F2A2">
      <w:start w:val="4"/>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26E85F21"/>
    <w:multiLevelType w:val="hybridMultilevel"/>
    <w:tmpl w:val="79B6D25E"/>
    <w:lvl w:ilvl="0" w:tplc="64C65EB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6A76272"/>
    <w:multiLevelType w:val="hybridMultilevel"/>
    <w:tmpl w:val="59ACAB68"/>
    <w:lvl w:ilvl="0" w:tplc="C374F396">
      <w:start w:val="2013"/>
      <w:numFmt w:val="decimal"/>
      <w:lvlText w:val="%1年，"/>
      <w:lvlJc w:val="left"/>
      <w:pPr>
        <w:ind w:left="1905" w:hanging="142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4DA62B50"/>
    <w:multiLevelType w:val="hybridMultilevel"/>
    <w:tmpl w:val="C6DEEE42"/>
    <w:lvl w:ilvl="0" w:tplc="057836E8">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5B841F69"/>
    <w:multiLevelType w:val="hybridMultilevel"/>
    <w:tmpl w:val="3DDC7D04"/>
    <w:lvl w:ilvl="0" w:tplc="E7146D44">
      <w:start w:val="1"/>
      <w:numFmt w:val="japaneseCounting"/>
      <w:lvlText w:val="（%1）"/>
      <w:lvlJc w:val="left"/>
      <w:pPr>
        <w:ind w:left="1452" w:hanging="885"/>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3"/>
  </w:num>
  <w:num w:numId="2">
    <w:abstractNumId w:val="1"/>
  </w:num>
  <w:num w:numId="3">
    <w:abstractNumId w:val="4"/>
  </w:num>
  <w:num w:numId="4">
    <w:abstractNumId w:val="2"/>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34E"/>
    <w:rsid w:val="00051BF3"/>
    <w:rsid w:val="00062AE5"/>
    <w:rsid w:val="000701A7"/>
    <w:rsid w:val="000B1C41"/>
    <w:rsid w:val="000B1F07"/>
    <w:rsid w:val="000C54D9"/>
    <w:rsid w:val="000D6559"/>
    <w:rsid w:val="000F2F71"/>
    <w:rsid w:val="00136481"/>
    <w:rsid w:val="00154B4E"/>
    <w:rsid w:val="00172A27"/>
    <w:rsid w:val="00196889"/>
    <w:rsid w:val="001B42D0"/>
    <w:rsid w:val="001D437A"/>
    <w:rsid w:val="002105DB"/>
    <w:rsid w:val="00235293"/>
    <w:rsid w:val="0029405D"/>
    <w:rsid w:val="002B0A12"/>
    <w:rsid w:val="002B1956"/>
    <w:rsid w:val="002C5F25"/>
    <w:rsid w:val="003100D2"/>
    <w:rsid w:val="00315028"/>
    <w:rsid w:val="00331C6B"/>
    <w:rsid w:val="00357E1C"/>
    <w:rsid w:val="0037581F"/>
    <w:rsid w:val="00376BB6"/>
    <w:rsid w:val="00382043"/>
    <w:rsid w:val="00386057"/>
    <w:rsid w:val="003979E9"/>
    <w:rsid w:val="003A1FE8"/>
    <w:rsid w:val="003C23CE"/>
    <w:rsid w:val="003C41C4"/>
    <w:rsid w:val="003D7500"/>
    <w:rsid w:val="0040752B"/>
    <w:rsid w:val="004140F2"/>
    <w:rsid w:val="004309DE"/>
    <w:rsid w:val="00431CD6"/>
    <w:rsid w:val="00446824"/>
    <w:rsid w:val="004D59CA"/>
    <w:rsid w:val="004E2811"/>
    <w:rsid w:val="004E2B63"/>
    <w:rsid w:val="005174BD"/>
    <w:rsid w:val="00526839"/>
    <w:rsid w:val="005418F9"/>
    <w:rsid w:val="005441AE"/>
    <w:rsid w:val="00562020"/>
    <w:rsid w:val="00586194"/>
    <w:rsid w:val="005937EA"/>
    <w:rsid w:val="005E7495"/>
    <w:rsid w:val="006702E3"/>
    <w:rsid w:val="00674843"/>
    <w:rsid w:val="006B55DE"/>
    <w:rsid w:val="006C6D88"/>
    <w:rsid w:val="006F3736"/>
    <w:rsid w:val="00745AC7"/>
    <w:rsid w:val="007923AA"/>
    <w:rsid w:val="007B69A9"/>
    <w:rsid w:val="007F2C76"/>
    <w:rsid w:val="0083228F"/>
    <w:rsid w:val="0086422E"/>
    <w:rsid w:val="008F5FF6"/>
    <w:rsid w:val="009364F0"/>
    <w:rsid w:val="00940FA6"/>
    <w:rsid w:val="00965509"/>
    <w:rsid w:val="00970B2C"/>
    <w:rsid w:val="00992FFC"/>
    <w:rsid w:val="00993FC1"/>
    <w:rsid w:val="00A02B0D"/>
    <w:rsid w:val="00A12F80"/>
    <w:rsid w:val="00A45045"/>
    <w:rsid w:val="00A53942"/>
    <w:rsid w:val="00A571CF"/>
    <w:rsid w:val="00A6323F"/>
    <w:rsid w:val="00A94727"/>
    <w:rsid w:val="00AA0D00"/>
    <w:rsid w:val="00AC58BC"/>
    <w:rsid w:val="00AD383C"/>
    <w:rsid w:val="00AE4F2A"/>
    <w:rsid w:val="00B010F2"/>
    <w:rsid w:val="00B164E4"/>
    <w:rsid w:val="00B16C3B"/>
    <w:rsid w:val="00B22337"/>
    <w:rsid w:val="00B276D1"/>
    <w:rsid w:val="00B3765E"/>
    <w:rsid w:val="00B37899"/>
    <w:rsid w:val="00B45186"/>
    <w:rsid w:val="00B727C9"/>
    <w:rsid w:val="00C51508"/>
    <w:rsid w:val="00C54AAD"/>
    <w:rsid w:val="00C6543D"/>
    <w:rsid w:val="00C92F03"/>
    <w:rsid w:val="00CB58B9"/>
    <w:rsid w:val="00CB7DB9"/>
    <w:rsid w:val="00CC2893"/>
    <w:rsid w:val="00D24C75"/>
    <w:rsid w:val="00D76B09"/>
    <w:rsid w:val="00D94508"/>
    <w:rsid w:val="00DE208F"/>
    <w:rsid w:val="00E565BB"/>
    <w:rsid w:val="00EA0ADF"/>
    <w:rsid w:val="00EA241B"/>
    <w:rsid w:val="00EB74FF"/>
    <w:rsid w:val="00F10ED9"/>
    <w:rsid w:val="00F40326"/>
    <w:rsid w:val="00F476AE"/>
    <w:rsid w:val="00F67F49"/>
    <w:rsid w:val="00F812A1"/>
    <w:rsid w:val="00F90548"/>
    <w:rsid w:val="00FA45D1"/>
    <w:rsid w:val="00FD03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9E9"/>
    <w:pPr>
      <w:widowControl w:val="0"/>
      <w:jc w:val="both"/>
    </w:pPr>
    <w:rPr>
      <w:kern w:val="2"/>
      <w:sz w:val="21"/>
      <w:szCs w:val="24"/>
    </w:rPr>
  </w:style>
  <w:style w:type="paragraph" w:styleId="5">
    <w:name w:val="heading 5"/>
    <w:basedOn w:val="a"/>
    <w:next w:val="a"/>
    <w:link w:val="5Char"/>
    <w:uiPriority w:val="9"/>
    <w:semiHidden/>
    <w:unhideWhenUsed/>
    <w:qFormat/>
    <w:rsid w:val="00B727C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3979E9"/>
    <w:rPr>
      <w:kern w:val="2"/>
      <w:sz w:val="18"/>
      <w:szCs w:val="18"/>
    </w:rPr>
  </w:style>
  <w:style w:type="character" w:customStyle="1" w:styleId="Char0">
    <w:name w:val="页脚 Char"/>
    <w:basedOn w:val="a0"/>
    <w:link w:val="a4"/>
    <w:rsid w:val="003979E9"/>
    <w:rPr>
      <w:kern w:val="2"/>
      <w:sz w:val="18"/>
      <w:szCs w:val="18"/>
    </w:rPr>
  </w:style>
  <w:style w:type="paragraph" w:styleId="a5">
    <w:name w:val="Normal (Web)"/>
    <w:basedOn w:val="a"/>
    <w:rsid w:val="003979E9"/>
    <w:pPr>
      <w:widowControl/>
      <w:spacing w:before="100" w:beforeAutospacing="1" w:after="100" w:afterAutospacing="1"/>
      <w:jc w:val="left"/>
    </w:pPr>
    <w:rPr>
      <w:rFonts w:ascii="宋体" w:hAnsi="宋体" w:cs="宋体"/>
      <w:kern w:val="0"/>
      <w:sz w:val="24"/>
    </w:rPr>
  </w:style>
  <w:style w:type="paragraph" w:styleId="a4">
    <w:name w:val="footer"/>
    <w:basedOn w:val="a"/>
    <w:link w:val="Char0"/>
    <w:rsid w:val="003979E9"/>
    <w:pPr>
      <w:tabs>
        <w:tab w:val="center" w:pos="4153"/>
        <w:tab w:val="right" w:pos="8306"/>
      </w:tabs>
      <w:snapToGrid w:val="0"/>
      <w:jc w:val="left"/>
    </w:pPr>
    <w:rPr>
      <w:sz w:val="18"/>
      <w:szCs w:val="18"/>
    </w:rPr>
  </w:style>
  <w:style w:type="paragraph" w:styleId="a3">
    <w:name w:val="header"/>
    <w:basedOn w:val="a"/>
    <w:link w:val="Char"/>
    <w:rsid w:val="003979E9"/>
    <w:pPr>
      <w:pBdr>
        <w:bottom w:val="single" w:sz="6" w:space="1" w:color="auto"/>
      </w:pBdr>
      <w:tabs>
        <w:tab w:val="center" w:pos="4153"/>
        <w:tab w:val="right" w:pos="8306"/>
      </w:tabs>
      <w:snapToGrid w:val="0"/>
      <w:jc w:val="center"/>
    </w:pPr>
    <w:rPr>
      <w:sz w:val="18"/>
      <w:szCs w:val="18"/>
    </w:rPr>
  </w:style>
  <w:style w:type="paragraph" w:styleId="a6">
    <w:name w:val="Balloon Text"/>
    <w:basedOn w:val="a"/>
    <w:rsid w:val="003979E9"/>
    <w:rPr>
      <w:sz w:val="18"/>
      <w:szCs w:val="18"/>
    </w:rPr>
  </w:style>
  <w:style w:type="paragraph" w:customStyle="1" w:styleId="Default">
    <w:name w:val="Default"/>
    <w:rsid w:val="003979E9"/>
    <w:pPr>
      <w:widowControl w:val="0"/>
      <w:autoSpaceDE w:val="0"/>
      <w:autoSpaceDN w:val="0"/>
      <w:adjustRightInd w:val="0"/>
    </w:pPr>
    <w:rPr>
      <w:rFonts w:ascii="FZXiaoBiaoSong-B05S" w:eastAsia="FZXiaoBiaoSong-B05S" w:cs="FZXiaoBiaoSong-B05S"/>
      <w:color w:val="000000"/>
      <w:sz w:val="24"/>
      <w:szCs w:val="24"/>
    </w:rPr>
  </w:style>
  <w:style w:type="paragraph" w:styleId="a7">
    <w:name w:val="Body Text"/>
    <w:basedOn w:val="a"/>
    <w:rsid w:val="003979E9"/>
    <w:pPr>
      <w:snapToGrid w:val="0"/>
      <w:spacing w:line="40" w:lineRule="atLeast"/>
      <w:jc w:val="center"/>
    </w:pPr>
    <w:rPr>
      <w:rFonts w:eastAsia="创艺简标宋"/>
      <w:b/>
      <w:sz w:val="36"/>
      <w:szCs w:val="20"/>
    </w:rPr>
  </w:style>
  <w:style w:type="paragraph" w:customStyle="1" w:styleId="Char1">
    <w:name w:val="Char"/>
    <w:basedOn w:val="a"/>
    <w:rsid w:val="003979E9"/>
    <w:rPr>
      <w:rFonts w:ascii="Tahoma" w:hAnsi="Tahoma"/>
      <w:sz w:val="24"/>
      <w:szCs w:val="20"/>
    </w:rPr>
  </w:style>
  <w:style w:type="character" w:styleId="a8">
    <w:name w:val="annotation reference"/>
    <w:rsid w:val="00A02B0D"/>
    <w:rPr>
      <w:sz w:val="21"/>
      <w:szCs w:val="21"/>
    </w:rPr>
  </w:style>
  <w:style w:type="paragraph" w:styleId="a9">
    <w:name w:val="annotation text"/>
    <w:basedOn w:val="a"/>
    <w:link w:val="Char2"/>
    <w:rsid w:val="00A02B0D"/>
    <w:pPr>
      <w:jc w:val="left"/>
    </w:pPr>
  </w:style>
  <w:style w:type="character" w:customStyle="1" w:styleId="Char2">
    <w:name w:val="批注文字 Char"/>
    <w:basedOn w:val="a0"/>
    <w:link w:val="a9"/>
    <w:rsid w:val="00A02B0D"/>
    <w:rPr>
      <w:kern w:val="2"/>
      <w:sz w:val="21"/>
      <w:szCs w:val="24"/>
    </w:rPr>
  </w:style>
  <w:style w:type="character" w:styleId="aa">
    <w:name w:val="Hyperlink"/>
    <w:basedOn w:val="a0"/>
    <w:uiPriority w:val="99"/>
    <w:unhideWhenUsed/>
    <w:rsid w:val="004140F2"/>
    <w:rPr>
      <w:color w:val="0000FF"/>
      <w:u w:val="single"/>
    </w:rPr>
  </w:style>
  <w:style w:type="paragraph" w:customStyle="1" w:styleId="Style6">
    <w:name w:val="_Style 6"/>
    <w:basedOn w:val="5"/>
    <w:rsid w:val="00B727C9"/>
    <w:pPr>
      <w:tabs>
        <w:tab w:val="left" w:pos="1008"/>
      </w:tabs>
      <w:spacing w:after="160" w:line="240" w:lineRule="exact"/>
      <w:ind w:left="1008" w:hanging="1008"/>
      <w:jc w:val="left"/>
    </w:pPr>
  </w:style>
  <w:style w:type="character" w:customStyle="1" w:styleId="5Char">
    <w:name w:val="标题 5 Char"/>
    <w:basedOn w:val="a0"/>
    <w:link w:val="5"/>
    <w:uiPriority w:val="9"/>
    <w:semiHidden/>
    <w:rsid w:val="00B727C9"/>
    <w:rPr>
      <w:b/>
      <w:bCs/>
      <w:kern w:val="2"/>
      <w:sz w:val="28"/>
      <w:szCs w:val="28"/>
    </w:rPr>
  </w:style>
  <w:style w:type="paragraph" w:customStyle="1" w:styleId="p0">
    <w:name w:val="p0"/>
    <w:basedOn w:val="a"/>
    <w:rsid w:val="00B727C9"/>
    <w:pPr>
      <w:widowControl/>
    </w:pPr>
    <w:rPr>
      <w:rFonts w:ascii="Calibri" w:hAnsi="Calibri" w:cs="宋体"/>
      <w:kern w:val="0"/>
      <w:szCs w:val="21"/>
    </w:rPr>
  </w:style>
  <w:style w:type="paragraph" w:styleId="ab">
    <w:name w:val="List Paragraph"/>
    <w:basedOn w:val="a"/>
    <w:uiPriority w:val="34"/>
    <w:qFormat/>
    <w:rsid w:val="006C6D8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9E9"/>
    <w:pPr>
      <w:widowControl w:val="0"/>
      <w:jc w:val="both"/>
    </w:pPr>
    <w:rPr>
      <w:kern w:val="2"/>
      <w:sz w:val="21"/>
      <w:szCs w:val="24"/>
    </w:rPr>
  </w:style>
  <w:style w:type="paragraph" w:styleId="5">
    <w:name w:val="heading 5"/>
    <w:basedOn w:val="a"/>
    <w:next w:val="a"/>
    <w:link w:val="5Char"/>
    <w:uiPriority w:val="9"/>
    <w:semiHidden/>
    <w:unhideWhenUsed/>
    <w:qFormat/>
    <w:rsid w:val="00B727C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3979E9"/>
    <w:rPr>
      <w:kern w:val="2"/>
      <w:sz w:val="18"/>
      <w:szCs w:val="18"/>
    </w:rPr>
  </w:style>
  <w:style w:type="character" w:customStyle="1" w:styleId="Char0">
    <w:name w:val="页脚 Char"/>
    <w:basedOn w:val="a0"/>
    <w:link w:val="a4"/>
    <w:rsid w:val="003979E9"/>
    <w:rPr>
      <w:kern w:val="2"/>
      <w:sz w:val="18"/>
      <w:szCs w:val="18"/>
    </w:rPr>
  </w:style>
  <w:style w:type="paragraph" w:styleId="a5">
    <w:name w:val="Normal (Web)"/>
    <w:basedOn w:val="a"/>
    <w:rsid w:val="003979E9"/>
    <w:pPr>
      <w:widowControl/>
      <w:spacing w:before="100" w:beforeAutospacing="1" w:after="100" w:afterAutospacing="1"/>
      <w:jc w:val="left"/>
    </w:pPr>
    <w:rPr>
      <w:rFonts w:ascii="宋体" w:hAnsi="宋体" w:cs="宋体"/>
      <w:kern w:val="0"/>
      <w:sz w:val="24"/>
    </w:rPr>
  </w:style>
  <w:style w:type="paragraph" w:styleId="a4">
    <w:name w:val="footer"/>
    <w:basedOn w:val="a"/>
    <w:link w:val="Char0"/>
    <w:rsid w:val="003979E9"/>
    <w:pPr>
      <w:tabs>
        <w:tab w:val="center" w:pos="4153"/>
        <w:tab w:val="right" w:pos="8306"/>
      </w:tabs>
      <w:snapToGrid w:val="0"/>
      <w:jc w:val="left"/>
    </w:pPr>
    <w:rPr>
      <w:sz w:val="18"/>
      <w:szCs w:val="18"/>
    </w:rPr>
  </w:style>
  <w:style w:type="paragraph" w:styleId="a3">
    <w:name w:val="header"/>
    <w:basedOn w:val="a"/>
    <w:link w:val="Char"/>
    <w:rsid w:val="003979E9"/>
    <w:pPr>
      <w:pBdr>
        <w:bottom w:val="single" w:sz="6" w:space="1" w:color="auto"/>
      </w:pBdr>
      <w:tabs>
        <w:tab w:val="center" w:pos="4153"/>
        <w:tab w:val="right" w:pos="8306"/>
      </w:tabs>
      <w:snapToGrid w:val="0"/>
      <w:jc w:val="center"/>
    </w:pPr>
    <w:rPr>
      <w:sz w:val="18"/>
      <w:szCs w:val="18"/>
    </w:rPr>
  </w:style>
  <w:style w:type="paragraph" w:styleId="a6">
    <w:name w:val="Balloon Text"/>
    <w:basedOn w:val="a"/>
    <w:rsid w:val="003979E9"/>
    <w:rPr>
      <w:sz w:val="18"/>
      <w:szCs w:val="18"/>
    </w:rPr>
  </w:style>
  <w:style w:type="paragraph" w:customStyle="1" w:styleId="Default">
    <w:name w:val="Default"/>
    <w:rsid w:val="003979E9"/>
    <w:pPr>
      <w:widowControl w:val="0"/>
      <w:autoSpaceDE w:val="0"/>
      <w:autoSpaceDN w:val="0"/>
      <w:adjustRightInd w:val="0"/>
    </w:pPr>
    <w:rPr>
      <w:rFonts w:ascii="FZXiaoBiaoSong-B05S" w:eastAsia="FZXiaoBiaoSong-B05S" w:cs="FZXiaoBiaoSong-B05S"/>
      <w:color w:val="000000"/>
      <w:sz w:val="24"/>
      <w:szCs w:val="24"/>
    </w:rPr>
  </w:style>
  <w:style w:type="paragraph" w:styleId="a7">
    <w:name w:val="Body Text"/>
    <w:basedOn w:val="a"/>
    <w:rsid w:val="003979E9"/>
    <w:pPr>
      <w:snapToGrid w:val="0"/>
      <w:spacing w:line="40" w:lineRule="atLeast"/>
      <w:jc w:val="center"/>
    </w:pPr>
    <w:rPr>
      <w:rFonts w:eastAsia="创艺简标宋"/>
      <w:b/>
      <w:sz w:val="36"/>
      <w:szCs w:val="20"/>
    </w:rPr>
  </w:style>
  <w:style w:type="paragraph" w:customStyle="1" w:styleId="Char1">
    <w:name w:val="Char"/>
    <w:basedOn w:val="a"/>
    <w:rsid w:val="003979E9"/>
    <w:rPr>
      <w:rFonts w:ascii="Tahoma" w:hAnsi="Tahoma"/>
      <w:sz w:val="24"/>
      <w:szCs w:val="20"/>
    </w:rPr>
  </w:style>
  <w:style w:type="character" w:styleId="a8">
    <w:name w:val="annotation reference"/>
    <w:rsid w:val="00A02B0D"/>
    <w:rPr>
      <w:sz w:val="21"/>
      <w:szCs w:val="21"/>
    </w:rPr>
  </w:style>
  <w:style w:type="paragraph" w:styleId="a9">
    <w:name w:val="annotation text"/>
    <w:basedOn w:val="a"/>
    <w:link w:val="Char2"/>
    <w:rsid w:val="00A02B0D"/>
    <w:pPr>
      <w:jc w:val="left"/>
    </w:pPr>
  </w:style>
  <w:style w:type="character" w:customStyle="1" w:styleId="Char2">
    <w:name w:val="批注文字 Char"/>
    <w:basedOn w:val="a0"/>
    <w:link w:val="a9"/>
    <w:rsid w:val="00A02B0D"/>
    <w:rPr>
      <w:kern w:val="2"/>
      <w:sz w:val="21"/>
      <w:szCs w:val="24"/>
    </w:rPr>
  </w:style>
  <w:style w:type="character" w:styleId="aa">
    <w:name w:val="Hyperlink"/>
    <w:basedOn w:val="a0"/>
    <w:uiPriority w:val="99"/>
    <w:unhideWhenUsed/>
    <w:rsid w:val="004140F2"/>
    <w:rPr>
      <w:color w:val="0000FF"/>
      <w:u w:val="single"/>
    </w:rPr>
  </w:style>
  <w:style w:type="paragraph" w:customStyle="1" w:styleId="Style6">
    <w:name w:val="_Style 6"/>
    <w:basedOn w:val="5"/>
    <w:rsid w:val="00B727C9"/>
    <w:pPr>
      <w:tabs>
        <w:tab w:val="left" w:pos="1008"/>
      </w:tabs>
      <w:spacing w:after="160" w:line="240" w:lineRule="exact"/>
      <w:ind w:left="1008" w:hanging="1008"/>
      <w:jc w:val="left"/>
    </w:pPr>
  </w:style>
  <w:style w:type="character" w:customStyle="1" w:styleId="5Char">
    <w:name w:val="标题 5 Char"/>
    <w:basedOn w:val="a0"/>
    <w:link w:val="5"/>
    <w:uiPriority w:val="9"/>
    <w:semiHidden/>
    <w:rsid w:val="00B727C9"/>
    <w:rPr>
      <w:b/>
      <w:bCs/>
      <w:kern w:val="2"/>
      <w:sz w:val="28"/>
      <w:szCs w:val="28"/>
    </w:rPr>
  </w:style>
  <w:style w:type="paragraph" w:customStyle="1" w:styleId="p0">
    <w:name w:val="p0"/>
    <w:basedOn w:val="a"/>
    <w:rsid w:val="00B727C9"/>
    <w:pPr>
      <w:widowControl/>
    </w:pPr>
    <w:rPr>
      <w:rFonts w:ascii="Calibri" w:hAnsi="Calibri" w:cs="宋体"/>
      <w:kern w:val="0"/>
      <w:szCs w:val="21"/>
    </w:rPr>
  </w:style>
  <w:style w:type="paragraph" w:styleId="ab">
    <w:name w:val="List Paragraph"/>
    <w:basedOn w:val="a"/>
    <w:uiPriority w:val="34"/>
    <w:qFormat/>
    <w:rsid w:val="006C6D88"/>
    <w:pPr>
      <w:ind w:firstLineChars="200" w:firstLine="420"/>
    </w:pPr>
  </w:style>
</w:styles>
</file>

<file path=word/webSettings.xml><?xml version="1.0" encoding="utf-8"?>
<w:webSettings xmlns:r="http://schemas.openxmlformats.org/officeDocument/2006/relationships" xmlns:w="http://schemas.openxmlformats.org/wordprocessingml/2006/main">
  <w:divs>
    <w:div w:id="206182603">
      <w:bodyDiv w:val="1"/>
      <w:marLeft w:val="0"/>
      <w:marRight w:val="0"/>
      <w:marTop w:val="0"/>
      <w:marBottom w:val="0"/>
      <w:divBdr>
        <w:top w:val="none" w:sz="0" w:space="0" w:color="auto"/>
        <w:left w:val="none" w:sz="0" w:space="0" w:color="auto"/>
        <w:bottom w:val="none" w:sz="0" w:space="0" w:color="auto"/>
        <w:right w:val="none" w:sz="0" w:space="0" w:color="auto"/>
      </w:divBdr>
    </w:div>
    <w:div w:id="1745838423">
      <w:bodyDiv w:val="1"/>
      <w:marLeft w:val="0"/>
      <w:marRight w:val="0"/>
      <w:marTop w:val="0"/>
      <w:marBottom w:val="0"/>
      <w:divBdr>
        <w:top w:val="none" w:sz="0" w:space="0" w:color="auto"/>
        <w:left w:val="none" w:sz="0" w:space="0" w:color="auto"/>
        <w:bottom w:val="none" w:sz="0" w:space="0" w:color="auto"/>
        <w:right w:val="none" w:sz="0" w:space="0" w:color="auto"/>
      </w:divBdr>
    </w:div>
    <w:div w:id="1746370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__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a:t>2018</a:t>
            </a:r>
            <a:r>
              <a:rPr lang="zh-CN" altLang="en-US"/>
              <a:t>年</a:t>
            </a:r>
          </a:p>
        </c:rich>
      </c:tx>
    </c:title>
    <c:view3D>
      <c:rAngAx val="1"/>
    </c:view3D>
    <c:plotArea>
      <c:layout/>
      <c:bar3DChart>
        <c:barDir val="col"/>
        <c:grouping val="clustered"/>
        <c:ser>
          <c:idx val="0"/>
          <c:order val="0"/>
          <c:tx>
            <c:strRef>
              <c:f>Sheet1!$B$1</c:f>
              <c:strCache>
                <c:ptCount val="1"/>
                <c:pt idx="0">
                  <c:v>2017年</c:v>
                </c:pt>
              </c:strCache>
            </c:strRef>
          </c:tx>
          <c:cat>
            <c:strRef>
              <c:f>Sheet1!$A$2:$A$9</c:f>
              <c:strCache>
                <c:ptCount val="8"/>
                <c:pt idx="0">
                  <c:v>机构信息</c:v>
                </c:pt>
                <c:pt idx="1">
                  <c:v>行政执法</c:v>
                </c:pt>
                <c:pt idx="2">
                  <c:v>工作信息</c:v>
                </c:pt>
                <c:pt idx="3">
                  <c:v>政策文件</c:v>
                </c:pt>
                <c:pt idx="4">
                  <c:v>企业人员监管</c:v>
                </c:pt>
                <c:pt idx="5">
                  <c:v>人事信息</c:v>
                </c:pt>
                <c:pt idx="6">
                  <c:v>政府采购</c:v>
                </c:pt>
                <c:pt idx="7">
                  <c:v>通知公告类</c:v>
                </c:pt>
              </c:strCache>
            </c:strRef>
          </c:cat>
          <c:val>
            <c:numRef>
              <c:f>Sheet1!$B$2:$B$9</c:f>
              <c:numCache>
                <c:formatCode>General</c:formatCode>
                <c:ptCount val="8"/>
                <c:pt idx="0">
                  <c:v>100</c:v>
                </c:pt>
                <c:pt idx="1">
                  <c:v>2000</c:v>
                </c:pt>
                <c:pt idx="2">
                  <c:v>1700</c:v>
                </c:pt>
                <c:pt idx="3">
                  <c:v>320</c:v>
                </c:pt>
                <c:pt idx="4">
                  <c:v>700</c:v>
                </c:pt>
                <c:pt idx="5">
                  <c:v>50</c:v>
                </c:pt>
                <c:pt idx="6">
                  <c:v>50</c:v>
                </c:pt>
                <c:pt idx="7">
                  <c:v>200</c:v>
                </c:pt>
              </c:numCache>
            </c:numRef>
          </c:val>
        </c:ser>
        <c:shape val="box"/>
        <c:axId val="136672384"/>
        <c:axId val="136673920"/>
        <c:axId val="0"/>
      </c:bar3DChart>
      <c:catAx>
        <c:axId val="136672384"/>
        <c:scaling>
          <c:orientation val="minMax"/>
        </c:scaling>
        <c:axPos val="b"/>
        <c:tickLblPos val="nextTo"/>
        <c:crossAx val="136673920"/>
        <c:crosses val="autoZero"/>
        <c:auto val="1"/>
        <c:lblAlgn val="ctr"/>
        <c:lblOffset val="100"/>
      </c:catAx>
      <c:valAx>
        <c:axId val="136673920"/>
        <c:scaling>
          <c:orientation val="minMax"/>
        </c:scaling>
        <c:axPos val="l"/>
        <c:majorGridlines/>
        <c:numFmt formatCode="General" sourceLinked="1"/>
        <c:tickLblPos val="nextTo"/>
        <c:crossAx val="136672384"/>
        <c:crosses val="autoZero"/>
        <c:crossBetween val="between"/>
      </c:valAx>
    </c:plotArea>
    <c:plotVisOnly val="1"/>
    <c:dispBlanksAs val="gap"/>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780</Words>
  <Characters>4451</Characters>
  <Application>Microsoft Office Word</Application>
  <DocSecurity>0</DocSecurity>
  <PresentationFormat/>
  <Lines>37</Lines>
  <Paragraphs>10</Paragraphs>
  <Slides>0</Slides>
  <Notes>0</Notes>
  <HiddenSlides>0</HiddenSlides>
  <MMClips>0</MMClips>
  <ScaleCrop>false</ScaleCrop>
  <Company>MC SYSTEM</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温州市建设局2009年度政府信息公开</dc:title>
  <dc:creator>MC SYSTEM</dc:creator>
  <cp:lastModifiedBy>市住建委</cp:lastModifiedBy>
  <cp:revision>4</cp:revision>
  <cp:lastPrinted>2010-03-16T00:52:00Z</cp:lastPrinted>
  <dcterms:created xsi:type="dcterms:W3CDTF">2019-01-03T06:39:00Z</dcterms:created>
  <dcterms:modified xsi:type="dcterms:W3CDTF">2019-01-03T06:51:00Z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