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Default Extension="xlsx" ContentType="application/vnd.openxmlformats-officedocument.spreadsheetml.sheet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58D" w:rsidRDefault="003B358D" w:rsidP="004829A3">
      <w:pPr>
        <w:widowControl/>
        <w:shd w:val="clear" w:color="auto" w:fill="FFFFFF"/>
        <w:jc w:val="center"/>
        <w:rPr>
          <w:rFonts w:ascii="宋体" w:eastAsia="宋体" w:hAnsi="宋体" w:cs="宋体"/>
          <w:b/>
          <w:bCs/>
          <w:color w:val="333333"/>
          <w:kern w:val="0"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color w:val="333333"/>
          <w:kern w:val="0"/>
          <w:sz w:val="36"/>
          <w:szCs w:val="36"/>
        </w:rPr>
        <w:t>温州市生态环境局</w:t>
      </w:r>
      <w:r w:rsidR="005D17F2">
        <w:rPr>
          <w:rFonts w:ascii="宋体" w:eastAsia="宋体" w:hAnsi="宋体" w:cs="宋体" w:hint="eastAsia"/>
          <w:b/>
          <w:bCs/>
          <w:color w:val="333333"/>
          <w:kern w:val="0"/>
          <w:sz w:val="36"/>
          <w:szCs w:val="36"/>
        </w:rPr>
        <w:t>2019年</w:t>
      </w:r>
      <w:r w:rsidR="004829A3" w:rsidRPr="004829A3">
        <w:rPr>
          <w:rFonts w:ascii="宋体" w:eastAsia="宋体" w:hAnsi="宋体" w:cs="宋体" w:hint="eastAsia"/>
          <w:b/>
          <w:bCs/>
          <w:color w:val="333333"/>
          <w:kern w:val="0"/>
          <w:sz w:val="36"/>
          <w:szCs w:val="36"/>
        </w:rPr>
        <w:t>政府信息</w:t>
      </w:r>
    </w:p>
    <w:p w:rsidR="004829A3" w:rsidRPr="004829A3" w:rsidRDefault="004829A3" w:rsidP="004829A3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4829A3">
        <w:rPr>
          <w:rFonts w:ascii="宋体" w:eastAsia="宋体" w:hAnsi="宋体" w:cs="宋体" w:hint="eastAsia"/>
          <w:b/>
          <w:bCs/>
          <w:color w:val="333333"/>
          <w:kern w:val="0"/>
          <w:sz w:val="36"/>
          <w:szCs w:val="36"/>
        </w:rPr>
        <w:t>公开</w:t>
      </w:r>
      <w:r w:rsidR="003B7053">
        <w:rPr>
          <w:rFonts w:ascii="宋体" w:eastAsia="宋体" w:hAnsi="宋体" w:cs="宋体" w:hint="eastAsia"/>
          <w:b/>
          <w:bCs/>
          <w:color w:val="333333"/>
          <w:kern w:val="0"/>
          <w:sz w:val="36"/>
          <w:szCs w:val="36"/>
        </w:rPr>
        <w:t>工作</w:t>
      </w:r>
      <w:r w:rsidRPr="004829A3">
        <w:rPr>
          <w:rFonts w:ascii="宋体" w:eastAsia="宋体" w:hAnsi="宋体" w:cs="宋体" w:hint="eastAsia"/>
          <w:b/>
          <w:bCs/>
          <w:color w:val="333333"/>
          <w:kern w:val="0"/>
          <w:sz w:val="36"/>
          <w:szCs w:val="36"/>
        </w:rPr>
        <w:t>年度报告</w:t>
      </w:r>
    </w:p>
    <w:p w:rsidR="004829A3" w:rsidRPr="004829A3" w:rsidRDefault="004829A3" w:rsidP="004829A3">
      <w:pPr>
        <w:widowControl/>
        <w:shd w:val="clear" w:color="auto" w:fill="FFFFFF"/>
        <w:ind w:firstLine="480"/>
        <w:rPr>
          <w:rFonts w:ascii="宋体" w:eastAsia="宋体" w:hAnsi="宋体" w:cs="宋体"/>
          <w:color w:val="333333"/>
          <w:kern w:val="0"/>
          <w:sz w:val="24"/>
          <w:szCs w:val="24"/>
        </w:rPr>
      </w:pPr>
    </w:p>
    <w:p w:rsidR="004829A3" w:rsidRPr="005844CC" w:rsidRDefault="004829A3" w:rsidP="004829A3">
      <w:pPr>
        <w:spacing w:line="54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5844CC">
        <w:rPr>
          <w:rFonts w:ascii="仿宋_GB2312" w:eastAsia="仿宋_GB2312" w:hint="eastAsia"/>
          <w:sz w:val="32"/>
          <w:szCs w:val="32"/>
        </w:rPr>
        <w:t>根据《中华人民共和国政府信息公开条例》和《浙江省政府信息公开暂行办法》，特向社会公布201</w:t>
      </w:r>
      <w:r>
        <w:rPr>
          <w:rFonts w:ascii="仿宋_GB2312" w:eastAsia="仿宋_GB2312" w:hint="eastAsia"/>
          <w:sz w:val="32"/>
          <w:szCs w:val="32"/>
        </w:rPr>
        <w:t>9</w:t>
      </w:r>
      <w:r w:rsidRPr="005844CC">
        <w:rPr>
          <w:rFonts w:ascii="仿宋_GB2312" w:eastAsia="仿宋_GB2312" w:hint="eastAsia"/>
          <w:sz w:val="32"/>
          <w:szCs w:val="32"/>
        </w:rPr>
        <w:t>年度本机关信息公开年度报告。</w:t>
      </w:r>
      <w:r w:rsidRPr="00B85197">
        <w:rPr>
          <w:rFonts w:ascii="仿宋_GB2312" w:eastAsia="仿宋_GB2312" w:hint="eastAsia"/>
          <w:sz w:val="32"/>
          <w:szCs w:val="32"/>
        </w:rPr>
        <w:t>本报告中所列数据的统计期限自201</w:t>
      </w:r>
      <w:r>
        <w:rPr>
          <w:rFonts w:ascii="仿宋_GB2312" w:eastAsia="仿宋_GB2312" w:hint="eastAsia"/>
          <w:sz w:val="32"/>
          <w:szCs w:val="32"/>
        </w:rPr>
        <w:t>9</w:t>
      </w:r>
      <w:r w:rsidRPr="00B85197">
        <w:rPr>
          <w:rFonts w:ascii="仿宋_GB2312" w:eastAsia="仿宋_GB2312" w:hint="eastAsia"/>
          <w:sz w:val="32"/>
          <w:szCs w:val="32"/>
        </w:rPr>
        <w:t>年1月1日起至201</w:t>
      </w:r>
      <w:r>
        <w:rPr>
          <w:rFonts w:ascii="仿宋_GB2312" w:eastAsia="仿宋_GB2312" w:hint="eastAsia"/>
          <w:sz w:val="32"/>
          <w:szCs w:val="32"/>
        </w:rPr>
        <w:t>9</w:t>
      </w:r>
      <w:r w:rsidRPr="00B85197">
        <w:rPr>
          <w:rFonts w:ascii="仿宋_GB2312" w:eastAsia="仿宋_GB2312" w:hint="eastAsia"/>
          <w:sz w:val="32"/>
          <w:szCs w:val="32"/>
        </w:rPr>
        <w:t>年12月</w:t>
      </w:r>
      <w:r w:rsidR="005D2C77">
        <w:rPr>
          <w:rFonts w:ascii="仿宋_GB2312" w:eastAsia="仿宋_GB2312" w:hint="eastAsia"/>
          <w:sz w:val="32"/>
          <w:szCs w:val="32"/>
        </w:rPr>
        <w:t>31</w:t>
      </w:r>
      <w:r w:rsidRPr="00B85197">
        <w:rPr>
          <w:rFonts w:ascii="仿宋_GB2312" w:eastAsia="仿宋_GB2312" w:hint="eastAsia"/>
          <w:sz w:val="32"/>
          <w:szCs w:val="32"/>
        </w:rPr>
        <w:t>日止</w:t>
      </w:r>
      <w:r w:rsidRPr="005844CC">
        <w:rPr>
          <w:rFonts w:ascii="仿宋_GB2312" w:eastAsia="仿宋_GB2312" w:hint="eastAsia"/>
          <w:sz w:val="32"/>
          <w:szCs w:val="32"/>
        </w:rPr>
        <w:t>。本报告的电子版可在温州市</w:t>
      </w:r>
      <w:r>
        <w:rPr>
          <w:rFonts w:ascii="仿宋_GB2312" w:eastAsia="仿宋_GB2312" w:hint="eastAsia"/>
          <w:sz w:val="32"/>
          <w:szCs w:val="32"/>
        </w:rPr>
        <w:t>生态环境</w:t>
      </w:r>
      <w:r w:rsidRPr="005844CC">
        <w:rPr>
          <w:rFonts w:ascii="仿宋_GB2312" w:eastAsia="仿宋_GB2312" w:hint="eastAsia"/>
          <w:sz w:val="32"/>
          <w:szCs w:val="32"/>
        </w:rPr>
        <w:t>局门户网站“绿色温州”（</w:t>
      </w:r>
      <w:r w:rsidRPr="004829A3">
        <w:rPr>
          <w:rFonts w:ascii="仿宋_GB2312" w:eastAsia="仿宋_GB2312"/>
          <w:sz w:val="32"/>
          <w:szCs w:val="32"/>
        </w:rPr>
        <w:t>http://sthjj.wenzhou.gov.cn</w:t>
      </w:r>
      <w:r w:rsidRPr="005844CC">
        <w:rPr>
          <w:rFonts w:ascii="仿宋_GB2312" w:eastAsia="仿宋_GB2312" w:hint="eastAsia"/>
          <w:sz w:val="32"/>
          <w:szCs w:val="32"/>
        </w:rPr>
        <w:t>）下载。如对本报告有任何疑问，请与温州市</w:t>
      </w:r>
      <w:r>
        <w:rPr>
          <w:rFonts w:ascii="仿宋_GB2312" w:eastAsia="仿宋_GB2312" w:hint="eastAsia"/>
          <w:sz w:val="32"/>
          <w:szCs w:val="32"/>
        </w:rPr>
        <w:t>生态环境</w:t>
      </w:r>
      <w:r w:rsidRPr="005844CC">
        <w:rPr>
          <w:rFonts w:ascii="仿宋_GB2312" w:eastAsia="仿宋_GB2312" w:hint="eastAsia"/>
          <w:sz w:val="32"/>
          <w:szCs w:val="32"/>
        </w:rPr>
        <w:t>局办公室联系（地址：温州市学院中路237号；邮编：325027；电话：0577-88362963</w:t>
      </w:r>
      <w:r>
        <w:rPr>
          <w:rFonts w:ascii="仿宋_GB2312" w:eastAsia="仿宋_GB2312" w:hint="eastAsia"/>
          <w:sz w:val="32"/>
          <w:szCs w:val="32"/>
        </w:rPr>
        <w:t>、88359949</w:t>
      </w:r>
      <w:r w:rsidRPr="005844CC">
        <w:rPr>
          <w:rFonts w:ascii="仿宋_GB2312" w:eastAsia="仿宋_GB2312" w:hint="eastAsia"/>
          <w:sz w:val="32"/>
          <w:szCs w:val="32"/>
        </w:rPr>
        <w:t>；传真：0577-88362416。</w:t>
      </w:r>
    </w:p>
    <w:p w:rsidR="004829A3" w:rsidRPr="00C72DBA" w:rsidRDefault="003D681C" w:rsidP="004829A3">
      <w:pPr>
        <w:spacing w:line="54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</w:t>
      </w:r>
      <w:r w:rsidR="004829A3">
        <w:rPr>
          <w:rFonts w:ascii="黑体" w:eastAsia="黑体" w:hAnsi="黑体" w:hint="eastAsia"/>
          <w:sz w:val="32"/>
          <w:szCs w:val="32"/>
        </w:rPr>
        <w:t>政府信息公开工作基本概况</w:t>
      </w:r>
      <w:r w:rsidR="00FA43E9">
        <w:rPr>
          <w:rFonts w:ascii="黑体" w:eastAsia="黑体" w:hAnsi="黑体" w:hint="eastAsia"/>
          <w:sz w:val="32"/>
          <w:szCs w:val="32"/>
        </w:rPr>
        <w:t>和主要措施</w:t>
      </w:r>
    </w:p>
    <w:p w:rsidR="004829A3" w:rsidRDefault="004829A3" w:rsidP="00495438">
      <w:pPr>
        <w:widowControl/>
        <w:shd w:val="clear" w:color="auto" w:fill="FFFFFF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201</w:t>
      </w:r>
      <w:r w:rsidR="00495438">
        <w:rPr>
          <w:rFonts w:ascii="仿宋_GB2312" w:eastAsia="仿宋_GB2312" w:hint="eastAsia"/>
          <w:sz w:val="32"/>
          <w:szCs w:val="32"/>
        </w:rPr>
        <w:t>9</w:t>
      </w:r>
      <w:r>
        <w:rPr>
          <w:rFonts w:ascii="仿宋_GB2312" w:eastAsia="仿宋_GB2312" w:hint="eastAsia"/>
          <w:sz w:val="32"/>
          <w:szCs w:val="32"/>
        </w:rPr>
        <w:t>年，我局充分运用绿色温州网、温州市政府信息公开网站、浙江政务服务网、“</w:t>
      </w:r>
      <w:r w:rsidR="00D613DF">
        <w:rPr>
          <w:rFonts w:ascii="仿宋_GB2312" w:eastAsia="仿宋_GB2312" w:hint="eastAsia"/>
          <w:sz w:val="32"/>
          <w:szCs w:val="32"/>
        </w:rPr>
        <w:t>温州生态环境</w:t>
      </w:r>
      <w:r>
        <w:rPr>
          <w:rFonts w:ascii="仿宋_GB2312" w:eastAsia="仿宋_GB2312" w:hint="eastAsia"/>
          <w:sz w:val="32"/>
          <w:szCs w:val="32"/>
        </w:rPr>
        <w:t>”微信、</w:t>
      </w:r>
      <w:r w:rsidR="00D613DF"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温州</w:t>
      </w:r>
      <w:r w:rsidR="00D613DF">
        <w:rPr>
          <w:rFonts w:ascii="仿宋_GB2312" w:eastAsia="仿宋_GB2312" w:hint="eastAsia"/>
          <w:sz w:val="32"/>
          <w:szCs w:val="32"/>
        </w:rPr>
        <w:t>生态环境”</w:t>
      </w:r>
      <w:r>
        <w:rPr>
          <w:rFonts w:ascii="仿宋_GB2312" w:eastAsia="仿宋_GB2312" w:hint="eastAsia"/>
          <w:sz w:val="32"/>
          <w:szCs w:val="32"/>
        </w:rPr>
        <w:t>微博、“温小宝”抖音、新闻媒体、新闻发布会、政务舆情回应、“六·五”环境纪念日、</w:t>
      </w:r>
      <w:r w:rsidRPr="006F74CD">
        <w:rPr>
          <w:rFonts w:ascii="仿宋_GB2312" w:eastAsia="仿宋_GB2312" w:hint="eastAsia"/>
          <w:sz w:val="32"/>
          <w:szCs w:val="32"/>
        </w:rPr>
        <w:t>市环保志愿者联合会、</w:t>
      </w:r>
      <w:r>
        <w:rPr>
          <w:rFonts w:ascii="仿宋_GB2312" w:eastAsia="仿宋_GB2312" w:hint="eastAsia"/>
          <w:sz w:val="32"/>
          <w:szCs w:val="32"/>
        </w:rPr>
        <w:t>温州市生态文明教育基地等10余个公开平台和载体，开展政府信息公开工作</w:t>
      </w:r>
      <w:r w:rsidRPr="00910C17">
        <w:rPr>
          <w:rFonts w:ascii="仿宋_GB2312" w:eastAsia="仿宋_GB2312" w:hint="eastAsia"/>
          <w:sz w:val="32"/>
          <w:szCs w:val="32"/>
        </w:rPr>
        <w:t>。</w:t>
      </w:r>
      <w:r w:rsidR="005C6707">
        <w:rPr>
          <w:rFonts w:ascii="仿宋_GB2312" w:eastAsia="仿宋_GB2312" w:hint="eastAsia"/>
          <w:sz w:val="32"/>
          <w:szCs w:val="32"/>
        </w:rPr>
        <w:t>2019</w:t>
      </w:r>
      <w:r>
        <w:rPr>
          <w:rFonts w:ascii="仿宋_GB2312" w:eastAsia="仿宋_GB2312" w:hint="eastAsia"/>
          <w:sz w:val="32"/>
          <w:szCs w:val="32"/>
        </w:rPr>
        <w:t>年，我局主动公开政府信息</w:t>
      </w:r>
      <w:r w:rsidR="005C6707" w:rsidRPr="005C6707">
        <w:rPr>
          <w:rFonts w:ascii="仿宋_GB2312" w:eastAsia="仿宋_GB2312" w:hint="eastAsia"/>
          <w:sz w:val="32"/>
          <w:szCs w:val="32"/>
        </w:rPr>
        <w:t>2</w:t>
      </w:r>
      <w:r w:rsidR="005D2C77">
        <w:rPr>
          <w:rFonts w:ascii="仿宋_GB2312" w:eastAsia="仿宋_GB2312" w:hint="eastAsia"/>
          <w:sz w:val="32"/>
          <w:szCs w:val="32"/>
        </w:rPr>
        <w:t>119</w:t>
      </w:r>
      <w:r w:rsidR="005C6707" w:rsidRPr="005C6707">
        <w:rPr>
          <w:rFonts w:ascii="仿宋_GB2312" w:eastAsia="仿宋_GB2312" w:hint="eastAsia"/>
          <w:sz w:val="32"/>
          <w:szCs w:val="32"/>
        </w:rPr>
        <w:t>条</w:t>
      </w:r>
      <w:r>
        <w:rPr>
          <w:rFonts w:ascii="仿宋_GB2312" w:eastAsia="仿宋_GB2312" w:hint="eastAsia"/>
          <w:sz w:val="32"/>
          <w:szCs w:val="32"/>
        </w:rPr>
        <w:t>，受理并办理依申请公开4</w:t>
      </w:r>
      <w:r w:rsidR="005D2C77">
        <w:rPr>
          <w:rFonts w:ascii="仿宋_GB2312" w:eastAsia="仿宋_GB2312" w:hint="eastAsia"/>
          <w:sz w:val="32"/>
          <w:szCs w:val="32"/>
        </w:rPr>
        <w:t>6</w:t>
      </w:r>
      <w:r>
        <w:rPr>
          <w:rFonts w:ascii="仿宋_GB2312" w:eastAsia="仿宋_GB2312" w:hint="eastAsia"/>
          <w:sz w:val="32"/>
          <w:szCs w:val="32"/>
        </w:rPr>
        <w:t>件，全文电子化率达100％。</w:t>
      </w:r>
      <w:r w:rsidR="007F11FD" w:rsidRPr="007F11FD">
        <w:rPr>
          <w:rFonts w:ascii="仿宋_GB2312" w:eastAsia="仿宋_GB2312" w:hint="eastAsia"/>
          <w:sz w:val="32"/>
          <w:szCs w:val="32"/>
        </w:rPr>
        <w:t>收到网民咨询留言30条，均回复办理，其中网络问政留言回复公开的8条。</w:t>
      </w:r>
      <w:r>
        <w:rPr>
          <w:rFonts w:ascii="仿宋_GB2312" w:eastAsia="仿宋_GB2312" w:hint="eastAsia"/>
          <w:sz w:val="32"/>
          <w:szCs w:val="32"/>
        </w:rPr>
        <w:t>及时答复网上咨询的各类问题，</w:t>
      </w:r>
      <w:proofErr w:type="gramStart"/>
      <w:r>
        <w:rPr>
          <w:rFonts w:ascii="仿宋_GB2312" w:eastAsia="仿宋_GB2312" w:hint="eastAsia"/>
          <w:sz w:val="32"/>
          <w:szCs w:val="32"/>
        </w:rPr>
        <w:t>微信微博</w:t>
      </w:r>
      <w:proofErr w:type="gramEnd"/>
      <w:r>
        <w:rPr>
          <w:rFonts w:ascii="仿宋_GB2312" w:eastAsia="仿宋_GB2312" w:hint="eastAsia"/>
          <w:sz w:val="32"/>
          <w:szCs w:val="32"/>
        </w:rPr>
        <w:t>动态信息推送达</w:t>
      </w:r>
      <w:r w:rsidR="005C6707">
        <w:rPr>
          <w:rFonts w:ascii="仿宋_GB2312" w:eastAsia="仿宋_GB2312" w:hint="eastAsia"/>
          <w:sz w:val="32"/>
          <w:szCs w:val="32"/>
        </w:rPr>
        <w:t>1</w:t>
      </w:r>
      <w:r w:rsidR="00B66657">
        <w:rPr>
          <w:rFonts w:ascii="仿宋_GB2312" w:eastAsia="仿宋_GB2312" w:hint="eastAsia"/>
          <w:sz w:val="32"/>
          <w:szCs w:val="32"/>
        </w:rPr>
        <w:t>151</w:t>
      </w:r>
      <w:r w:rsidRPr="00A32A5F">
        <w:rPr>
          <w:rFonts w:ascii="仿宋_GB2312" w:eastAsia="仿宋_GB2312" w:hint="eastAsia"/>
          <w:sz w:val="32"/>
          <w:szCs w:val="32"/>
        </w:rPr>
        <w:t>条。</w:t>
      </w:r>
    </w:p>
    <w:p w:rsidR="00BB7171" w:rsidRDefault="00BB7171" w:rsidP="00E32F6D">
      <w:pPr>
        <w:widowControl/>
        <w:shd w:val="clear" w:color="auto" w:fill="FFFFFF"/>
        <w:spacing w:after="240"/>
        <w:rPr>
          <w:rFonts w:ascii="楷体_GB2312" w:eastAsia="楷体_GB2312" w:hAnsi="黑体"/>
          <w:b/>
          <w:sz w:val="32"/>
          <w:szCs w:val="32"/>
        </w:rPr>
      </w:pPr>
    </w:p>
    <w:p w:rsidR="00C262AE" w:rsidRDefault="00E32F6D" w:rsidP="00E32F6D">
      <w:pPr>
        <w:widowControl/>
        <w:shd w:val="clear" w:color="auto" w:fill="FFFFFF"/>
        <w:spacing w:after="240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  <w:r w:rsidRPr="00E32F6D">
        <w:rPr>
          <w:rFonts w:ascii="宋体" w:eastAsia="宋体" w:hAnsi="宋体" w:cs="宋体"/>
          <w:b/>
          <w:bCs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657850" cy="6191250"/>
            <wp:effectExtent l="0" t="0" r="0" b="0"/>
            <wp:docPr id="3" name="图示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D06041" w:rsidRDefault="00D06041" w:rsidP="00E32F6D">
      <w:pPr>
        <w:widowControl/>
        <w:shd w:val="clear" w:color="auto" w:fill="FFFFFF"/>
        <w:spacing w:after="240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</w:p>
    <w:p w:rsidR="009B553E" w:rsidRDefault="009B553E" w:rsidP="009B553E">
      <w:pPr>
        <w:widowControl/>
        <w:shd w:val="clear" w:color="auto" w:fill="FFFFFF"/>
        <w:spacing w:after="240"/>
        <w:jc w:val="left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  <w:r w:rsidRPr="009B553E">
        <w:rPr>
          <w:rFonts w:ascii="宋体" w:eastAsia="宋体" w:hAnsi="宋体" w:cs="宋体"/>
          <w:b/>
          <w:bCs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74310" cy="8915400"/>
            <wp:effectExtent l="0" t="0" r="21590" b="0"/>
            <wp:docPr id="4" name="图示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4829A3" w:rsidRPr="004829A3" w:rsidRDefault="004829A3" w:rsidP="004829A3">
      <w:pPr>
        <w:widowControl/>
        <w:shd w:val="clear" w:color="auto" w:fill="FFFFFF"/>
        <w:spacing w:after="240"/>
        <w:ind w:firstLine="480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495438">
        <w:rPr>
          <w:rFonts w:ascii="宋体" w:eastAsia="宋体" w:hAnsi="宋体" w:cs="宋体" w:hint="eastAsia"/>
          <w:b/>
          <w:bCs/>
          <w:color w:val="333333"/>
          <w:kern w:val="0"/>
          <w:sz w:val="32"/>
          <w:szCs w:val="32"/>
        </w:rPr>
        <w:lastRenderedPageBreak/>
        <w:t>二、主动公开政府信息情况</w:t>
      </w:r>
    </w:p>
    <w:tbl>
      <w:tblPr>
        <w:tblW w:w="8140" w:type="dxa"/>
        <w:jc w:val="center"/>
        <w:tblCellMar>
          <w:left w:w="0" w:type="dxa"/>
          <w:right w:w="0" w:type="dxa"/>
        </w:tblCellMar>
        <w:tblLook w:val="04A0"/>
      </w:tblPr>
      <w:tblGrid>
        <w:gridCol w:w="3113"/>
        <w:gridCol w:w="1875"/>
        <w:gridCol w:w="6"/>
        <w:gridCol w:w="1265"/>
        <w:gridCol w:w="1881"/>
      </w:tblGrid>
      <w:tr w:rsidR="004829A3" w:rsidRPr="004829A3" w:rsidTr="003D457F">
        <w:trPr>
          <w:trHeight w:val="397"/>
          <w:jc w:val="center"/>
        </w:trPr>
        <w:tc>
          <w:tcPr>
            <w:tcW w:w="81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第二十条第（一）项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本年新</w:t>
            </w: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</w:r>
            <w:r w:rsidRPr="004829A3">
              <w:rPr>
                <w:rFonts w:ascii="宋体" w:eastAsia="宋体" w:hAnsi="宋体" w:cs="宋体"/>
                <w:kern w:val="0"/>
                <w:sz w:val="20"/>
                <w:szCs w:val="20"/>
              </w:rPr>
              <w:t>制作数量</w:t>
            </w:r>
          </w:p>
        </w:tc>
        <w:tc>
          <w:tcPr>
            <w:tcW w:w="12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本年新</w:t>
            </w: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</w:r>
            <w:r w:rsidRPr="004829A3">
              <w:rPr>
                <w:rFonts w:ascii="宋体" w:eastAsia="宋体" w:hAnsi="宋体" w:cs="宋体"/>
                <w:kern w:val="0"/>
                <w:sz w:val="20"/>
                <w:szCs w:val="20"/>
              </w:rPr>
              <w:t>公开数量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对外公开总数量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　</w:t>
            </w:r>
            <w:r w:rsidR="002E36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2E3629" w:rsidP="00D613DF">
            <w:pPr>
              <w:widowControl/>
              <w:ind w:firstLineChars="50" w:firstLine="10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  <w:r w:rsidR="004829A3"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="002E36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规范性文件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　</w:t>
            </w:r>
            <w:r w:rsidR="00E7185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E7185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 </w:t>
            </w:r>
            <w:r w:rsidR="00E7185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74715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="0074715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81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第二十条第（五）项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处理决定数量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行政许可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8775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="005273E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  <w:r w:rsidR="0087755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8775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="003536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+</w:t>
            </w:r>
            <w:r w:rsidR="0087755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B93CA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="00BC239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41</w:t>
            </w:r>
            <w:r w:rsidR="00B93CA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其他对外管理服务事项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8775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="0042216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  <w:r w:rsidR="0087755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8775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="003536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+</w:t>
            </w:r>
            <w:r w:rsidR="0087755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B93CA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="00B93CA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81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第二十条第（六）项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处理决定数量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行政处罚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A11AD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="00A11AD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A11AD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="00A11AD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A11AD7" w:rsidP="00A11AD7">
            <w:pPr>
              <w:widowControl/>
              <w:ind w:firstLineChars="100" w:firstLine="20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行政强制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A11AD7" w:rsidP="009A09A6">
            <w:pPr>
              <w:widowControl/>
              <w:ind w:firstLineChars="100" w:firstLine="20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A11AD7" w:rsidP="009A09A6">
            <w:pPr>
              <w:widowControl/>
              <w:ind w:firstLineChars="100" w:firstLine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A560C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="00A560C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81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第二十条第（八）项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31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本年增/减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行政事业性收费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="0012494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124945" w:rsidP="00124945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81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第二十条第（九）项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采购项目数量</w:t>
            </w:r>
          </w:p>
        </w:tc>
        <w:tc>
          <w:tcPr>
            <w:tcW w:w="31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采购总</w:t>
            </w:r>
            <w:proofErr w:type="gramEnd"/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金额</w:t>
            </w:r>
          </w:p>
        </w:tc>
      </w:tr>
      <w:tr w:rsidR="004829A3" w:rsidRPr="004829A3" w:rsidTr="003D457F">
        <w:trPr>
          <w:trHeight w:val="397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政府集中采购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="0012494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124945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</w:t>
            </w:r>
          </w:p>
        </w:tc>
      </w:tr>
    </w:tbl>
    <w:p w:rsidR="003D457F" w:rsidRDefault="003D457F" w:rsidP="003D457F">
      <w:pPr>
        <w:widowControl/>
        <w:shd w:val="clear" w:color="auto" w:fill="FFFFFF"/>
        <w:rPr>
          <w:rFonts w:ascii="宋体" w:eastAsia="宋体" w:hAnsi="宋体" w:cs="宋体"/>
          <w:color w:val="333333"/>
          <w:kern w:val="0"/>
          <w:sz w:val="24"/>
          <w:szCs w:val="24"/>
        </w:rPr>
      </w:pPr>
    </w:p>
    <w:p w:rsidR="003D457F" w:rsidRDefault="003D457F" w:rsidP="003D457F">
      <w:pPr>
        <w:widowControl/>
        <w:shd w:val="clear" w:color="auto" w:fill="FFFFFF"/>
        <w:rPr>
          <w:rFonts w:ascii="宋体" w:eastAsia="宋体" w:hAnsi="宋体" w:cs="宋体"/>
          <w:color w:val="333333"/>
          <w:kern w:val="0"/>
          <w:sz w:val="24"/>
          <w:szCs w:val="24"/>
        </w:rPr>
      </w:pPr>
    </w:p>
    <w:p w:rsidR="00E83F60" w:rsidRDefault="003D457F" w:rsidP="003D457F">
      <w:pPr>
        <w:widowControl/>
        <w:shd w:val="clear" w:color="auto" w:fill="FFFFFF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3D457F">
        <w:rPr>
          <w:rFonts w:hint="eastAsia"/>
          <w:noProof/>
        </w:rPr>
        <w:drawing>
          <wp:inline distT="0" distB="0" distL="0" distR="0">
            <wp:extent cx="5438775" cy="2762250"/>
            <wp:effectExtent l="19050" t="0" r="9525" b="0"/>
            <wp:docPr id="6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D457F" w:rsidRDefault="003D457F" w:rsidP="004829A3">
      <w:pPr>
        <w:widowControl/>
        <w:shd w:val="clear" w:color="auto" w:fill="FFFFFF"/>
        <w:spacing w:after="240"/>
        <w:ind w:firstLine="480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</w:p>
    <w:p w:rsidR="00495438" w:rsidRDefault="00C363FB" w:rsidP="004829A3">
      <w:pPr>
        <w:widowControl/>
        <w:shd w:val="clear" w:color="auto" w:fill="FFFFFF"/>
        <w:spacing w:after="240"/>
        <w:ind w:firstLine="480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  <w:r w:rsidRPr="00C363FB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-1.5pt;margin-top:4.5pt;width:430.5pt;height:168.75pt;z-index:251658240" adj="10461,24173" fillcolor="#c7f282" stroked="f">
            <v:textbox style="mso-next-textbox:#_x0000_s1026">
              <w:txbxContent>
                <w:p w:rsidR="00E83F60" w:rsidRDefault="00E83F60" w:rsidP="00E83F60">
                  <w:pPr>
                    <w:spacing w:line="480" w:lineRule="exact"/>
                    <w:ind w:firstLineChars="200" w:firstLine="640"/>
                  </w:pPr>
                  <w:r w:rsidRPr="001D4C78">
                    <w:rPr>
                      <w:rFonts w:ascii="仿宋_GB2312" w:eastAsia="仿宋_GB2312" w:hint="eastAsia"/>
                      <w:sz w:val="32"/>
                      <w:szCs w:val="32"/>
                    </w:rPr>
                    <w:t>在信息公开工作中，</w:t>
                  </w:r>
                  <w:r>
                    <w:rPr>
                      <w:rFonts w:ascii="仿宋_GB2312" w:eastAsia="仿宋_GB2312" w:hint="eastAsia"/>
                      <w:sz w:val="32"/>
                      <w:szCs w:val="32"/>
                    </w:rPr>
                    <w:t>为更好地回应社会关切，我局进一步推进重点领域环保信息公开工作，不断完善信息公开目录，拓展公开内容和公开范围，规范公开格式。通过温州市政务信息公开网和局门户网、</w:t>
                  </w:r>
                  <w:proofErr w:type="gramStart"/>
                  <w:r>
                    <w:rPr>
                      <w:rFonts w:ascii="仿宋_GB2312" w:eastAsia="仿宋_GB2312" w:hint="eastAsia"/>
                      <w:sz w:val="32"/>
                      <w:szCs w:val="32"/>
                    </w:rPr>
                    <w:t>手机端微信</w:t>
                  </w:r>
                  <w:proofErr w:type="gramEnd"/>
                  <w:r>
                    <w:rPr>
                      <w:rFonts w:ascii="仿宋_GB2312" w:eastAsia="仿宋_GB2312" w:hint="eastAsia"/>
                      <w:sz w:val="32"/>
                      <w:szCs w:val="32"/>
                    </w:rPr>
                    <w:t>、“温小宝”公众号，及时公开环境质量、</w:t>
                  </w:r>
                  <w:r w:rsidR="00650C28">
                    <w:rPr>
                      <w:rFonts w:ascii="仿宋_GB2312" w:eastAsia="仿宋_GB2312" w:hint="eastAsia"/>
                      <w:sz w:val="32"/>
                      <w:szCs w:val="32"/>
                    </w:rPr>
                    <w:t>行政许可</w:t>
                  </w:r>
                  <w:r>
                    <w:rPr>
                      <w:rFonts w:ascii="仿宋_GB2312" w:eastAsia="仿宋_GB2312" w:hint="eastAsia"/>
                      <w:sz w:val="32"/>
                      <w:szCs w:val="32"/>
                    </w:rPr>
                    <w:t>、环境监测、环境执法等环境信息。</w:t>
                  </w:r>
                </w:p>
              </w:txbxContent>
            </v:textbox>
          </v:shape>
        </w:pict>
      </w:r>
    </w:p>
    <w:p w:rsidR="00E83F60" w:rsidRDefault="00E83F60" w:rsidP="004829A3">
      <w:pPr>
        <w:widowControl/>
        <w:shd w:val="clear" w:color="auto" w:fill="FFFFFF"/>
        <w:spacing w:after="240"/>
        <w:ind w:firstLine="480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</w:p>
    <w:p w:rsidR="00E83F60" w:rsidRDefault="00E83F60" w:rsidP="004829A3">
      <w:pPr>
        <w:widowControl/>
        <w:shd w:val="clear" w:color="auto" w:fill="FFFFFF"/>
        <w:spacing w:after="240"/>
        <w:ind w:firstLine="480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</w:p>
    <w:p w:rsidR="00E83F60" w:rsidRDefault="00E83F60" w:rsidP="004829A3">
      <w:pPr>
        <w:widowControl/>
        <w:shd w:val="clear" w:color="auto" w:fill="FFFFFF"/>
        <w:spacing w:after="240"/>
        <w:ind w:firstLine="480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</w:p>
    <w:p w:rsidR="00E83F60" w:rsidRDefault="00E83F60" w:rsidP="004829A3">
      <w:pPr>
        <w:widowControl/>
        <w:shd w:val="clear" w:color="auto" w:fill="FFFFFF"/>
        <w:spacing w:after="240"/>
        <w:ind w:firstLine="480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</w:p>
    <w:p w:rsidR="00E83F60" w:rsidRDefault="00E83F60" w:rsidP="004829A3">
      <w:pPr>
        <w:widowControl/>
        <w:shd w:val="clear" w:color="auto" w:fill="FFFFFF"/>
        <w:spacing w:after="240"/>
        <w:ind w:firstLine="480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</w:p>
    <w:p w:rsidR="00E83F60" w:rsidRDefault="00E83F60" w:rsidP="00E32F6D">
      <w:pPr>
        <w:widowControl/>
        <w:shd w:val="clear" w:color="auto" w:fill="FFFFFF"/>
        <w:spacing w:after="240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</w:p>
    <w:p w:rsidR="00E32F6D" w:rsidRDefault="00E32F6D" w:rsidP="00E32F6D">
      <w:pPr>
        <w:widowControl/>
        <w:shd w:val="clear" w:color="auto" w:fill="FFFFFF"/>
        <w:spacing w:after="240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  <w:r w:rsidRPr="00E32F6D">
        <w:rPr>
          <w:rFonts w:ascii="宋体" w:eastAsia="宋体" w:hAnsi="宋体" w:cs="宋体"/>
          <w:b/>
          <w:bCs/>
          <w:noProof/>
          <w:color w:val="333333"/>
          <w:kern w:val="0"/>
          <w:sz w:val="24"/>
          <w:szCs w:val="24"/>
        </w:rPr>
        <w:drawing>
          <wp:inline distT="0" distB="0" distL="0" distR="0">
            <wp:extent cx="5274310" cy="5890412"/>
            <wp:effectExtent l="95250" t="0" r="97790" b="0"/>
            <wp:docPr id="1" name="图示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E83F60" w:rsidRDefault="00E83F60" w:rsidP="004829A3">
      <w:pPr>
        <w:widowControl/>
        <w:shd w:val="clear" w:color="auto" w:fill="FFFFFF"/>
        <w:spacing w:after="240"/>
        <w:ind w:firstLine="480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</w:p>
    <w:p w:rsidR="004829A3" w:rsidRPr="004829A3" w:rsidRDefault="004829A3" w:rsidP="004829A3">
      <w:pPr>
        <w:widowControl/>
        <w:shd w:val="clear" w:color="auto" w:fill="FFFFFF"/>
        <w:spacing w:after="240"/>
        <w:ind w:firstLine="480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495438">
        <w:rPr>
          <w:rFonts w:ascii="宋体" w:eastAsia="宋体" w:hAnsi="宋体" w:cs="宋体" w:hint="eastAsia"/>
          <w:b/>
          <w:bCs/>
          <w:color w:val="333333"/>
          <w:kern w:val="0"/>
          <w:sz w:val="32"/>
          <w:szCs w:val="32"/>
        </w:rPr>
        <w:lastRenderedPageBreak/>
        <w:t>三、收到和处理政府信息公开申请情况</w:t>
      </w:r>
    </w:p>
    <w:tbl>
      <w:tblPr>
        <w:tblW w:w="9071" w:type="dxa"/>
        <w:jc w:val="center"/>
        <w:tblCellMar>
          <w:left w:w="0" w:type="dxa"/>
          <w:right w:w="0" w:type="dxa"/>
        </w:tblCellMar>
        <w:tblLook w:val="04A0"/>
      </w:tblPr>
      <w:tblGrid>
        <w:gridCol w:w="616"/>
        <w:gridCol w:w="854"/>
        <w:gridCol w:w="2083"/>
        <w:gridCol w:w="815"/>
        <w:gridCol w:w="755"/>
        <w:gridCol w:w="755"/>
        <w:gridCol w:w="813"/>
        <w:gridCol w:w="974"/>
        <w:gridCol w:w="711"/>
        <w:gridCol w:w="695"/>
      </w:tblGrid>
      <w:tr w:rsidR="004829A3" w:rsidRPr="004829A3" w:rsidTr="004829A3">
        <w:trPr>
          <w:jc w:val="center"/>
        </w:trPr>
        <w:tc>
          <w:tcPr>
            <w:tcW w:w="347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D17F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（本列数据的</w:t>
            </w:r>
            <w:r w:rsidR="005D17F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构造</w:t>
            </w: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关系为：第一项加第二项之和，等于第三项加第四项之和）</w:t>
            </w:r>
          </w:p>
        </w:tc>
        <w:tc>
          <w:tcPr>
            <w:tcW w:w="559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申请人情况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406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70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科研机构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其他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829A3" w:rsidRPr="004829A3" w:rsidTr="004829A3">
        <w:trPr>
          <w:jc w:val="center"/>
        </w:trPr>
        <w:tc>
          <w:tcPr>
            <w:tcW w:w="347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0576B" w:rsidP="009C0191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3</w:t>
            </w:r>
            <w:r w:rsidR="009C0191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  <w:r w:rsidR="006454FF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385594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  <w:r w:rsidR="0040576B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9C0191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  <w:r w:rsidR="0040576B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4</w:t>
            </w:r>
            <w:r w:rsidR="009C0191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5</w:t>
            </w:r>
          </w:p>
        </w:tc>
      </w:tr>
      <w:tr w:rsidR="004829A3" w:rsidRPr="004829A3" w:rsidTr="004829A3">
        <w:trPr>
          <w:jc w:val="center"/>
        </w:trPr>
        <w:tc>
          <w:tcPr>
            <w:tcW w:w="347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  <w:r w:rsidR="00B915FA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  <w:r w:rsidR="0040576B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</w:p>
        </w:tc>
      </w:tr>
      <w:tr w:rsidR="004829A3" w:rsidRPr="004829A3" w:rsidTr="004829A3">
        <w:trPr>
          <w:jc w:val="center"/>
        </w:trPr>
        <w:tc>
          <w:tcPr>
            <w:tcW w:w="49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2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  <w:r w:rsidR="00AB0BAF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  <w:r w:rsidR="00AB0BAF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  <w:r w:rsidR="00AB0BAF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21636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  <w:r w:rsidR="0040576B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  <w:r w:rsidR="00216364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8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3.危及“三安全</w:t>
            </w:r>
            <w:proofErr w:type="gramStart"/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一</w:t>
            </w:r>
            <w:proofErr w:type="gramEnd"/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稳定”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AB0BAF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24</w:t>
            </w:r>
            <w:r w:rsidR="004829A3"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  <w:r w:rsidR="00AB0BAF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AB0BAF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  <w:r w:rsidR="004829A3"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0576B" w:rsidP="009C0191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2</w:t>
            </w:r>
            <w:r w:rsidR="009C0191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7</w:t>
            </w:r>
            <w:r w:rsidR="004829A3"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  <w:r w:rsidR="00AB0BAF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6454FF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  <w:r w:rsidR="004829A3"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（五）</w:t>
            </w:r>
            <w:proofErr w:type="gramStart"/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lastRenderedPageBreak/>
              <w:t>不予处理</w:t>
            </w:r>
            <w:proofErr w:type="gramEnd"/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lastRenderedPageBreak/>
              <w:t>1.信访举报投诉类申请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54349A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5.要求行政机关确认或重新出具已获取信息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楷体" w:eastAsia="楷体" w:hAnsi="宋体" w:cs="宋体" w:hint="eastAsia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  <w:r w:rsidR="00973900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973900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  <w:r w:rsidR="004829A3"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  <w:r w:rsidR="00973900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  <w:r w:rsidR="00973900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9C0191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  <w:r w:rsidR="0040576B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4</w:t>
            </w:r>
            <w:r w:rsidR="009C0191"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6</w:t>
            </w:r>
          </w:p>
        </w:tc>
      </w:tr>
      <w:tr w:rsidR="004829A3" w:rsidRPr="004829A3" w:rsidTr="004829A3">
        <w:trPr>
          <w:jc w:val="center"/>
        </w:trPr>
        <w:tc>
          <w:tcPr>
            <w:tcW w:w="347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4829A3" w:rsidRPr="004829A3" w:rsidRDefault="004829A3" w:rsidP="004829A3">
      <w:pPr>
        <w:widowControl/>
        <w:shd w:val="clear" w:color="auto" w:fill="FFFFFF"/>
        <w:ind w:firstLine="480"/>
        <w:rPr>
          <w:rFonts w:ascii="宋体" w:eastAsia="宋体" w:hAnsi="宋体" w:cs="宋体"/>
          <w:color w:val="333333"/>
          <w:kern w:val="0"/>
          <w:sz w:val="24"/>
          <w:szCs w:val="24"/>
        </w:rPr>
      </w:pPr>
    </w:p>
    <w:p w:rsidR="004829A3" w:rsidRPr="00495438" w:rsidRDefault="004829A3" w:rsidP="004829A3">
      <w:pPr>
        <w:widowControl/>
        <w:shd w:val="clear" w:color="auto" w:fill="FFFFFF"/>
        <w:ind w:firstLine="480"/>
        <w:rPr>
          <w:rFonts w:ascii="宋体" w:eastAsia="宋体" w:hAnsi="宋体" w:cs="宋体"/>
          <w:color w:val="333333"/>
          <w:kern w:val="0"/>
          <w:sz w:val="32"/>
          <w:szCs w:val="32"/>
        </w:rPr>
      </w:pPr>
      <w:r w:rsidRPr="00495438">
        <w:rPr>
          <w:rFonts w:ascii="宋体" w:eastAsia="宋体" w:hAnsi="宋体" w:cs="宋体" w:hint="eastAsia"/>
          <w:b/>
          <w:bCs/>
          <w:color w:val="333333"/>
          <w:kern w:val="0"/>
          <w:sz w:val="32"/>
          <w:szCs w:val="32"/>
        </w:rPr>
        <w:t>四、政府信息公开行政复议、行政诉讼情况</w:t>
      </w:r>
    </w:p>
    <w:p w:rsidR="004829A3" w:rsidRPr="004829A3" w:rsidRDefault="004829A3" w:rsidP="004829A3">
      <w:pPr>
        <w:widowControl/>
        <w:shd w:val="clear" w:color="auto" w:fill="FFFFFF"/>
        <w:ind w:firstLine="480"/>
        <w:rPr>
          <w:rFonts w:ascii="宋体" w:eastAsia="宋体" w:hAnsi="宋体" w:cs="宋体"/>
          <w:color w:val="333333"/>
          <w:kern w:val="0"/>
          <w:sz w:val="24"/>
          <w:szCs w:val="24"/>
        </w:rPr>
      </w:pPr>
    </w:p>
    <w:tbl>
      <w:tblPr>
        <w:tblW w:w="9071" w:type="dxa"/>
        <w:jc w:val="center"/>
        <w:tblCellMar>
          <w:left w:w="0" w:type="dxa"/>
          <w:right w:w="0" w:type="dxa"/>
        </w:tblCellMar>
        <w:tblLook w:val="04A0"/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 w:rsidR="004829A3" w:rsidRPr="004829A3" w:rsidTr="004829A3">
        <w:trPr>
          <w:jc w:val="center"/>
        </w:trPr>
        <w:tc>
          <w:tcPr>
            <w:tcW w:w="307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行政诉讼</w:t>
            </w:r>
          </w:p>
        </w:tc>
      </w:tr>
      <w:tr w:rsidR="004829A3" w:rsidRPr="004829A3" w:rsidTr="004829A3">
        <w:trPr>
          <w:jc w:val="center"/>
        </w:trPr>
        <w:tc>
          <w:tcPr>
            <w:tcW w:w="60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复议后起诉</w:t>
            </w:r>
          </w:p>
        </w:tc>
      </w:tr>
      <w:tr w:rsidR="004829A3" w:rsidRPr="004829A3" w:rsidTr="004829A3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29A3" w:rsidRPr="004829A3" w:rsidRDefault="004829A3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 w:rsidR="004829A3" w:rsidRPr="004829A3" w:rsidTr="004829A3">
        <w:trPr>
          <w:jc w:val="center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95438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宋体" w:hint="eastAsia"/>
                <w:kern w:val="0"/>
                <w:sz w:val="20"/>
                <w:szCs w:val="20"/>
              </w:rPr>
              <w:t>0</w:t>
            </w:r>
            <w:r w:rsidR="004829A3" w:rsidRPr="004829A3">
              <w:rPr>
                <w:rFonts w:ascii="Calibri" w:eastAsia="宋体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 </w:t>
            </w:r>
            <w:r w:rsidR="0049543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829A3" w:rsidP="004829A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2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A3" w:rsidRPr="004829A3" w:rsidRDefault="00495438" w:rsidP="004829A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</w:t>
            </w:r>
          </w:p>
        </w:tc>
      </w:tr>
    </w:tbl>
    <w:p w:rsidR="004829A3" w:rsidRPr="004829A3" w:rsidRDefault="004829A3" w:rsidP="004829A3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4"/>
          <w:szCs w:val="24"/>
        </w:rPr>
      </w:pPr>
    </w:p>
    <w:p w:rsidR="004829A3" w:rsidRPr="00495438" w:rsidRDefault="004829A3" w:rsidP="004829A3">
      <w:pPr>
        <w:widowControl/>
        <w:shd w:val="clear" w:color="auto" w:fill="FFFFFF"/>
        <w:ind w:firstLine="480"/>
        <w:rPr>
          <w:rFonts w:ascii="宋体" w:eastAsia="宋体" w:hAnsi="宋体" w:cs="宋体"/>
          <w:color w:val="333333"/>
          <w:kern w:val="0"/>
          <w:sz w:val="32"/>
          <w:szCs w:val="32"/>
        </w:rPr>
      </w:pPr>
      <w:r w:rsidRPr="00495438">
        <w:rPr>
          <w:rFonts w:ascii="宋体" w:eastAsia="宋体" w:hAnsi="宋体" w:cs="宋体" w:hint="eastAsia"/>
          <w:b/>
          <w:bCs/>
          <w:color w:val="333333"/>
          <w:kern w:val="0"/>
          <w:sz w:val="32"/>
          <w:szCs w:val="32"/>
        </w:rPr>
        <w:t>五、</w:t>
      </w:r>
      <w:r w:rsidR="009C0191">
        <w:rPr>
          <w:rFonts w:ascii="宋体" w:eastAsia="宋体" w:hAnsi="宋体" w:cs="宋体" w:hint="eastAsia"/>
          <w:b/>
          <w:bCs/>
          <w:color w:val="333333"/>
          <w:kern w:val="0"/>
          <w:sz w:val="32"/>
          <w:szCs w:val="32"/>
        </w:rPr>
        <w:t>下一步措施</w:t>
      </w:r>
    </w:p>
    <w:p w:rsidR="00D613DF" w:rsidRDefault="00D613DF" w:rsidP="00D613DF">
      <w:pPr>
        <w:spacing w:line="54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20</w:t>
      </w:r>
      <w:r w:rsidR="009C0191">
        <w:rPr>
          <w:rFonts w:ascii="仿宋_GB2312" w:eastAsia="仿宋_GB2312" w:hint="eastAsia"/>
          <w:sz w:val="32"/>
          <w:szCs w:val="32"/>
        </w:rPr>
        <w:t>20</w:t>
      </w:r>
      <w:r>
        <w:rPr>
          <w:rFonts w:ascii="仿宋_GB2312" w:eastAsia="仿宋_GB2312" w:hint="eastAsia"/>
          <w:sz w:val="32"/>
          <w:szCs w:val="32"/>
        </w:rPr>
        <w:t>年我局将严格对照市政府对政务公开的最新部署要求，倾听民众呼声，聚焦当前存在的短板，把环境信息公开工作融入智慧环保建设一并提升整合，不断充实内容和优化形式，努力做好三方面工作：</w:t>
      </w:r>
    </w:p>
    <w:p w:rsidR="00D613DF" w:rsidRPr="007D0B9C" w:rsidRDefault="00D613DF" w:rsidP="00D613DF">
      <w:pPr>
        <w:spacing w:line="500" w:lineRule="exact"/>
        <w:ind w:firstLineChars="200" w:firstLine="643"/>
        <w:rPr>
          <w:rFonts w:ascii="仿宋_GB2312" w:eastAsia="仿宋_GB2312" w:hAnsi="仿宋" w:cs="仿宋"/>
          <w:color w:val="000000"/>
          <w:sz w:val="32"/>
          <w:szCs w:val="32"/>
          <w:shd w:val="clear" w:color="auto" w:fill="FFFFFF"/>
        </w:rPr>
      </w:pPr>
      <w:r w:rsidRPr="00C30A8D">
        <w:rPr>
          <w:rFonts w:ascii="楷体_GB2312" w:eastAsia="楷体_GB2312" w:hAnsi="黑体" w:hint="eastAsia"/>
          <w:b/>
          <w:sz w:val="32"/>
          <w:szCs w:val="32"/>
        </w:rPr>
        <w:t>一是继续提升</w:t>
      </w:r>
      <w:r>
        <w:rPr>
          <w:rFonts w:ascii="楷体_GB2312" w:eastAsia="楷体_GB2312" w:hAnsi="黑体" w:hint="eastAsia"/>
          <w:b/>
          <w:sz w:val="32"/>
          <w:szCs w:val="32"/>
        </w:rPr>
        <w:t>信息公开</w:t>
      </w:r>
      <w:r w:rsidRPr="00C30A8D">
        <w:rPr>
          <w:rFonts w:ascii="楷体_GB2312" w:eastAsia="楷体_GB2312" w:hAnsi="黑体" w:hint="eastAsia"/>
          <w:b/>
          <w:sz w:val="32"/>
          <w:szCs w:val="32"/>
        </w:rPr>
        <w:t>业务能力</w:t>
      </w:r>
      <w:r>
        <w:rPr>
          <w:rFonts w:ascii="楷体_GB2312" w:eastAsia="楷体_GB2312" w:hAnsi="黑体" w:hint="eastAsia"/>
          <w:b/>
          <w:sz w:val="32"/>
          <w:szCs w:val="32"/>
        </w:rPr>
        <w:t>。</w:t>
      </w:r>
      <w:r w:rsidRPr="007D0B9C">
        <w:rPr>
          <w:rFonts w:ascii="仿宋_GB2312" w:eastAsia="仿宋_GB2312" w:hAnsi="仿宋" w:cs="仿宋_GB2312" w:hint="eastAsia"/>
          <w:sz w:val="32"/>
          <w:szCs w:val="32"/>
        </w:rPr>
        <w:t>加强</w:t>
      </w:r>
      <w:r w:rsidR="00AF115D">
        <w:rPr>
          <w:rFonts w:ascii="仿宋_GB2312" w:eastAsia="仿宋_GB2312" w:hAnsi="仿宋" w:cs="仿宋_GB2312" w:hint="eastAsia"/>
          <w:sz w:val="32"/>
          <w:szCs w:val="32"/>
        </w:rPr>
        <w:t>新信息公开条例等</w:t>
      </w:r>
      <w:r w:rsidRPr="007D0B9C">
        <w:rPr>
          <w:rFonts w:ascii="仿宋_GB2312" w:eastAsia="仿宋_GB2312" w:hAnsi="仿宋" w:cs="仿宋_GB2312" w:hint="eastAsia"/>
          <w:sz w:val="32"/>
          <w:szCs w:val="32"/>
        </w:rPr>
        <w:t>法律法规和</w:t>
      </w:r>
      <w:r w:rsidRPr="007D0B9C">
        <w:rPr>
          <w:rFonts w:ascii="仿宋_GB2312" w:eastAsia="仿宋_GB2312" w:hAnsi="仿宋" w:cs="仿宋" w:hint="eastAsia"/>
          <w:color w:val="000000"/>
          <w:sz w:val="32"/>
          <w:szCs w:val="32"/>
          <w:shd w:val="clear" w:color="auto" w:fill="FFFFFF"/>
        </w:rPr>
        <w:t>业务知识学习，</w:t>
      </w:r>
      <w:r w:rsidRPr="007D0B9C">
        <w:rPr>
          <w:rFonts w:ascii="仿宋_GB2312" w:eastAsia="仿宋_GB2312" w:hint="eastAsia"/>
          <w:sz w:val="32"/>
          <w:szCs w:val="32"/>
        </w:rPr>
        <w:t>积极参加</w:t>
      </w:r>
      <w:r w:rsidR="00AF115D">
        <w:rPr>
          <w:rFonts w:ascii="仿宋_GB2312" w:eastAsia="仿宋_GB2312" w:hint="eastAsia"/>
          <w:sz w:val="32"/>
          <w:szCs w:val="32"/>
        </w:rPr>
        <w:t>生态环境</w:t>
      </w:r>
      <w:r w:rsidRPr="007D0B9C">
        <w:rPr>
          <w:rFonts w:ascii="仿宋_GB2312" w:eastAsia="仿宋_GB2312" w:hint="eastAsia"/>
          <w:sz w:val="32"/>
          <w:szCs w:val="32"/>
        </w:rPr>
        <w:t>部、省厅、市政府组织的政务公开培训，组织全市</w:t>
      </w:r>
      <w:r w:rsidR="00AF115D">
        <w:rPr>
          <w:rFonts w:ascii="仿宋_GB2312" w:eastAsia="仿宋_GB2312" w:hint="eastAsia"/>
          <w:sz w:val="32"/>
          <w:szCs w:val="32"/>
        </w:rPr>
        <w:t>生态环境</w:t>
      </w:r>
      <w:r w:rsidRPr="007D0B9C">
        <w:rPr>
          <w:rFonts w:ascii="仿宋_GB2312" w:eastAsia="仿宋_GB2312" w:hint="eastAsia"/>
          <w:sz w:val="32"/>
          <w:szCs w:val="32"/>
        </w:rPr>
        <w:t>系统开展环境信息公开工作的学习交流，</w:t>
      </w:r>
      <w:r w:rsidRPr="007D0B9C">
        <w:rPr>
          <w:rFonts w:ascii="仿宋_GB2312" w:eastAsia="仿宋_GB2312" w:hAnsi="仿宋" w:cs="仿宋_GB2312" w:hint="eastAsia"/>
          <w:sz w:val="32"/>
          <w:szCs w:val="32"/>
        </w:rPr>
        <w:t>加强调查研究，加强协作，</w:t>
      </w:r>
      <w:r w:rsidRPr="007D0B9C">
        <w:rPr>
          <w:rFonts w:ascii="仿宋_GB2312" w:eastAsia="仿宋_GB2312" w:hint="eastAsia"/>
          <w:sz w:val="32"/>
          <w:szCs w:val="32"/>
        </w:rPr>
        <w:t>完善主要信息公开平台建设和相关工作机制，</w:t>
      </w:r>
      <w:r w:rsidRPr="007D0B9C">
        <w:rPr>
          <w:rFonts w:ascii="仿宋_GB2312" w:eastAsia="仿宋_GB2312" w:hAnsi="仿宋" w:cs="仿宋" w:hint="eastAsia"/>
          <w:color w:val="000000"/>
          <w:sz w:val="32"/>
          <w:szCs w:val="32"/>
          <w:shd w:val="clear" w:color="auto" w:fill="FFFFFF"/>
        </w:rPr>
        <w:t>在工作中寻求新</w:t>
      </w:r>
      <w:r w:rsidRPr="007D0B9C">
        <w:rPr>
          <w:rFonts w:ascii="仿宋_GB2312" w:eastAsia="仿宋_GB2312" w:hAnsi="仿宋" w:cs="仿宋" w:hint="eastAsia"/>
          <w:color w:val="000000"/>
          <w:sz w:val="32"/>
          <w:szCs w:val="32"/>
          <w:shd w:val="clear" w:color="auto" w:fill="FFFFFF"/>
        </w:rPr>
        <w:lastRenderedPageBreak/>
        <w:t>思路、新办法。</w:t>
      </w:r>
    </w:p>
    <w:p w:rsidR="00D613DF" w:rsidRPr="007D0B9C" w:rsidRDefault="00D613DF" w:rsidP="00D613DF">
      <w:pPr>
        <w:spacing w:line="500" w:lineRule="exact"/>
        <w:ind w:firstLineChars="200" w:firstLine="643"/>
        <w:rPr>
          <w:rFonts w:ascii="仿宋_GB2312" w:eastAsia="仿宋_GB2312" w:hAnsi="仿宋" w:cs="仿宋"/>
          <w:color w:val="000000"/>
          <w:sz w:val="32"/>
          <w:szCs w:val="32"/>
          <w:shd w:val="clear" w:color="auto" w:fill="FFFFFF"/>
        </w:rPr>
      </w:pPr>
      <w:r w:rsidRPr="00C30A8D">
        <w:rPr>
          <w:rFonts w:ascii="楷体_GB2312" w:eastAsia="楷体_GB2312" w:hAnsi="黑体" w:hint="eastAsia"/>
          <w:b/>
          <w:sz w:val="32"/>
          <w:szCs w:val="32"/>
        </w:rPr>
        <w:t>二是继续加强信息平台建设。</w:t>
      </w:r>
      <w:r w:rsidRPr="00AB2721">
        <w:rPr>
          <w:rFonts w:ascii="仿宋_GB2312" w:eastAsia="仿宋_GB2312" w:hAnsi="黑体" w:hint="eastAsia"/>
          <w:sz w:val="32"/>
          <w:szCs w:val="32"/>
        </w:rPr>
        <w:t>继续</w:t>
      </w:r>
      <w:r w:rsidRPr="007D0B9C">
        <w:rPr>
          <w:rFonts w:ascii="仿宋_GB2312" w:eastAsia="仿宋_GB2312" w:hAnsi="仿宋" w:cs="仿宋" w:hint="eastAsia"/>
          <w:color w:val="000000"/>
          <w:sz w:val="32"/>
          <w:szCs w:val="32"/>
          <w:shd w:val="clear" w:color="auto" w:fill="FFFFFF"/>
        </w:rPr>
        <w:t>梳理和完善政府信息公开类别和目录，</w:t>
      </w:r>
      <w:r w:rsidRPr="007D0B9C">
        <w:rPr>
          <w:rFonts w:ascii="仿宋_GB2312" w:eastAsia="仿宋_GB2312" w:hint="eastAsia"/>
          <w:sz w:val="32"/>
          <w:szCs w:val="32"/>
        </w:rPr>
        <w:t>全面优化环境质量信息公开、</w:t>
      </w:r>
      <w:r w:rsidR="00AF115D">
        <w:rPr>
          <w:rFonts w:ascii="仿宋_GB2312" w:eastAsia="仿宋_GB2312" w:hint="eastAsia"/>
          <w:sz w:val="32"/>
          <w:szCs w:val="32"/>
        </w:rPr>
        <w:t>行政许可</w:t>
      </w:r>
      <w:r w:rsidRPr="007D0B9C">
        <w:rPr>
          <w:rFonts w:ascii="仿宋_GB2312" w:eastAsia="仿宋_GB2312" w:hint="eastAsia"/>
          <w:sz w:val="32"/>
          <w:szCs w:val="32"/>
        </w:rPr>
        <w:t>信息公开、污染源监管信息公开等，</w:t>
      </w:r>
      <w:r w:rsidRPr="007D0B9C">
        <w:rPr>
          <w:rFonts w:ascii="仿宋_GB2312" w:eastAsia="仿宋_GB2312" w:hAnsi="仿宋" w:cs="仿宋" w:hint="eastAsia"/>
          <w:color w:val="000000"/>
          <w:sz w:val="32"/>
          <w:szCs w:val="32"/>
          <w:shd w:val="clear" w:color="auto" w:fill="FFFFFF"/>
        </w:rPr>
        <w:t>完善在线互动、网上办理、在线监测等网络交互功能。</w:t>
      </w:r>
      <w:r w:rsidRPr="007D0B9C">
        <w:rPr>
          <w:rFonts w:ascii="仿宋_GB2312" w:eastAsia="仿宋_GB2312" w:hAnsi="黑体" w:hint="eastAsia"/>
          <w:sz w:val="32"/>
          <w:szCs w:val="32"/>
        </w:rPr>
        <w:t>加大网页链接网址督查。</w:t>
      </w:r>
      <w:r w:rsidRPr="007D0B9C">
        <w:rPr>
          <w:rFonts w:ascii="仿宋_GB2312" w:eastAsia="仿宋_GB2312" w:hAnsi="仿宋" w:cs="仿宋" w:hint="eastAsia"/>
          <w:color w:val="000000"/>
          <w:sz w:val="32"/>
          <w:szCs w:val="32"/>
          <w:shd w:val="clear" w:color="auto" w:fill="FFFFFF"/>
        </w:rPr>
        <w:t>加大多媒体信息推广力度，加强与其他部门、新闻媒体、社区团体等合作互动，做好民众宣传、交流等工作。</w:t>
      </w:r>
    </w:p>
    <w:p w:rsidR="00D613DF" w:rsidRDefault="00D613DF" w:rsidP="0002129A">
      <w:pPr>
        <w:widowControl/>
        <w:shd w:val="clear" w:color="auto" w:fill="FFFFFF"/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B50444">
        <w:rPr>
          <w:rFonts w:ascii="楷体_GB2312" w:eastAsia="楷体_GB2312" w:hAnsi="黑体" w:hint="eastAsia"/>
          <w:b/>
          <w:sz w:val="32"/>
          <w:szCs w:val="32"/>
        </w:rPr>
        <w:t>三是</w:t>
      </w:r>
      <w:r>
        <w:rPr>
          <w:rFonts w:ascii="楷体_GB2312" w:eastAsia="楷体_GB2312" w:hint="eastAsia"/>
          <w:b/>
          <w:kern w:val="0"/>
          <w:sz w:val="32"/>
          <w:szCs w:val="32"/>
        </w:rPr>
        <w:t>加大保障监督力度。</w:t>
      </w:r>
      <w:r>
        <w:rPr>
          <w:rFonts w:ascii="仿宋_GB2312" w:eastAsia="仿宋_GB2312" w:hint="eastAsia"/>
          <w:sz w:val="32"/>
          <w:szCs w:val="32"/>
        </w:rPr>
        <w:t>进一步完善环境信息公开工作评价体系，做深做细信息公开工作考核评价、政务公开平台画面建设；定期不定期地督查评估门户网站更新度、链接畅通等，同时保障工作经费投入，配强政务公开工作人员，健全协调机制，切实做好工作落实。</w:t>
      </w:r>
    </w:p>
    <w:p w:rsidR="00F56329" w:rsidRDefault="00F56329" w:rsidP="00F56329">
      <w:pPr>
        <w:widowControl/>
        <w:spacing w:line="560" w:lineRule="exact"/>
        <w:ind w:firstLineChars="200" w:firstLine="640"/>
        <w:rPr>
          <w:rFonts w:ascii="黑体" w:eastAsia="黑体" w:hAnsi="黑体" w:cs="宋体"/>
          <w:color w:val="000000"/>
          <w:kern w:val="0"/>
          <w:sz w:val="32"/>
          <w:szCs w:val="32"/>
        </w:rPr>
      </w:pPr>
      <w:r w:rsidRPr="001E2154">
        <w:rPr>
          <w:rFonts w:ascii="黑体" w:eastAsia="黑体" w:hAnsi="黑体" w:cs="宋体" w:hint="eastAsia"/>
          <w:bCs/>
          <w:color w:val="000000"/>
          <w:kern w:val="0"/>
          <w:sz w:val="32"/>
          <w:szCs w:val="32"/>
        </w:rPr>
        <w:t>六、其他需要报告的事项</w:t>
      </w:r>
    </w:p>
    <w:p w:rsidR="008630FE" w:rsidRDefault="00F56329" w:rsidP="00F56329">
      <w:pPr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1E215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无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。</w:t>
      </w:r>
    </w:p>
    <w:p w:rsidR="00353647" w:rsidRDefault="00353647" w:rsidP="00353647">
      <w:pPr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353647" w:rsidRDefault="00353647" w:rsidP="00353647">
      <w:pPr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353647" w:rsidRDefault="00353647" w:rsidP="00353647">
      <w:pPr>
        <w:ind w:firstLineChars="1500" w:firstLine="480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温州市生态环境局</w:t>
      </w:r>
    </w:p>
    <w:p w:rsidR="00353647" w:rsidRDefault="00353647" w:rsidP="00353647">
      <w:pPr>
        <w:ind w:firstLineChars="1500" w:firstLine="4800"/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2020年1月16日月</w:t>
      </w:r>
    </w:p>
    <w:sectPr w:rsidR="00353647" w:rsidSect="008630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637" w:rsidRDefault="00ED7637" w:rsidP="005233D0">
      <w:r>
        <w:separator/>
      </w:r>
    </w:p>
  </w:endnote>
  <w:endnote w:type="continuationSeparator" w:id="0">
    <w:p w:rsidR="00ED7637" w:rsidRDefault="00ED7637" w:rsidP="005233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altName w:val="Arial Unicode MS"/>
    <w:charset w:val="86"/>
    <w:family w:val="modern"/>
    <w:pitch w:val="default"/>
    <w:sig w:usb0="00000000" w:usb1="38CF7CFA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637" w:rsidRDefault="00ED7637" w:rsidP="005233D0">
      <w:r>
        <w:separator/>
      </w:r>
    </w:p>
  </w:footnote>
  <w:footnote w:type="continuationSeparator" w:id="0">
    <w:p w:rsidR="00ED7637" w:rsidRDefault="00ED7637" w:rsidP="005233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6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29A3"/>
    <w:rsid w:val="00001A88"/>
    <w:rsid w:val="00004396"/>
    <w:rsid w:val="00010790"/>
    <w:rsid w:val="00013407"/>
    <w:rsid w:val="0001362C"/>
    <w:rsid w:val="00020601"/>
    <w:rsid w:val="0002129A"/>
    <w:rsid w:val="00023886"/>
    <w:rsid w:val="000251C0"/>
    <w:rsid w:val="00026A48"/>
    <w:rsid w:val="00026FA6"/>
    <w:rsid w:val="0003013E"/>
    <w:rsid w:val="00036E95"/>
    <w:rsid w:val="00037741"/>
    <w:rsid w:val="000405A3"/>
    <w:rsid w:val="00040D1D"/>
    <w:rsid w:val="00042972"/>
    <w:rsid w:val="000432C1"/>
    <w:rsid w:val="000437CD"/>
    <w:rsid w:val="000456B0"/>
    <w:rsid w:val="0004640C"/>
    <w:rsid w:val="00046DCD"/>
    <w:rsid w:val="00046DDD"/>
    <w:rsid w:val="0005226A"/>
    <w:rsid w:val="00053708"/>
    <w:rsid w:val="00053BD4"/>
    <w:rsid w:val="00056223"/>
    <w:rsid w:val="00057E85"/>
    <w:rsid w:val="0006202C"/>
    <w:rsid w:val="00063780"/>
    <w:rsid w:val="00063F31"/>
    <w:rsid w:val="00067D18"/>
    <w:rsid w:val="00070151"/>
    <w:rsid w:val="000758D7"/>
    <w:rsid w:val="0008002A"/>
    <w:rsid w:val="000822A9"/>
    <w:rsid w:val="00082E22"/>
    <w:rsid w:val="00083134"/>
    <w:rsid w:val="0008414E"/>
    <w:rsid w:val="000853CA"/>
    <w:rsid w:val="00085521"/>
    <w:rsid w:val="00087FA2"/>
    <w:rsid w:val="00091893"/>
    <w:rsid w:val="00093789"/>
    <w:rsid w:val="00093B1B"/>
    <w:rsid w:val="000945FB"/>
    <w:rsid w:val="0009666E"/>
    <w:rsid w:val="00097BDD"/>
    <w:rsid w:val="000A152F"/>
    <w:rsid w:val="000A1C77"/>
    <w:rsid w:val="000A2442"/>
    <w:rsid w:val="000A278B"/>
    <w:rsid w:val="000A3C33"/>
    <w:rsid w:val="000A66C6"/>
    <w:rsid w:val="000A6AF8"/>
    <w:rsid w:val="000B4167"/>
    <w:rsid w:val="000B49B1"/>
    <w:rsid w:val="000B70C8"/>
    <w:rsid w:val="000C045E"/>
    <w:rsid w:val="000C0BDE"/>
    <w:rsid w:val="000C2A37"/>
    <w:rsid w:val="000C34CD"/>
    <w:rsid w:val="000C34EA"/>
    <w:rsid w:val="000C4063"/>
    <w:rsid w:val="000C5207"/>
    <w:rsid w:val="000C5284"/>
    <w:rsid w:val="000C567E"/>
    <w:rsid w:val="000C756B"/>
    <w:rsid w:val="000C7EB0"/>
    <w:rsid w:val="000D0EA3"/>
    <w:rsid w:val="000D1EC7"/>
    <w:rsid w:val="000D2365"/>
    <w:rsid w:val="000D4AB0"/>
    <w:rsid w:val="000D76BA"/>
    <w:rsid w:val="000D7D7A"/>
    <w:rsid w:val="000D7FA9"/>
    <w:rsid w:val="000D7FCD"/>
    <w:rsid w:val="000E2CDC"/>
    <w:rsid w:val="000E2EBF"/>
    <w:rsid w:val="000E722B"/>
    <w:rsid w:val="000F1D3B"/>
    <w:rsid w:val="000F317E"/>
    <w:rsid w:val="000F4C01"/>
    <w:rsid w:val="000F4DA1"/>
    <w:rsid w:val="000F641B"/>
    <w:rsid w:val="000F6769"/>
    <w:rsid w:val="000F72F8"/>
    <w:rsid w:val="000F748A"/>
    <w:rsid w:val="00102340"/>
    <w:rsid w:val="001023A2"/>
    <w:rsid w:val="00111532"/>
    <w:rsid w:val="00114587"/>
    <w:rsid w:val="00114E9F"/>
    <w:rsid w:val="00116833"/>
    <w:rsid w:val="00123236"/>
    <w:rsid w:val="00123BE1"/>
    <w:rsid w:val="00124945"/>
    <w:rsid w:val="00125380"/>
    <w:rsid w:val="00125DF3"/>
    <w:rsid w:val="00126159"/>
    <w:rsid w:val="00131AED"/>
    <w:rsid w:val="00133A9B"/>
    <w:rsid w:val="00136736"/>
    <w:rsid w:val="001374B0"/>
    <w:rsid w:val="00137855"/>
    <w:rsid w:val="00140749"/>
    <w:rsid w:val="0014191B"/>
    <w:rsid w:val="00143E16"/>
    <w:rsid w:val="001461B0"/>
    <w:rsid w:val="00147C9E"/>
    <w:rsid w:val="001502B3"/>
    <w:rsid w:val="00150A01"/>
    <w:rsid w:val="00150D23"/>
    <w:rsid w:val="00151DC0"/>
    <w:rsid w:val="001526BF"/>
    <w:rsid w:val="001536FC"/>
    <w:rsid w:val="00155BAB"/>
    <w:rsid w:val="00156EE7"/>
    <w:rsid w:val="00156F7C"/>
    <w:rsid w:val="001572E9"/>
    <w:rsid w:val="00157AE3"/>
    <w:rsid w:val="001602DB"/>
    <w:rsid w:val="00160D8E"/>
    <w:rsid w:val="0016163E"/>
    <w:rsid w:val="00162A8D"/>
    <w:rsid w:val="001636D0"/>
    <w:rsid w:val="00165C56"/>
    <w:rsid w:val="00165D19"/>
    <w:rsid w:val="00166D9B"/>
    <w:rsid w:val="0016784B"/>
    <w:rsid w:val="0017002E"/>
    <w:rsid w:val="001700C4"/>
    <w:rsid w:val="00170749"/>
    <w:rsid w:val="001724F9"/>
    <w:rsid w:val="001732C0"/>
    <w:rsid w:val="001732E3"/>
    <w:rsid w:val="00173CAE"/>
    <w:rsid w:val="00173FFE"/>
    <w:rsid w:val="001800C1"/>
    <w:rsid w:val="001803EF"/>
    <w:rsid w:val="00182D79"/>
    <w:rsid w:val="0018337B"/>
    <w:rsid w:val="00183A25"/>
    <w:rsid w:val="00187895"/>
    <w:rsid w:val="0019020C"/>
    <w:rsid w:val="00191E83"/>
    <w:rsid w:val="001925B4"/>
    <w:rsid w:val="0019323F"/>
    <w:rsid w:val="001A215F"/>
    <w:rsid w:val="001A4175"/>
    <w:rsid w:val="001A5BC7"/>
    <w:rsid w:val="001A604F"/>
    <w:rsid w:val="001A62A7"/>
    <w:rsid w:val="001A6BBB"/>
    <w:rsid w:val="001A7D9F"/>
    <w:rsid w:val="001B1BD5"/>
    <w:rsid w:val="001B1D86"/>
    <w:rsid w:val="001B2994"/>
    <w:rsid w:val="001B4DF8"/>
    <w:rsid w:val="001C0CC6"/>
    <w:rsid w:val="001C3215"/>
    <w:rsid w:val="001C32A3"/>
    <w:rsid w:val="001C4752"/>
    <w:rsid w:val="001C4DE0"/>
    <w:rsid w:val="001C625A"/>
    <w:rsid w:val="001C6C99"/>
    <w:rsid w:val="001C6D0D"/>
    <w:rsid w:val="001C7FAE"/>
    <w:rsid w:val="001D3F3A"/>
    <w:rsid w:val="001D6DAE"/>
    <w:rsid w:val="001E2935"/>
    <w:rsid w:val="001E662A"/>
    <w:rsid w:val="001E7446"/>
    <w:rsid w:val="001E77C7"/>
    <w:rsid w:val="001F0A0A"/>
    <w:rsid w:val="001F0A4A"/>
    <w:rsid w:val="001F0B97"/>
    <w:rsid w:val="001F1C86"/>
    <w:rsid w:val="001F2164"/>
    <w:rsid w:val="001F25E1"/>
    <w:rsid w:val="001F3936"/>
    <w:rsid w:val="001F54D2"/>
    <w:rsid w:val="001F5EA7"/>
    <w:rsid w:val="001F613B"/>
    <w:rsid w:val="001F73BA"/>
    <w:rsid w:val="0020006C"/>
    <w:rsid w:val="0020047A"/>
    <w:rsid w:val="00200F43"/>
    <w:rsid w:val="0020190C"/>
    <w:rsid w:val="0020192B"/>
    <w:rsid w:val="00204FA3"/>
    <w:rsid w:val="00206FEF"/>
    <w:rsid w:val="002126F3"/>
    <w:rsid w:val="00212D1B"/>
    <w:rsid w:val="00214A7D"/>
    <w:rsid w:val="002155C6"/>
    <w:rsid w:val="00216364"/>
    <w:rsid w:val="00222BB6"/>
    <w:rsid w:val="00222E3A"/>
    <w:rsid w:val="00225406"/>
    <w:rsid w:val="00231479"/>
    <w:rsid w:val="0023184F"/>
    <w:rsid w:val="002347A0"/>
    <w:rsid w:val="00234BF1"/>
    <w:rsid w:val="00237E73"/>
    <w:rsid w:val="00242AA6"/>
    <w:rsid w:val="00242AA8"/>
    <w:rsid w:val="002435ED"/>
    <w:rsid w:val="002435F7"/>
    <w:rsid w:val="00243F66"/>
    <w:rsid w:val="002440FC"/>
    <w:rsid w:val="00246096"/>
    <w:rsid w:val="00251C66"/>
    <w:rsid w:val="00252557"/>
    <w:rsid w:val="00253223"/>
    <w:rsid w:val="002628B4"/>
    <w:rsid w:val="002663EE"/>
    <w:rsid w:val="00267613"/>
    <w:rsid w:val="00270712"/>
    <w:rsid w:val="00270B66"/>
    <w:rsid w:val="00271032"/>
    <w:rsid w:val="0027281F"/>
    <w:rsid w:val="002740F3"/>
    <w:rsid w:val="00275FE8"/>
    <w:rsid w:val="00282515"/>
    <w:rsid w:val="0028251B"/>
    <w:rsid w:val="00283380"/>
    <w:rsid w:val="00283F2F"/>
    <w:rsid w:val="00286E79"/>
    <w:rsid w:val="002901A5"/>
    <w:rsid w:val="0029086C"/>
    <w:rsid w:val="00290A27"/>
    <w:rsid w:val="002913D6"/>
    <w:rsid w:val="0029151B"/>
    <w:rsid w:val="002974B4"/>
    <w:rsid w:val="002A41DF"/>
    <w:rsid w:val="002A4715"/>
    <w:rsid w:val="002A657F"/>
    <w:rsid w:val="002A6B3B"/>
    <w:rsid w:val="002B04FC"/>
    <w:rsid w:val="002B0EF3"/>
    <w:rsid w:val="002B232D"/>
    <w:rsid w:val="002B4258"/>
    <w:rsid w:val="002B47A2"/>
    <w:rsid w:val="002B5938"/>
    <w:rsid w:val="002B636E"/>
    <w:rsid w:val="002B798B"/>
    <w:rsid w:val="002B7AE3"/>
    <w:rsid w:val="002C21CF"/>
    <w:rsid w:val="002C2D54"/>
    <w:rsid w:val="002D1DC3"/>
    <w:rsid w:val="002D2E5A"/>
    <w:rsid w:val="002D453A"/>
    <w:rsid w:val="002D4675"/>
    <w:rsid w:val="002D4B9E"/>
    <w:rsid w:val="002D507B"/>
    <w:rsid w:val="002D54F5"/>
    <w:rsid w:val="002E0CFA"/>
    <w:rsid w:val="002E0FCB"/>
    <w:rsid w:val="002E213C"/>
    <w:rsid w:val="002E3629"/>
    <w:rsid w:val="002E7EB4"/>
    <w:rsid w:val="002F0D5A"/>
    <w:rsid w:val="002F0FD3"/>
    <w:rsid w:val="002F1FD4"/>
    <w:rsid w:val="002F2B05"/>
    <w:rsid w:val="002F4386"/>
    <w:rsid w:val="00301613"/>
    <w:rsid w:val="00303768"/>
    <w:rsid w:val="003050B5"/>
    <w:rsid w:val="00307F0C"/>
    <w:rsid w:val="00314231"/>
    <w:rsid w:val="0031478C"/>
    <w:rsid w:val="0031664B"/>
    <w:rsid w:val="0031755A"/>
    <w:rsid w:val="003203B5"/>
    <w:rsid w:val="00324C37"/>
    <w:rsid w:val="0032569B"/>
    <w:rsid w:val="003259C3"/>
    <w:rsid w:val="003273B9"/>
    <w:rsid w:val="00330446"/>
    <w:rsid w:val="00330751"/>
    <w:rsid w:val="00330FDA"/>
    <w:rsid w:val="00331AC1"/>
    <w:rsid w:val="00331B17"/>
    <w:rsid w:val="00333D0E"/>
    <w:rsid w:val="00335D23"/>
    <w:rsid w:val="003367BD"/>
    <w:rsid w:val="00342E43"/>
    <w:rsid w:val="00345473"/>
    <w:rsid w:val="00345DC0"/>
    <w:rsid w:val="0034609F"/>
    <w:rsid w:val="00350202"/>
    <w:rsid w:val="00353647"/>
    <w:rsid w:val="00357D60"/>
    <w:rsid w:val="00360CD5"/>
    <w:rsid w:val="00362BD9"/>
    <w:rsid w:val="00363FA8"/>
    <w:rsid w:val="003643A8"/>
    <w:rsid w:val="00366932"/>
    <w:rsid w:val="00366F24"/>
    <w:rsid w:val="00367CCB"/>
    <w:rsid w:val="003713AD"/>
    <w:rsid w:val="00371FB1"/>
    <w:rsid w:val="00377FD4"/>
    <w:rsid w:val="003806DA"/>
    <w:rsid w:val="00382A45"/>
    <w:rsid w:val="003845E8"/>
    <w:rsid w:val="00384674"/>
    <w:rsid w:val="00385594"/>
    <w:rsid w:val="00385AD1"/>
    <w:rsid w:val="00385E58"/>
    <w:rsid w:val="0039030D"/>
    <w:rsid w:val="00390460"/>
    <w:rsid w:val="00390943"/>
    <w:rsid w:val="00390DDE"/>
    <w:rsid w:val="003925B1"/>
    <w:rsid w:val="00394D95"/>
    <w:rsid w:val="003960D7"/>
    <w:rsid w:val="003A0DA5"/>
    <w:rsid w:val="003A27BF"/>
    <w:rsid w:val="003A6C73"/>
    <w:rsid w:val="003B121D"/>
    <w:rsid w:val="003B140B"/>
    <w:rsid w:val="003B2BE8"/>
    <w:rsid w:val="003B3255"/>
    <w:rsid w:val="003B358D"/>
    <w:rsid w:val="003B52EF"/>
    <w:rsid w:val="003B56BA"/>
    <w:rsid w:val="003B657E"/>
    <w:rsid w:val="003B6F1B"/>
    <w:rsid w:val="003B7053"/>
    <w:rsid w:val="003B7F96"/>
    <w:rsid w:val="003C06FF"/>
    <w:rsid w:val="003C141A"/>
    <w:rsid w:val="003C2C00"/>
    <w:rsid w:val="003C2C51"/>
    <w:rsid w:val="003C5B11"/>
    <w:rsid w:val="003C6A3F"/>
    <w:rsid w:val="003C6F63"/>
    <w:rsid w:val="003D1913"/>
    <w:rsid w:val="003D206E"/>
    <w:rsid w:val="003D302D"/>
    <w:rsid w:val="003D457F"/>
    <w:rsid w:val="003D54AE"/>
    <w:rsid w:val="003D681C"/>
    <w:rsid w:val="003E0EC2"/>
    <w:rsid w:val="003E192C"/>
    <w:rsid w:val="003E3364"/>
    <w:rsid w:val="003E47F9"/>
    <w:rsid w:val="003E6C02"/>
    <w:rsid w:val="003F5BC7"/>
    <w:rsid w:val="003F6DE1"/>
    <w:rsid w:val="003F7130"/>
    <w:rsid w:val="003F78A5"/>
    <w:rsid w:val="003F7C76"/>
    <w:rsid w:val="004032BC"/>
    <w:rsid w:val="00403903"/>
    <w:rsid w:val="0040576B"/>
    <w:rsid w:val="00405BA7"/>
    <w:rsid w:val="00410940"/>
    <w:rsid w:val="00410F51"/>
    <w:rsid w:val="00414357"/>
    <w:rsid w:val="00414956"/>
    <w:rsid w:val="00416318"/>
    <w:rsid w:val="0042163F"/>
    <w:rsid w:val="00422166"/>
    <w:rsid w:val="00424151"/>
    <w:rsid w:val="00424A63"/>
    <w:rsid w:val="00425C71"/>
    <w:rsid w:val="00426027"/>
    <w:rsid w:val="00426244"/>
    <w:rsid w:val="004278B0"/>
    <w:rsid w:val="00430584"/>
    <w:rsid w:val="00432B9C"/>
    <w:rsid w:val="004363B8"/>
    <w:rsid w:val="004370C1"/>
    <w:rsid w:val="004436EE"/>
    <w:rsid w:val="00443707"/>
    <w:rsid w:val="004543B0"/>
    <w:rsid w:val="004547C8"/>
    <w:rsid w:val="004558CD"/>
    <w:rsid w:val="00455EAA"/>
    <w:rsid w:val="00460CAE"/>
    <w:rsid w:val="004619FC"/>
    <w:rsid w:val="00461A85"/>
    <w:rsid w:val="004638C1"/>
    <w:rsid w:val="00467F53"/>
    <w:rsid w:val="004739C3"/>
    <w:rsid w:val="00473D2E"/>
    <w:rsid w:val="0047435B"/>
    <w:rsid w:val="0047591E"/>
    <w:rsid w:val="00482757"/>
    <w:rsid w:val="004829A3"/>
    <w:rsid w:val="004842E2"/>
    <w:rsid w:val="0048498C"/>
    <w:rsid w:val="00484F20"/>
    <w:rsid w:val="00484FC3"/>
    <w:rsid w:val="004856A7"/>
    <w:rsid w:val="0048570D"/>
    <w:rsid w:val="00486775"/>
    <w:rsid w:val="00490212"/>
    <w:rsid w:val="0049209D"/>
    <w:rsid w:val="00493A47"/>
    <w:rsid w:val="00495438"/>
    <w:rsid w:val="00496BB4"/>
    <w:rsid w:val="004A2D2F"/>
    <w:rsid w:val="004A3401"/>
    <w:rsid w:val="004A358D"/>
    <w:rsid w:val="004A447C"/>
    <w:rsid w:val="004B078E"/>
    <w:rsid w:val="004B27A3"/>
    <w:rsid w:val="004C057B"/>
    <w:rsid w:val="004C11E4"/>
    <w:rsid w:val="004C58E0"/>
    <w:rsid w:val="004C5C2E"/>
    <w:rsid w:val="004C6113"/>
    <w:rsid w:val="004D1198"/>
    <w:rsid w:val="004D18BC"/>
    <w:rsid w:val="004D2776"/>
    <w:rsid w:val="004D5AEA"/>
    <w:rsid w:val="004E1E0A"/>
    <w:rsid w:val="004F16FD"/>
    <w:rsid w:val="004F4A19"/>
    <w:rsid w:val="004F5058"/>
    <w:rsid w:val="00504309"/>
    <w:rsid w:val="00505216"/>
    <w:rsid w:val="00506401"/>
    <w:rsid w:val="005074BE"/>
    <w:rsid w:val="005105A7"/>
    <w:rsid w:val="00511AFD"/>
    <w:rsid w:val="0051733B"/>
    <w:rsid w:val="005205D1"/>
    <w:rsid w:val="00522428"/>
    <w:rsid w:val="005233D0"/>
    <w:rsid w:val="00523972"/>
    <w:rsid w:val="00524905"/>
    <w:rsid w:val="0052643D"/>
    <w:rsid w:val="0052722A"/>
    <w:rsid w:val="005273E1"/>
    <w:rsid w:val="00530FD2"/>
    <w:rsid w:val="0053641E"/>
    <w:rsid w:val="0054349A"/>
    <w:rsid w:val="00543B00"/>
    <w:rsid w:val="00544BF3"/>
    <w:rsid w:val="00544FCA"/>
    <w:rsid w:val="005471E0"/>
    <w:rsid w:val="00547FE7"/>
    <w:rsid w:val="005569BC"/>
    <w:rsid w:val="00560331"/>
    <w:rsid w:val="00564A78"/>
    <w:rsid w:val="00566559"/>
    <w:rsid w:val="005700B2"/>
    <w:rsid w:val="0057113B"/>
    <w:rsid w:val="00571162"/>
    <w:rsid w:val="00574313"/>
    <w:rsid w:val="005757BA"/>
    <w:rsid w:val="00576625"/>
    <w:rsid w:val="00577946"/>
    <w:rsid w:val="00577CF1"/>
    <w:rsid w:val="005836D5"/>
    <w:rsid w:val="0058503E"/>
    <w:rsid w:val="005856E6"/>
    <w:rsid w:val="005874E5"/>
    <w:rsid w:val="005914D3"/>
    <w:rsid w:val="005917BC"/>
    <w:rsid w:val="00591FED"/>
    <w:rsid w:val="00595965"/>
    <w:rsid w:val="005971F6"/>
    <w:rsid w:val="005A019A"/>
    <w:rsid w:val="005A0676"/>
    <w:rsid w:val="005A3DE0"/>
    <w:rsid w:val="005A44F7"/>
    <w:rsid w:val="005A6174"/>
    <w:rsid w:val="005A6461"/>
    <w:rsid w:val="005A7142"/>
    <w:rsid w:val="005A7EFD"/>
    <w:rsid w:val="005B0D0C"/>
    <w:rsid w:val="005B1252"/>
    <w:rsid w:val="005B2B0E"/>
    <w:rsid w:val="005B3D2B"/>
    <w:rsid w:val="005B5CD0"/>
    <w:rsid w:val="005B7AC1"/>
    <w:rsid w:val="005C11EF"/>
    <w:rsid w:val="005C2094"/>
    <w:rsid w:val="005C32A1"/>
    <w:rsid w:val="005C38D4"/>
    <w:rsid w:val="005C4EDE"/>
    <w:rsid w:val="005C6707"/>
    <w:rsid w:val="005C708F"/>
    <w:rsid w:val="005C7CBF"/>
    <w:rsid w:val="005D17F2"/>
    <w:rsid w:val="005D2C77"/>
    <w:rsid w:val="005D5C36"/>
    <w:rsid w:val="005E33A5"/>
    <w:rsid w:val="005E4327"/>
    <w:rsid w:val="005F2522"/>
    <w:rsid w:val="005F681D"/>
    <w:rsid w:val="005F78D2"/>
    <w:rsid w:val="005F7972"/>
    <w:rsid w:val="0060185F"/>
    <w:rsid w:val="0060241E"/>
    <w:rsid w:val="00603054"/>
    <w:rsid w:val="00603CEC"/>
    <w:rsid w:val="00603FBA"/>
    <w:rsid w:val="00604187"/>
    <w:rsid w:val="00606D6A"/>
    <w:rsid w:val="00606ECB"/>
    <w:rsid w:val="00606F36"/>
    <w:rsid w:val="0061036E"/>
    <w:rsid w:val="00616528"/>
    <w:rsid w:val="00620836"/>
    <w:rsid w:val="0062099C"/>
    <w:rsid w:val="006248A8"/>
    <w:rsid w:val="00626A66"/>
    <w:rsid w:val="006320A8"/>
    <w:rsid w:val="00632263"/>
    <w:rsid w:val="00632505"/>
    <w:rsid w:val="0063339A"/>
    <w:rsid w:val="0063501B"/>
    <w:rsid w:val="00636240"/>
    <w:rsid w:val="00637A89"/>
    <w:rsid w:val="00642271"/>
    <w:rsid w:val="00643330"/>
    <w:rsid w:val="00643360"/>
    <w:rsid w:val="006454FF"/>
    <w:rsid w:val="00646632"/>
    <w:rsid w:val="006507AD"/>
    <w:rsid w:val="00650C28"/>
    <w:rsid w:val="00651707"/>
    <w:rsid w:val="00654418"/>
    <w:rsid w:val="006552F2"/>
    <w:rsid w:val="00655BEB"/>
    <w:rsid w:val="006643BD"/>
    <w:rsid w:val="00664525"/>
    <w:rsid w:val="00667B1B"/>
    <w:rsid w:val="00667C48"/>
    <w:rsid w:val="00672A65"/>
    <w:rsid w:val="00682460"/>
    <w:rsid w:val="00683207"/>
    <w:rsid w:val="006836F6"/>
    <w:rsid w:val="00687C57"/>
    <w:rsid w:val="0069094B"/>
    <w:rsid w:val="00690A29"/>
    <w:rsid w:val="00691A6E"/>
    <w:rsid w:val="00695DE6"/>
    <w:rsid w:val="006963A0"/>
    <w:rsid w:val="006A3EA8"/>
    <w:rsid w:val="006A417F"/>
    <w:rsid w:val="006A6A8C"/>
    <w:rsid w:val="006B1CF2"/>
    <w:rsid w:val="006B2446"/>
    <w:rsid w:val="006B461E"/>
    <w:rsid w:val="006C24AA"/>
    <w:rsid w:val="006C39D1"/>
    <w:rsid w:val="006C4C17"/>
    <w:rsid w:val="006D17CB"/>
    <w:rsid w:val="006D3B21"/>
    <w:rsid w:val="006D5B66"/>
    <w:rsid w:val="006D63BD"/>
    <w:rsid w:val="006D65C8"/>
    <w:rsid w:val="006D6B79"/>
    <w:rsid w:val="006D6F22"/>
    <w:rsid w:val="006D79F2"/>
    <w:rsid w:val="006E00AC"/>
    <w:rsid w:val="006E5F2E"/>
    <w:rsid w:val="006E69F5"/>
    <w:rsid w:val="006F2D2B"/>
    <w:rsid w:val="006F3186"/>
    <w:rsid w:val="006F4201"/>
    <w:rsid w:val="006F45C6"/>
    <w:rsid w:val="006F4E59"/>
    <w:rsid w:val="006F67C3"/>
    <w:rsid w:val="006F6CEF"/>
    <w:rsid w:val="00701412"/>
    <w:rsid w:val="00703DFA"/>
    <w:rsid w:val="00704A37"/>
    <w:rsid w:val="007067DC"/>
    <w:rsid w:val="00707D89"/>
    <w:rsid w:val="0071168C"/>
    <w:rsid w:val="0071213F"/>
    <w:rsid w:val="007142EB"/>
    <w:rsid w:val="00716192"/>
    <w:rsid w:val="007166AE"/>
    <w:rsid w:val="00721EBB"/>
    <w:rsid w:val="00722400"/>
    <w:rsid w:val="00724084"/>
    <w:rsid w:val="00724E1D"/>
    <w:rsid w:val="00726C6B"/>
    <w:rsid w:val="007317D5"/>
    <w:rsid w:val="00731C43"/>
    <w:rsid w:val="007328A3"/>
    <w:rsid w:val="00732F0B"/>
    <w:rsid w:val="00733426"/>
    <w:rsid w:val="00733C95"/>
    <w:rsid w:val="00734F7F"/>
    <w:rsid w:val="0073638D"/>
    <w:rsid w:val="00736458"/>
    <w:rsid w:val="007366D8"/>
    <w:rsid w:val="00737E7A"/>
    <w:rsid w:val="0074189F"/>
    <w:rsid w:val="00743573"/>
    <w:rsid w:val="00744894"/>
    <w:rsid w:val="00744A10"/>
    <w:rsid w:val="0074535C"/>
    <w:rsid w:val="007465B3"/>
    <w:rsid w:val="0074715B"/>
    <w:rsid w:val="00753411"/>
    <w:rsid w:val="0075346C"/>
    <w:rsid w:val="00756320"/>
    <w:rsid w:val="00762115"/>
    <w:rsid w:val="00763D85"/>
    <w:rsid w:val="00765336"/>
    <w:rsid w:val="007656C1"/>
    <w:rsid w:val="00766CE6"/>
    <w:rsid w:val="007675DC"/>
    <w:rsid w:val="007675E6"/>
    <w:rsid w:val="00770042"/>
    <w:rsid w:val="00771C3C"/>
    <w:rsid w:val="0077354F"/>
    <w:rsid w:val="00774678"/>
    <w:rsid w:val="00775412"/>
    <w:rsid w:val="00775BF3"/>
    <w:rsid w:val="00780898"/>
    <w:rsid w:val="00781E75"/>
    <w:rsid w:val="007824E4"/>
    <w:rsid w:val="007826D4"/>
    <w:rsid w:val="00782FFF"/>
    <w:rsid w:val="0078648A"/>
    <w:rsid w:val="007867E5"/>
    <w:rsid w:val="00787E6B"/>
    <w:rsid w:val="00787FB3"/>
    <w:rsid w:val="007908B2"/>
    <w:rsid w:val="00793EEF"/>
    <w:rsid w:val="007A032F"/>
    <w:rsid w:val="007A3DF0"/>
    <w:rsid w:val="007A632E"/>
    <w:rsid w:val="007A74EA"/>
    <w:rsid w:val="007A7E3F"/>
    <w:rsid w:val="007B5CB9"/>
    <w:rsid w:val="007B7AA2"/>
    <w:rsid w:val="007C0FAB"/>
    <w:rsid w:val="007C1280"/>
    <w:rsid w:val="007C16E1"/>
    <w:rsid w:val="007C1A70"/>
    <w:rsid w:val="007C1C06"/>
    <w:rsid w:val="007C38DC"/>
    <w:rsid w:val="007C4581"/>
    <w:rsid w:val="007C4CFF"/>
    <w:rsid w:val="007C58EE"/>
    <w:rsid w:val="007C6247"/>
    <w:rsid w:val="007D107A"/>
    <w:rsid w:val="007D139A"/>
    <w:rsid w:val="007D1655"/>
    <w:rsid w:val="007D38B9"/>
    <w:rsid w:val="007D6489"/>
    <w:rsid w:val="007D7163"/>
    <w:rsid w:val="007E1C7D"/>
    <w:rsid w:val="007E1D4E"/>
    <w:rsid w:val="007E302F"/>
    <w:rsid w:val="007E75AB"/>
    <w:rsid w:val="007E7CCE"/>
    <w:rsid w:val="007E7F35"/>
    <w:rsid w:val="007F11FD"/>
    <w:rsid w:val="007F1E96"/>
    <w:rsid w:val="007F2B03"/>
    <w:rsid w:val="007F4542"/>
    <w:rsid w:val="007F61A2"/>
    <w:rsid w:val="007F65C9"/>
    <w:rsid w:val="008009F0"/>
    <w:rsid w:val="00800F88"/>
    <w:rsid w:val="00801282"/>
    <w:rsid w:val="00801B75"/>
    <w:rsid w:val="0080308F"/>
    <w:rsid w:val="00812590"/>
    <w:rsid w:val="00813D95"/>
    <w:rsid w:val="00813E3D"/>
    <w:rsid w:val="008157E5"/>
    <w:rsid w:val="00816DD9"/>
    <w:rsid w:val="0082043E"/>
    <w:rsid w:val="0082225F"/>
    <w:rsid w:val="0082715B"/>
    <w:rsid w:val="008312F9"/>
    <w:rsid w:val="00832713"/>
    <w:rsid w:val="00832B96"/>
    <w:rsid w:val="00833FBF"/>
    <w:rsid w:val="00837276"/>
    <w:rsid w:val="00841E69"/>
    <w:rsid w:val="00843EA1"/>
    <w:rsid w:val="0084714A"/>
    <w:rsid w:val="00847AD3"/>
    <w:rsid w:val="008502B8"/>
    <w:rsid w:val="00850B6F"/>
    <w:rsid w:val="00852B5F"/>
    <w:rsid w:val="00852BFE"/>
    <w:rsid w:val="00853568"/>
    <w:rsid w:val="00856A67"/>
    <w:rsid w:val="00857547"/>
    <w:rsid w:val="00860406"/>
    <w:rsid w:val="0086111D"/>
    <w:rsid w:val="008630FE"/>
    <w:rsid w:val="0086598E"/>
    <w:rsid w:val="00867563"/>
    <w:rsid w:val="00867DE7"/>
    <w:rsid w:val="00872835"/>
    <w:rsid w:val="00874168"/>
    <w:rsid w:val="00874F09"/>
    <w:rsid w:val="00875E8B"/>
    <w:rsid w:val="00876573"/>
    <w:rsid w:val="00877553"/>
    <w:rsid w:val="00882B73"/>
    <w:rsid w:val="00883F59"/>
    <w:rsid w:val="00885905"/>
    <w:rsid w:val="00885FFC"/>
    <w:rsid w:val="00886A75"/>
    <w:rsid w:val="0089225C"/>
    <w:rsid w:val="008935F5"/>
    <w:rsid w:val="00893CDA"/>
    <w:rsid w:val="00896557"/>
    <w:rsid w:val="008A1244"/>
    <w:rsid w:val="008A3073"/>
    <w:rsid w:val="008A3546"/>
    <w:rsid w:val="008A375E"/>
    <w:rsid w:val="008A57D3"/>
    <w:rsid w:val="008B0F84"/>
    <w:rsid w:val="008B11DE"/>
    <w:rsid w:val="008B5C7D"/>
    <w:rsid w:val="008B6A86"/>
    <w:rsid w:val="008B749F"/>
    <w:rsid w:val="008C3B18"/>
    <w:rsid w:val="008C5410"/>
    <w:rsid w:val="008C6DC5"/>
    <w:rsid w:val="008D07CC"/>
    <w:rsid w:val="008D10E2"/>
    <w:rsid w:val="008D12D2"/>
    <w:rsid w:val="008D257E"/>
    <w:rsid w:val="008D4614"/>
    <w:rsid w:val="008D5031"/>
    <w:rsid w:val="008D52BA"/>
    <w:rsid w:val="008E00C4"/>
    <w:rsid w:val="008E37F8"/>
    <w:rsid w:val="008E3AD6"/>
    <w:rsid w:val="008E3E6D"/>
    <w:rsid w:val="008E49A1"/>
    <w:rsid w:val="008E59E7"/>
    <w:rsid w:val="008E6326"/>
    <w:rsid w:val="008E6F32"/>
    <w:rsid w:val="008F16F2"/>
    <w:rsid w:val="008F29FB"/>
    <w:rsid w:val="008F2C21"/>
    <w:rsid w:val="008F36F8"/>
    <w:rsid w:val="008F4C2C"/>
    <w:rsid w:val="008F6330"/>
    <w:rsid w:val="00902C9C"/>
    <w:rsid w:val="00903472"/>
    <w:rsid w:val="00903B82"/>
    <w:rsid w:val="00904785"/>
    <w:rsid w:val="00906B3D"/>
    <w:rsid w:val="00907D14"/>
    <w:rsid w:val="009102B1"/>
    <w:rsid w:val="0091044E"/>
    <w:rsid w:val="009109F9"/>
    <w:rsid w:val="00912D9C"/>
    <w:rsid w:val="00913587"/>
    <w:rsid w:val="00914867"/>
    <w:rsid w:val="00920F88"/>
    <w:rsid w:val="009230ED"/>
    <w:rsid w:val="00924936"/>
    <w:rsid w:val="00930738"/>
    <w:rsid w:val="00937FA4"/>
    <w:rsid w:val="0094052A"/>
    <w:rsid w:val="00942274"/>
    <w:rsid w:val="0094418F"/>
    <w:rsid w:val="00950074"/>
    <w:rsid w:val="00950A8A"/>
    <w:rsid w:val="009516F7"/>
    <w:rsid w:val="00951D06"/>
    <w:rsid w:val="00951DD5"/>
    <w:rsid w:val="009557CC"/>
    <w:rsid w:val="00957581"/>
    <w:rsid w:val="00960E26"/>
    <w:rsid w:val="00961ECD"/>
    <w:rsid w:val="00963B6E"/>
    <w:rsid w:val="00966200"/>
    <w:rsid w:val="00973900"/>
    <w:rsid w:val="00974357"/>
    <w:rsid w:val="00974C27"/>
    <w:rsid w:val="00974ECD"/>
    <w:rsid w:val="00976A64"/>
    <w:rsid w:val="0098299E"/>
    <w:rsid w:val="009871A1"/>
    <w:rsid w:val="00987573"/>
    <w:rsid w:val="009911A7"/>
    <w:rsid w:val="009970F9"/>
    <w:rsid w:val="009A0911"/>
    <w:rsid w:val="009A09A6"/>
    <w:rsid w:val="009A20EA"/>
    <w:rsid w:val="009A6FFB"/>
    <w:rsid w:val="009A77DD"/>
    <w:rsid w:val="009B02E3"/>
    <w:rsid w:val="009B1D76"/>
    <w:rsid w:val="009B2624"/>
    <w:rsid w:val="009B3F59"/>
    <w:rsid w:val="009B5516"/>
    <w:rsid w:val="009B553E"/>
    <w:rsid w:val="009B71CF"/>
    <w:rsid w:val="009C0191"/>
    <w:rsid w:val="009C1AEA"/>
    <w:rsid w:val="009C2646"/>
    <w:rsid w:val="009C2E4B"/>
    <w:rsid w:val="009C3805"/>
    <w:rsid w:val="009C4B93"/>
    <w:rsid w:val="009D22F2"/>
    <w:rsid w:val="009D3F1D"/>
    <w:rsid w:val="009D4C07"/>
    <w:rsid w:val="009D6DA1"/>
    <w:rsid w:val="009E16B3"/>
    <w:rsid w:val="009E3D0D"/>
    <w:rsid w:val="009E425E"/>
    <w:rsid w:val="009E4AB2"/>
    <w:rsid w:val="009E798B"/>
    <w:rsid w:val="009F1002"/>
    <w:rsid w:val="009F1462"/>
    <w:rsid w:val="009F29E0"/>
    <w:rsid w:val="009F31B8"/>
    <w:rsid w:val="009F3299"/>
    <w:rsid w:val="00A025F8"/>
    <w:rsid w:val="00A04108"/>
    <w:rsid w:val="00A05254"/>
    <w:rsid w:val="00A06E4B"/>
    <w:rsid w:val="00A07DB9"/>
    <w:rsid w:val="00A11AD7"/>
    <w:rsid w:val="00A129C6"/>
    <w:rsid w:val="00A1501A"/>
    <w:rsid w:val="00A20380"/>
    <w:rsid w:val="00A24031"/>
    <w:rsid w:val="00A24B95"/>
    <w:rsid w:val="00A24F28"/>
    <w:rsid w:val="00A265C1"/>
    <w:rsid w:val="00A271E7"/>
    <w:rsid w:val="00A31A23"/>
    <w:rsid w:val="00A334B5"/>
    <w:rsid w:val="00A33F6E"/>
    <w:rsid w:val="00A34094"/>
    <w:rsid w:val="00A379CB"/>
    <w:rsid w:val="00A40132"/>
    <w:rsid w:val="00A403C5"/>
    <w:rsid w:val="00A40B38"/>
    <w:rsid w:val="00A45193"/>
    <w:rsid w:val="00A45C9F"/>
    <w:rsid w:val="00A46EDE"/>
    <w:rsid w:val="00A47341"/>
    <w:rsid w:val="00A51311"/>
    <w:rsid w:val="00A51350"/>
    <w:rsid w:val="00A5518F"/>
    <w:rsid w:val="00A560C7"/>
    <w:rsid w:val="00A6055A"/>
    <w:rsid w:val="00A67D1D"/>
    <w:rsid w:val="00A70A26"/>
    <w:rsid w:val="00A70FFE"/>
    <w:rsid w:val="00A72698"/>
    <w:rsid w:val="00A76CB3"/>
    <w:rsid w:val="00A77166"/>
    <w:rsid w:val="00A771D3"/>
    <w:rsid w:val="00A80F55"/>
    <w:rsid w:val="00A81EBB"/>
    <w:rsid w:val="00A83D41"/>
    <w:rsid w:val="00A85714"/>
    <w:rsid w:val="00A90C11"/>
    <w:rsid w:val="00A90D5B"/>
    <w:rsid w:val="00A91B39"/>
    <w:rsid w:val="00A961B9"/>
    <w:rsid w:val="00A964F6"/>
    <w:rsid w:val="00A976DD"/>
    <w:rsid w:val="00AA121B"/>
    <w:rsid w:val="00AA2ACB"/>
    <w:rsid w:val="00AA2F7B"/>
    <w:rsid w:val="00AA309E"/>
    <w:rsid w:val="00AA6347"/>
    <w:rsid w:val="00AA748F"/>
    <w:rsid w:val="00AB0BAF"/>
    <w:rsid w:val="00AB2A47"/>
    <w:rsid w:val="00AB31B5"/>
    <w:rsid w:val="00AB4DBD"/>
    <w:rsid w:val="00AB6D50"/>
    <w:rsid w:val="00AB706C"/>
    <w:rsid w:val="00AB714D"/>
    <w:rsid w:val="00AC2607"/>
    <w:rsid w:val="00AC3E28"/>
    <w:rsid w:val="00AC6EC3"/>
    <w:rsid w:val="00AD0509"/>
    <w:rsid w:val="00AD0B12"/>
    <w:rsid w:val="00AD2245"/>
    <w:rsid w:val="00AD2372"/>
    <w:rsid w:val="00AD24D2"/>
    <w:rsid w:val="00AD3DE8"/>
    <w:rsid w:val="00AD4521"/>
    <w:rsid w:val="00AD4F73"/>
    <w:rsid w:val="00AD62AB"/>
    <w:rsid w:val="00AD77A3"/>
    <w:rsid w:val="00AE3398"/>
    <w:rsid w:val="00AE49F7"/>
    <w:rsid w:val="00AE5C3C"/>
    <w:rsid w:val="00AE7475"/>
    <w:rsid w:val="00AF115D"/>
    <w:rsid w:val="00AF1BC0"/>
    <w:rsid w:val="00AF4497"/>
    <w:rsid w:val="00AF45A9"/>
    <w:rsid w:val="00AF62F2"/>
    <w:rsid w:val="00AF6BFC"/>
    <w:rsid w:val="00B00871"/>
    <w:rsid w:val="00B00B02"/>
    <w:rsid w:val="00B01264"/>
    <w:rsid w:val="00B012D7"/>
    <w:rsid w:val="00B02D8E"/>
    <w:rsid w:val="00B03E31"/>
    <w:rsid w:val="00B04186"/>
    <w:rsid w:val="00B044BE"/>
    <w:rsid w:val="00B0516C"/>
    <w:rsid w:val="00B05646"/>
    <w:rsid w:val="00B05741"/>
    <w:rsid w:val="00B06CDA"/>
    <w:rsid w:val="00B1031B"/>
    <w:rsid w:val="00B11A35"/>
    <w:rsid w:val="00B14BF7"/>
    <w:rsid w:val="00B154F1"/>
    <w:rsid w:val="00B169F4"/>
    <w:rsid w:val="00B1750F"/>
    <w:rsid w:val="00B17B36"/>
    <w:rsid w:val="00B217FC"/>
    <w:rsid w:val="00B21C01"/>
    <w:rsid w:val="00B2372C"/>
    <w:rsid w:val="00B2385C"/>
    <w:rsid w:val="00B23873"/>
    <w:rsid w:val="00B24329"/>
    <w:rsid w:val="00B245A3"/>
    <w:rsid w:val="00B2781B"/>
    <w:rsid w:val="00B30923"/>
    <w:rsid w:val="00B3137D"/>
    <w:rsid w:val="00B31C55"/>
    <w:rsid w:val="00B34147"/>
    <w:rsid w:val="00B34389"/>
    <w:rsid w:val="00B3487A"/>
    <w:rsid w:val="00B351A4"/>
    <w:rsid w:val="00B365E1"/>
    <w:rsid w:val="00B36866"/>
    <w:rsid w:val="00B36D3B"/>
    <w:rsid w:val="00B3796A"/>
    <w:rsid w:val="00B4199E"/>
    <w:rsid w:val="00B43252"/>
    <w:rsid w:val="00B45E81"/>
    <w:rsid w:val="00B4702E"/>
    <w:rsid w:val="00B473E7"/>
    <w:rsid w:val="00B514BE"/>
    <w:rsid w:val="00B5191B"/>
    <w:rsid w:val="00B51A9B"/>
    <w:rsid w:val="00B51E52"/>
    <w:rsid w:val="00B55A41"/>
    <w:rsid w:val="00B56C38"/>
    <w:rsid w:val="00B56FC8"/>
    <w:rsid w:val="00B613A2"/>
    <w:rsid w:val="00B61871"/>
    <w:rsid w:val="00B63274"/>
    <w:rsid w:val="00B65879"/>
    <w:rsid w:val="00B66657"/>
    <w:rsid w:val="00B66D60"/>
    <w:rsid w:val="00B675DF"/>
    <w:rsid w:val="00B679D6"/>
    <w:rsid w:val="00B7196E"/>
    <w:rsid w:val="00B7312F"/>
    <w:rsid w:val="00B74B52"/>
    <w:rsid w:val="00B74D6E"/>
    <w:rsid w:val="00B7511B"/>
    <w:rsid w:val="00B77CDE"/>
    <w:rsid w:val="00B82FD1"/>
    <w:rsid w:val="00B84DC0"/>
    <w:rsid w:val="00B86E86"/>
    <w:rsid w:val="00B90572"/>
    <w:rsid w:val="00B90A50"/>
    <w:rsid w:val="00B90AF3"/>
    <w:rsid w:val="00B915FA"/>
    <w:rsid w:val="00B92314"/>
    <w:rsid w:val="00B93CA0"/>
    <w:rsid w:val="00B93CFF"/>
    <w:rsid w:val="00B972C6"/>
    <w:rsid w:val="00BA0A96"/>
    <w:rsid w:val="00BA2AAB"/>
    <w:rsid w:val="00BA39B2"/>
    <w:rsid w:val="00BA3DF8"/>
    <w:rsid w:val="00BA44BC"/>
    <w:rsid w:val="00BB0F4E"/>
    <w:rsid w:val="00BB1258"/>
    <w:rsid w:val="00BB27A1"/>
    <w:rsid w:val="00BB2F94"/>
    <w:rsid w:val="00BB3A27"/>
    <w:rsid w:val="00BB4F16"/>
    <w:rsid w:val="00BB534B"/>
    <w:rsid w:val="00BB596E"/>
    <w:rsid w:val="00BB7171"/>
    <w:rsid w:val="00BC239C"/>
    <w:rsid w:val="00BC348E"/>
    <w:rsid w:val="00BC3C5D"/>
    <w:rsid w:val="00BC4ADA"/>
    <w:rsid w:val="00BC567F"/>
    <w:rsid w:val="00BC63CC"/>
    <w:rsid w:val="00BC7E6A"/>
    <w:rsid w:val="00BD0BC5"/>
    <w:rsid w:val="00BD1502"/>
    <w:rsid w:val="00BD67A5"/>
    <w:rsid w:val="00BD6C68"/>
    <w:rsid w:val="00BE2876"/>
    <w:rsid w:val="00BE294C"/>
    <w:rsid w:val="00BE2FD5"/>
    <w:rsid w:val="00BE3A79"/>
    <w:rsid w:val="00BE5A1A"/>
    <w:rsid w:val="00BE78D8"/>
    <w:rsid w:val="00BF02F7"/>
    <w:rsid w:val="00BF253E"/>
    <w:rsid w:val="00BF27C3"/>
    <w:rsid w:val="00BF292A"/>
    <w:rsid w:val="00BF2A66"/>
    <w:rsid w:val="00BF45E7"/>
    <w:rsid w:val="00BF4CD0"/>
    <w:rsid w:val="00BF4E26"/>
    <w:rsid w:val="00BF5567"/>
    <w:rsid w:val="00BF59F7"/>
    <w:rsid w:val="00BF6459"/>
    <w:rsid w:val="00BF7908"/>
    <w:rsid w:val="00C023BB"/>
    <w:rsid w:val="00C05929"/>
    <w:rsid w:val="00C07D72"/>
    <w:rsid w:val="00C10B7F"/>
    <w:rsid w:val="00C12E5C"/>
    <w:rsid w:val="00C14B7C"/>
    <w:rsid w:val="00C2151E"/>
    <w:rsid w:val="00C23B01"/>
    <w:rsid w:val="00C262AE"/>
    <w:rsid w:val="00C300CC"/>
    <w:rsid w:val="00C34ABD"/>
    <w:rsid w:val="00C363FB"/>
    <w:rsid w:val="00C37FBB"/>
    <w:rsid w:val="00C4388A"/>
    <w:rsid w:val="00C461E6"/>
    <w:rsid w:val="00C46A9B"/>
    <w:rsid w:val="00C46CFC"/>
    <w:rsid w:val="00C476F9"/>
    <w:rsid w:val="00C509DC"/>
    <w:rsid w:val="00C51E5F"/>
    <w:rsid w:val="00C525F6"/>
    <w:rsid w:val="00C5425C"/>
    <w:rsid w:val="00C5463A"/>
    <w:rsid w:val="00C54870"/>
    <w:rsid w:val="00C54C58"/>
    <w:rsid w:val="00C550D7"/>
    <w:rsid w:val="00C5587E"/>
    <w:rsid w:val="00C55E23"/>
    <w:rsid w:val="00C560BE"/>
    <w:rsid w:val="00C56117"/>
    <w:rsid w:val="00C57141"/>
    <w:rsid w:val="00C63FFB"/>
    <w:rsid w:val="00C710AF"/>
    <w:rsid w:val="00C721A2"/>
    <w:rsid w:val="00C728B1"/>
    <w:rsid w:val="00C74442"/>
    <w:rsid w:val="00C75199"/>
    <w:rsid w:val="00C762D0"/>
    <w:rsid w:val="00C76B31"/>
    <w:rsid w:val="00C80F29"/>
    <w:rsid w:val="00C8156F"/>
    <w:rsid w:val="00C90AC3"/>
    <w:rsid w:val="00C90BC3"/>
    <w:rsid w:val="00C967BE"/>
    <w:rsid w:val="00CA1B88"/>
    <w:rsid w:val="00CA2C60"/>
    <w:rsid w:val="00CA32DD"/>
    <w:rsid w:val="00CA3CC2"/>
    <w:rsid w:val="00CA493B"/>
    <w:rsid w:val="00CA5890"/>
    <w:rsid w:val="00CA5C51"/>
    <w:rsid w:val="00CA677F"/>
    <w:rsid w:val="00CA701B"/>
    <w:rsid w:val="00CB097D"/>
    <w:rsid w:val="00CB1BA4"/>
    <w:rsid w:val="00CB27E1"/>
    <w:rsid w:val="00CB3448"/>
    <w:rsid w:val="00CB4E27"/>
    <w:rsid w:val="00CB4EE6"/>
    <w:rsid w:val="00CB5821"/>
    <w:rsid w:val="00CB6E97"/>
    <w:rsid w:val="00CB7B44"/>
    <w:rsid w:val="00CC014A"/>
    <w:rsid w:val="00CC037C"/>
    <w:rsid w:val="00CC1801"/>
    <w:rsid w:val="00CC1C27"/>
    <w:rsid w:val="00CC1F03"/>
    <w:rsid w:val="00CC5002"/>
    <w:rsid w:val="00CD0CE2"/>
    <w:rsid w:val="00CD1227"/>
    <w:rsid w:val="00CD18EB"/>
    <w:rsid w:val="00CD4645"/>
    <w:rsid w:val="00CD5233"/>
    <w:rsid w:val="00CD5673"/>
    <w:rsid w:val="00CD6265"/>
    <w:rsid w:val="00CE0281"/>
    <w:rsid w:val="00CE10DB"/>
    <w:rsid w:val="00CE2071"/>
    <w:rsid w:val="00CE2A69"/>
    <w:rsid w:val="00CF13E2"/>
    <w:rsid w:val="00CF3EF2"/>
    <w:rsid w:val="00CF40EC"/>
    <w:rsid w:val="00CF52DC"/>
    <w:rsid w:val="00CF73FE"/>
    <w:rsid w:val="00CF7F39"/>
    <w:rsid w:val="00D0269B"/>
    <w:rsid w:val="00D04E73"/>
    <w:rsid w:val="00D054E2"/>
    <w:rsid w:val="00D06041"/>
    <w:rsid w:val="00D10C2F"/>
    <w:rsid w:val="00D13F24"/>
    <w:rsid w:val="00D166FC"/>
    <w:rsid w:val="00D16B6D"/>
    <w:rsid w:val="00D264EC"/>
    <w:rsid w:val="00D266BC"/>
    <w:rsid w:val="00D268B1"/>
    <w:rsid w:val="00D3034A"/>
    <w:rsid w:val="00D3482D"/>
    <w:rsid w:val="00D36F95"/>
    <w:rsid w:val="00D40982"/>
    <w:rsid w:val="00D4194D"/>
    <w:rsid w:val="00D42C16"/>
    <w:rsid w:val="00D439ED"/>
    <w:rsid w:val="00D44F6A"/>
    <w:rsid w:val="00D5058C"/>
    <w:rsid w:val="00D52CD4"/>
    <w:rsid w:val="00D6015A"/>
    <w:rsid w:val="00D613DF"/>
    <w:rsid w:val="00D619EF"/>
    <w:rsid w:val="00D64535"/>
    <w:rsid w:val="00D71877"/>
    <w:rsid w:val="00D71922"/>
    <w:rsid w:val="00D73437"/>
    <w:rsid w:val="00D75CC3"/>
    <w:rsid w:val="00D7687F"/>
    <w:rsid w:val="00D8034E"/>
    <w:rsid w:val="00D817FD"/>
    <w:rsid w:val="00D821E8"/>
    <w:rsid w:val="00D828E8"/>
    <w:rsid w:val="00D83D18"/>
    <w:rsid w:val="00D86924"/>
    <w:rsid w:val="00D87C96"/>
    <w:rsid w:val="00D9003D"/>
    <w:rsid w:val="00D91593"/>
    <w:rsid w:val="00D94912"/>
    <w:rsid w:val="00D95358"/>
    <w:rsid w:val="00D95563"/>
    <w:rsid w:val="00D95EC6"/>
    <w:rsid w:val="00D97B3E"/>
    <w:rsid w:val="00DA0004"/>
    <w:rsid w:val="00DA0BA0"/>
    <w:rsid w:val="00DA207C"/>
    <w:rsid w:val="00DA24E2"/>
    <w:rsid w:val="00DA2D55"/>
    <w:rsid w:val="00DA4C3F"/>
    <w:rsid w:val="00DA6BD4"/>
    <w:rsid w:val="00DA6D71"/>
    <w:rsid w:val="00DB022B"/>
    <w:rsid w:val="00DB0BD5"/>
    <w:rsid w:val="00DB2E39"/>
    <w:rsid w:val="00DB39C3"/>
    <w:rsid w:val="00DB3E9B"/>
    <w:rsid w:val="00DB7B9D"/>
    <w:rsid w:val="00DB7CCC"/>
    <w:rsid w:val="00DC182E"/>
    <w:rsid w:val="00DC2094"/>
    <w:rsid w:val="00DC4460"/>
    <w:rsid w:val="00DC694B"/>
    <w:rsid w:val="00DC6AB2"/>
    <w:rsid w:val="00DC6D1E"/>
    <w:rsid w:val="00DD2E12"/>
    <w:rsid w:val="00DD3E8B"/>
    <w:rsid w:val="00DD4901"/>
    <w:rsid w:val="00DD7D23"/>
    <w:rsid w:val="00DE05C9"/>
    <w:rsid w:val="00DE2E98"/>
    <w:rsid w:val="00DE5A78"/>
    <w:rsid w:val="00DE7A72"/>
    <w:rsid w:val="00DE7F6A"/>
    <w:rsid w:val="00DF0499"/>
    <w:rsid w:val="00DF1C10"/>
    <w:rsid w:val="00DF1DF1"/>
    <w:rsid w:val="00DF2599"/>
    <w:rsid w:val="00DF3F75"/>
    <w:rsid w:val="00DF5BA6"/>
    <w:rsid w:val="00E05B38"/>
    <w:rsid w:val="00E07447"/>
    <w:rsid w:val="00E115D9"/>
    <w:rsid w:val="00E1285F"/>
    <w:rsid w:val="00E12A49"/>
    <w:rsid w:val="00E15B95"/>
    <w:rsid w:val="00E17EA9"/>
    <w:rsid w:val="00E218EF"/>
    <w:rsid w:val="00E21D9D"/>
    <w:rsid w:val="00E2286C"/>
    <w:rsid w:val="00E240D0"/>
    <w:rsid w:val="00E24CF7"/>
    <w:rsid w:val="00E25C86"/>
    <w:rsid w:val="00E26405"/>
    <w:rsid w:val="00E26C6A"/>
    <w:rsid w:val="00E309E6"/>
    <w:rsid w:val="00E3233D"/>
    <w:rsid w:val="00E32944"/>
    <w:rsid w:val="00E32F6D"/>
    <w:rsid w:val="00E339E3"/>
    <w:rsid w:val="00E342C0"/>
    <w:rsid w:val="00E344C5"/>
    <w:rsid w:val="00E3601A"/>
    <w:rsid w:val="00E40688"/>
    <w:rsid w:val="00E420E6"/>
    <w:rsid w:val="00E421F3"/>
    <w:rsid w:val="00E45004"/>
    <w:rsid w:val="00E46939"/>
    <w:rsid w:val="00E52F80"/>
    <w:rsid w:val="00E54668"/>
    <w:rsid w:val="00E547DE"/>
    <w:rsid w:val="00E54ABA"/>
    <w:rsid w:val="00E54D1A"/>
    <w:rsid w:val="00E562B6"/>
    <w:rsid w:val="00E62E3D"/>
    <w:rsid w:val="00E668A4"/>
    <w:rsid w:val="00E67C8E"/>
    <w:rsid w:val="00E704BE"/>
    <w:rsid w:val="00E7185D"/>
    <w:rsid w:val="00E72496"/>
    <w:rsid w:val="00E74D37"/>
    <w:rsid w:val="00E75F4D"/>
    <w:rsid w:val="00E76356"/>
    <w:rsid w:val="00E80E47"/>
    <w:rsid w:val="00E81F3B"/>
    <w:rsid w:val="00E8232F"/>
    <w:rsid w:val="00E836D9"/>
    <w:rsid w:val="00E83F60"/>
    <w:rsid w:val="00E86452"/>
    <w:rsid w:val="00E9145F"/>
    <w:rsid w:val="00E92810"/>
    <w:rsid w:val="00E93404"/>
    <w:rsid w:val="00E951FA"/>
    <w:rsid w:val="00EA0471"/>
    <w:rsid w:val="00EA125F"/>
    <w:rsid w:val="00EB0498"/>
    <w:rsid w:val="00EB36E0"/>
    <w:rsid w:val="00EB5864"/>
    <w:rsid w:val="00EB62B9"/>
    <w:rsid w:val="00EB7F0B"/>
    <w:rsid w:val="00EC0BDE"/>
    <w:rsid w:val="00EC15E5"/>
    <w:rsid w:val="00EC221E"/>
    <w:rsid w:val="00EC50BD"/>
    <w:rsid w:val="00EC5E67"/>
    <w:rsid w:val="00EC695F"/>
    <w:rsid w:val="00ED3CB5"/>
    <w:rsid w:val="00ED7637"/>
    <w:rsid w:val="00EE1742"/>
    <w:rsid w:val="00EE1BD4"/>
    <w:rsid w:val="00EE5236"/>
    <w:rsid w:val="00EE5268"/>
    <w:rsid w:val="00EE59ED"/>
    <w:rsid w:val="00EF1511"/>
    <w:rsid w:val="00EF15CA"/>
    <w:rsid w:val="00EF1972"/>
    <w:rsid w:val="00EF78C9"/>
    <w:rsid w:val="00F01067"/>
    <w:rsid w:val="00F1003D"/>
    <w:rsid w:val="00F1252A"/>
    <w:rsid w:val="00F13778"/>
    <w:rsid w:val="00F137AB"/>
    <w:rsid w:val="00F14F01"/>
    <w:rsid w:val="00F1579F"/>
    <w:rsid w:val="00F16A01"/>
    <w:rsid w:val="00F1709C"/>
    <w:rsid w:val="00F209A2"/>
    <w:rsid w:val="00F21793"/>
    <w:rsid w:val="00F239F1"/>
    <w:rsid w:val="00F23CC5"/>
    <w:rsid w:val="00F25354"/>
    <w:rsid w:val="00F25744"/>
    <w:rsid w:val="00F25E8A"/>
    <w:rsid w:val="00F26EAA"/>
    <w:rsid w:val="00F27BAD"/>
    <w:rsid w:val="00F31602"/>
    <w:rsid w:val="00F32A87"/>
    <w:rsid w:val="00F33337"/>
    <w:rsid w:val="00F3437F"/>
    <w:rsid w:val="00F369CF"/>
    <w:rsid w:val="00F36BCD"/>
    <w:rsid w:val="00F36DE1"/>
    <w:rsid w:val="00F37BD0"/>
    <w:rsid w:val="00F41E96"/>
    <w:rsid w:val="00F439D3"/>
    <w:rsid w:val="00F44D5D"/>
    <w:rsid w:val="00F47BE9"/>
    <w:rsid w:val="00F504A3"/>
    <w:rsid w:val="00F505F6"/>
    <w:rsid w:val="00F525AB"/>
    <w:rsid w:val="00F5316A"/>
    <w:rsid w:val="00F5343C"/>
    <w:rsid w:val="00F5485C"/>
    <w:rsid w:val="00F56329"/>
    <w:rsid w:val="00F56349"/>
    <w:rsid w:val="00F5658D"/>
    <w:rsid w:val="00F6393B"/>
    <w:rsid w:val="00F64E0B"/>
    <w:rsid w:val="00F65E2F"/>
    <w:rsid w:val="00F6653E"/>
    <w:rsid w:val="00F66DCA"/>
    <w:rsid w:val="00F66EDF"/>
    <w:rsid w:val="00F70891"/>
    <w:rsid w:val="00F73B8C"/>
    <w:rsid w:val="00F7520D"/>
    <w:rsid w:val="00F76768"/>
    <w:rsid w:val="00F813D7"/>
    <w:rsid w:val="00F832E6"/>
    <w:rsid w:val="00F90137"/>
    <w:rsid w:val="00F91BA9"/>
    <w:rsid w:val="00F95D6C"/>
    <w:rsid w:val="00F96987"/>
    <w:rsid w:val="00FA0FE9"/>
    <w:rsid w:val="00FA2CFE"/>
    <w:rsid w:val="00FA43E9"/>
    <w:rsid w:val="00FA5692"/>
    <w:rsid w:val="00FA7482"/>
    <w:rsid w:val="00FB00E9"/>
    <w:rsid w:val="00FB0682"/>
    <w:rsid w:val="00FB1102"/>
    <w:rsid w:val="00FB15D9"/>
    <w:rsid w:val="00FB17C7"/>
    <w:rsid w:val="00FB181E"/>
    <w:rsid w:val="00FB26E8"/>
    <w:rsid w:val="00FB2834"/>
    <w:rsid w:val="00FB4D77"/>
    <w:rsid w:val="00FB67CE"/>
    <w:rsid w:val="00FC7ED1"/>
    <w:rsid w:val="00FD2A77"/>
    <w:rsid w:val="00FD35DD"/>
    <w:rsid w:val="00FD58FA"/>
    <w:rsid w:val="00FD68DD"/>
    <w:rsid w:val="00FE0459"/>
    <w:rsid w:val="00FE562E"/>
    <w:rsid w:val="00FF0AF0"/>
    <w:rsid w:val="00FF1FA1"/>
    <w:rsid w:val="00FF22A0"/>
    <w:rsid w:val="00FF2ACE"/>
    <w:rsid w:val="00FF7650"/>
    <w:rsid w:val="00FF7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  <o:rules v:ext="edit">
        <o:r id="V:Rule1" type="callout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0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29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5233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5233D0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5233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5233D0"/>
    <w:rPr>
      <w:sz w:val="18"/>
      <w:szCs w:val="18"/>
    </w:rPr>
  </w:style>
  <w:style w:type="character" w:styleId="a6">
    <w:name w:val="Strong"/>
    <w:basedOn w:val="a0"/>
    <w:uiPriority w:val="22"/>
    <w:qFormat/>
    <w:rsid w:val="00B55A41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E83F6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83F6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7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diagramData" Target="diagrams/data3.xml"/><Relationship Id="rId3" Type="http://schemas.openxmlformats.org/officeDocument/2006/relationships/settings" Target="settings.xml"/><Relationship Id="rId21" Type="http://schemas.openxmlformats.org/officeDocument/2006/relationships/diagramColors" Target="diagrams/colors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diagramLayout" Target="diagrams/layout3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microsoft.com/office/2007/relationships/diagramDrawing" Target="diagrams/drawing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600" baseline="0"/>
            </a:pPr>
            <a:r>
              <a:rPr lang="zh-CN" altLang="en-US" sz="1600" baseline="0"/>
              <a:t>温州市生态环境局政务信息公开分布图</a:t>
            </a:r>
          </a:p>
        </c:rich>
      </c:tx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温州市环保局政务信息公开分布图</c:v>
                </c:pt>
              </c:strCache>
            </c:strRef>
          </c:tx>
          <c:cat>
            <c:strRef>
              <c:f>Sheet1!$A$2:$A$7</c:f>
              <c:strCache>
                <c:ptCount val="6"/>
                <c:pt idx="0">
                  <c:v>依申请信息占1.22%</c:v>
                </c:pt>
                <c:pt idx="1">
                  <c:v>回应解读占2.86%</c:v>
                </c:pt>
                <c:pt idx="2">
                  <c:v>纸媒等等信息占9.35%</c:v>
                </c:pt>
                <c:pt idx="3">
                  <c:v>工作信息占7.25%</c:v>
                </c:pt>
                <c:pt idx="4">
                  <c:v>政务微信微博等信息占30.47%</c:v>
                </c:pt>
                <c:pt idx="5">
                  <c:v>重点领域信息占48.85%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1.22</c:v>
                </c:pt>
                <c:pt idx="1">
                  <c:v>2.86</c:v>
                </c:pt>
                <c:pt idx="2">
                  <c:v>9.3500000000000068</c:v>
                </c:pt>
                <c:pt idx="3">
                  <c:v>7.2</c:v>
                </c:pt>
                <c:pt idx="4">
                  <c:v>30.47</c:v>
                </c:pt>
                <c:pt idx="5">
                  <c:v>48.849999999999994</c:v>
                </c:pt>
              </c:numCache>
            </c:numRef>
          </c:val>
        </c:ser>
      </c:pie3DChart>
    </c:plotArea>
    <c:legend>
      <c:legendPos val="r"/>
    </c:legend>
    <c:plotVisOnly val="1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/>
</c:chartSpac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22CB83E-C440-43C9-B52C-32AFC1BABC8F}" type="doc">
      <dgm:prSet loTypeId="urn:microsoft.com/office/officeart/2005/8/layout/radial2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zh-CN" altLang="en-US"/>
        </a:p>
      </dgm:t>
    </dgm:pt>
    <dgm:pt modelId="{B41CAFCD-E09E-43B6-8183-A49FD645AF4D}">
      <dgm:prSet phldrT="[文本]" custT="1"/>
      <dgm:spPr/>
      <dgm:t>
        <a:bodyPr/>
        <a:lstStyle/>
        <a:p>
          <a:pPr algn="l"/>
          <a:r>
            <a:rPr lang="zh-CN" altLang="en-US" sz="1400" b="1"/>
            <a:t>一是重视公开精度</a:t>
          </a:r>
          <a:endParaRPr lang="zh-CN" altLang="en-US" sz="1400"/>
        </a:p>
      </dgm:t>
    </dgm:pt>
    <dgm:pt modelId="{A4F6BB93-9C99-4925-A921-EA49E636BA6B}" type="parTrans" cxnId="{E950D4E2-DDDD-4842-BDA2-7623249A39EE}">
      <dgm:prSet/>
      <dgm:spPr/>
      <dgm:t>
        <a:bodyPr/>
        <a:lstStyle/>
        <a:p>
          <a:endParaRPr lang="zh-CN" altLang="en-US"/>
        </a:p>
      </dgm:t>
    </dgm:pt>
    <dgm:pt modelId="{0D18D378-1E32-43DC-B4A9-C7885FCE4E36}" type="sibTrans" cxnId="{E950D4E2-DDDD-4842-BDA2-7623249A39EE}">
      <dgm:prSet/>
      <dgm:spPr/>
      <dgm:t>
        <a:bodyPr/>
        <a:lstStyle/>
        <a:p>
          <a:endParaRPr lang="zh-CN" altLang="en-US"/>
        </a:p>
      </dgm:t>
    </dgm:pt>
    <dgm:pt modelId="{C065702E-2D67-4E65-BF3A-BE4171CE48E7}">
      <dgm:prSet phldrT="[文本]"/>
      <dgm:spPr/>
      <dgm:t>
        <a:bodyPr/>
        <a:lstStyle/>
        <a:p>
          <a:r>
            <a:rPr lang="zh-CN"/>
            <a:t>市生态环境局将政务信息公开工作纳入年度重点工作考核，明确内容及标准、明确责任单位，做好社会广泛关注的大气污染防治、水污染防治、执法监管、</a:t>
          </a:r>
          <a:r>
            <a:rPr lang="zh-CN" altLang="en-US"/>
            <a:t>行政许可、</a:t>
          </a:r>
          <a:r>
            <a:rPr lang="zh-CN"/>
            <a:t>土壤污染管控等信息的公开工作。</a:t>
          </a:r>
          <a:endParaRPr lang="zh-CN" altLang="en-US"/>
        </a:p>
      </dgm:t>
    </dgm:pt>
    <dgm:pt modelId="{A01AA2A3-8BAF-4953-8740-2B0EF1F4FBB0}" type="parTrans" cxnId="{7FF93CAC-9867-492F-9002-36A6A711054C}">
      <dgm:prSet/>
      <dgm:spPr/>
      <dgm:t>
        <a:bodyPr/>
        <a:lstStyle/>
        <a:p>
          <a:endParaRPr lang="zh-CN" altLang="en-US"/>
        </a:p>
      </dgm:t>
    </dgm:pt>
    <dgm:pt modelId="{7A526558-F15E-4CA5-B94B-18B88B65725A}" type="sibTrans" cxnId="{7FF93CAC-9867-492F-9002-36A6A711054C}">
      <dgm:prSet/>
      <dgm:spPr/>
      <dgm:t>
        <a:bodyPr/>
        <a:lstStyle/>
        <a:p>
          <a:endParaRPr lang="zh-CN" altLang="en-US"/>
        </a:p>
      </dgm:t>
    </dgm:pt>
    <dgm:pt modelId="{C5A1731E-C903-4B27-B237-F5391BF92EB5}">
      <dgm:prSet phldrT="[文本]" custT="1"/>
      <dgm:spPr/>
      <dgm:t>
        <a:bodyPr/>
        <a:lstStyle/>
        <a:p>
          <a:r>
            <a:rPr lang="zh-CN" altLang="en-US" sz="1400" b="1"/>
            <a:t>二是重视公开力度</a:t>
          </a:r>
          <a:endParaRPr lang="zh-CN" altLang="en-US" sz="1400"/>
        </a:p>
      </dgm:t>
    </dgm:pt>
    <dgm:pt modelId="{1FF65BB0-93B6-4D39-8B3B-3FA6CE17C114}" type="parTrans" cxnId="{2669F4F7-C86D-43E6-A94A-5B58E1751950}">
      <dgm:prSet/>
      <dgm:spPr/>
      <dgm:t>
        <a:bodyPr/>
        <a:lstStyle/>
        <a:p>
          <a:endParaRPr lang="zh-CN" altLang="en-US"/>
        </a:p>
      </dgm:t>
    </dgm:pt>
    <dgm:pt modelId="{1CE1D050-A0CD-4A5F-BA52-781966499914}" type="sibTrans" cxnId="{2669F4F7-C86D-43E6-A94A-5B58E1751950}">
      <dgm:prSet/>
      <dgm:spPr/>
      <dgm:t>
        <a:bodyPr/>
        <a:lstStyle/>
        <a:p>
          <a:endParaRPr lang="zh-CN" altLang="en-US"/>
        </a:p>
      </dgm:t>
    </dgm:pt>
    <dgm:pt modelId="{8167D6B7-ABA7-4014-B3E6-A86F29D86AF3}">
      <dgm:prSet phldrT="[文本]" custT="1"/>
      <dgm:spPr/>
      <dgm:t>
        <a:bodyPr/>
        <a:lstStyle/>
        <a:p>
          <a:r>
            <a:rPr lang="zh-CN" sz="1200"/>
            <a:t>定期对贯彻落实信息公开有关要求情况进行检查，并实施通报，做到应公开尽公开、可公开快公开，确保信息发布及时完整。</a:t>
          </a:r>
          <a:r>
            <a:rPr lang="en-US" sz="1200"/>
            <a:t>2019</a:t>
          </a:r>
          <a:r>
            <a:rPr lang="zh-CN" sz="1200"/>
            <a:t>年，共在官网主动公开信息</a:t>
          </a:r>
          <a:r>
            <a:rPr lang="en-US" altLang="zh-CN" sz="1200"/>
            <a:t>2119</a:t>
          </a:r>
          <a:r>
            <a:rPr lang="zh-CN" sz="1200"/>
            <a:t>条；收到网民咨询留言</a:t>
          </a:r>
          <a:r>
            <a:rPr lang="en-US" sz="1200">
              <a:solidFill>
                <a:sysClr val="windowText" lastClr="000000"/>
              </a:solidFill>
            </a:rPr>
            <a:t>30</a:t>
          </a:r>
          <a:r>
            <a:rPr lang="zh-CN" sz="1200">
              <a:solidFill>
                <a:sysClr val="windowText" lastClr="000000"/>
              </a:solidFill>
            </a:rPr>
            <a:t>条</a:t>
          </a:r>
          <a:r>
            <a:rPr lang="zh-CN" sz="1200"/>
            <a:t>，均回复办理；积极拓展两微新媒体信息公开，主动推送微博微信信息</a:t>
          </a:r>
          <a:r>
            <a:rPr lang="en-US" sz="1200"/>
            <a:t>1151</a:t>
          </a:r>
          <a:r>
            <a:rPr lang="zh-CN" sz="1200"/>
            <a:t>条</a:t>
          </a:r>
          <a:r>
            <a:rPr lang="zh-CN" sz="1000"/>
            <a:t>。</a:t>
          </a:r>
          <a:endParaRPr lang="zh-CN" altLang="en-US" sz="1000"/>
        </a:p>
      </dgm:t>
    </dgm:pt>
    <dgm:pt modelId="{DBF9EF66-2C54-4F03-9D51-549B2C2DE094}" type="parTrans" cxnId="{B3FFDFE7-C3F7-4E5B-81D4-07A2D070C076}">
      <dgm:prSet/>
      <dgm:spPr/>
      <dgm:t>
        <a:bodyPr/>
        <a:lstStyle/>
        <a:p>
          <a:endParaRPr lang="zh-CN" altLang="en-US"/>
        </a:p>
      </dgm:t>
    </dgm:pt>
    <dgm:pt modelId="{A920BA60-7241-40AC-9F41-12ECF275E986}" type="sibTrans" cxnId="{B3FFDFE7-C3F7-4E5B-81D4-07A2D070C076}">
      <dgm:prSet/>
      <dgm:spPr/>
      <dgm:t>
        <a:bodyPr/>
        <a:lstStyle/>
        <a:p>
          <a:endParaRPr lang="zh-CN" altLang="en-US"/>
        </a:p>
      </dgm:t>
    </dgm:pt>
    <dgm:pt modelId="{5ED817DF-3E9C-4E5F-932D-E4286D551D6F}">
      <dgm:prSet phldrT="[文本]" custT="1"/>
      <dgm:spPr/>
      <dgm:t>
        <a:bodyPr/>
        <a:lstStyle/>
        <a:p>
          <a:pPr algn="l"/>
          <a:r>
            <a:rPr lang="zh-CN" altLang="en-US" sz="1400" b="1"/>
            <a:t>三是重视审核制度</a:t>
          </a:r>
          <a:endParaRPr lang="zh-CN" altLang="en-US" sz="1400"/>
        </a:p>
      </dgm:t>
    </dgm:pt>
    <dgm:pt modelId="{0BF53172-4398-46C9-97BA-F55A86172B9B}" type="parTrans" cxnId="{E6AB7E6C-AB57-4F5D-AFBC-54AA606C3BCD}">
      <dgm:prSet/>
      <dgm:spPr/>
      <dgm:t>
        <a:bodyPr/>
        <a:lstStyle/>
        <a:p>
          <a:endParaRPr lang="zh-CN" altLang="en-US"/>
        </a:p>
      </dgm:t>
    </dgm:pt>
    <dgm:pt modelId="{B0D1BD21-CB15-4B80-905C-76345F4C938E}" type="sibTrans" cxnId="{E6AB7E6C-AB57-4F5D-AFBC-54AA606C3BCD}">
      <dgm:prSet/>
      <dgm:spPr/>
      <dgm:t>
        <a:bodyPr/>
        <a:lstStyle/>
        <a:p>
          <a:endParaRPr lang="zh-CN" altLang="en-US"/>
        </a:p>
      </dgm:t>
    </dgm:pt>
    <dgm:pt modelId="{C3DC6591-D9A2-45CB-BE48-9AA83EE54727}">
      <dgm:prSet phldrT="[文本]" custT="1"/>
      <dgm:spPr/>
      <dgm:t>
        <a:bodyPr/>
        <a:lstStyle/>
        <a:p>
          <a:r>
            <a:rPr lang="zh-CN" altLang="en-US" sz="1200"/>
            <a:t>健全信息公开审批登记记录，建立了信息来源处室、分管领导和局办公室三重审查制度。</a:t>
          </a:r>
        </a:p>
      </dgm:t>
    </dgm:pt>
    <dgm:pt modelId="{154AED37-1025-444F-AB34-BCD815BD2275}" type="parTrans" cxnId="{6D83616A-19D9-4289-929E-3790456717B6}">
      <dgm:prSet/>
      <dgm:spPr/>
      <dgm:t>
        <a:bodyPr/>
        <a:lstStyle/>
        <a:p>
          <a:endParaRPr lang="zh-CN" altLang="en-US"/>
        </a:p>
      </dgm:t>
    </dgm:pt>
    <dgm:pt modelId="{E309508E-D0A1-452E-A42F-16860C0F25C9}" type="sibTrans" cxnId="{6D83616A-19D9-4289-929E-3790456717B6}">
      <dgm:prSet/>
      <dgm:spPr/>
      <dgm:t>
        <a:bodyPr/>
        <a:lstStyle/>
        <a:p>
          <a:endParaRPr lang="zh-CN" altLang="en-US"/>
        </a:p>
      </dgm:t>
    </dgm:pt>
    <dgm:pt modelId="{78ECE62D-7852-4369-BF8A-E9B9545444FF}" type="pres">
      <dgm:prSet presAssocID="{C22CB83E-C440-43C9-B52C-32AFC1BABC8F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D062F49C-890B-457A-B420-FB4D668CBE72}" type="pres">
      <dgm:prSet presAssocID="{C22CB83E-C440-43C9-B52C-32AFC1BABC8F}" presName="cycle" presStyleCnt="0"/>
      <dgm:spPr/>
    </dgm:pt>
    <dgm:pt modelId="{FD4112B9-AD43-442C-BBDC-F0315342FB31}" type="pres">
      <dgm:prSet presAssocID="{C22CB83E-C440-43C9-B52C-32AFC1BABC8F}" presName="centerShape" presStyleCnt="0"/>
      <dgm:spPr/>
    </dgm:pt>
    <dgm:pt modelId="{DD9257EF-097F-445B-820F-7B99E7A54DE5}" type="pres">
      <dgm:prSet presAssocID="{C22CB83E-C440-43C9-B52C-32AFC1BABC8F}" presName="connSite" presStyleLbl="node1" presStyleIdx="0" presStyleCnt="4"/>
      <dgm:spPr/>
    </dgm:pt>
    <dgm:pt modelId="{EAC0A77A-752B-4487-986A-C5333C138B3A}" type="pres">
      <dgm:prSet presAssocID="{C22CB83E-C440-43C9-B52C-32AFC1BABC8F}" presName="visible" presStyleLbl="node1" presStyleIdx="0" presStyleCnt="4" custScaleX="75036" custScaleY="70201" custLinFactNeighborX="1157" custLinFactNeighborY="183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zh-CN" altLang="en-US"/>
        </a:p>
      </dgm:t>
    </dgm:pt>
    <dgm:pt modelId="{1E046F82-3A2D-493F-B90B-596524D6843A}" type="pres">
      <dgm:prSet presAssocID="{A4F6BB93-9C99-4925-A921-EA49E636BA6B}" presName="Name25" presStyleLbl="parChTrans1D1" presStyleIdx="0" presStyleCnt="3"/>
      <dgm:spPr/>
      <dgm:t>
        <a:bodyPr/>
        <a:lstStyle/>
        <a:p>
          <a:endParaRPr lang="zh-CN" altLang="en-US"/>
        </a:p>
      </dgm:t>
    </dgm:pt>
    <dgm:pt modelId="{19C9618F-5C09-4291-B8A3-D599D1F4D764}" type="pres">
      <dgm:prSet presAssocID="{B41CAFCD-E09E-43B6-8183-A49FD645AF4D}" presName="node" presStyleCnt="0"/>
      <dgm:spPr/>
    </dgm:pt>
    <dgm:pt modelId="{762EDA18-DE9E-435D-AF1E-FFE5A7DDEB67}" type="pres">
      <dgm:prSet presAssocID="{B41CAFCD-E09E-43B6-8183-A49FD645AF4D}" presName="parentNode" presStyleLbl="node1" presStyleIdx="1" presStyleCnt="4" custScaleX="103474" custScaleY="98495" custLinFactNeighborX="-53994" custLinFactNeighborY="-29182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06DE08B-90BC-4662-B832-00FB5B19BAF7}" type="pres">
      <dgm:prSet presAssocID="{B41CAFCD-E09E-43B6-8183-A49FD645AF4D}" presName="childNode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88649B3-4FE0-4735-AB09-05FEA4B4AA50}" type="pres">
      <dgm:prSet presAssocID="{1FF65BB0-93B6-4D39-8B3B-3FA6CE17C114}" presName="Name25" presStyleLbl="parChTrans1D1" presStyleIdx="1" presStyleCnt="3"/>
      <dgm:spPr/>
      <dgm:t>
        <a:bodyPr/>
        <a:lstStyle/>
        <a:p>
          <a:endParaRPr lang="zh-CN" altLang="en-US"/>
        </a:p>
      </dgm:t>
    </dgm:pt>
    <dgm:pt modelId="{87154398-FA56-4B8A-81B2-E6C9AB83DE6F}" type="pres">
      <dgm:prSet presAssocID="{C5A1731E-C903-4B27-B237-F5391BF92EB5}" presName="node" presStyleCnt="0"/>
      <dgm:spPr/>
    </dgm:pt>
    <dgm:pt modelId="{2BF37E07-613A-4D62-9B23-8F8B7FEFF7D2}" type="pres">
      <dgm:prSet presAssocID="{C5A1731E-C903-4B27-B237-F5391BF92EB5}" presName="parentNode" presStyleLbl="node1" presStyleIdx="2" presStyleCnt="4" custScaleX="92613" custScaleY="106977" custLinFactNeighborX="-28617" custLinFactNeighborY="6640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994C929-D594-499C-9399-AD61C31966DE}" type="pres">
      <dgm:prSet presAssocID="{C5A1731E-C903-4B27-B237-F5391BF92EB5}" presName="childNode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C3E94099-B04D-4CA9-87E0-0203F8A879C5}" type="pres">
      <dgm:prSet presAssocID="{0BF53172-4398-46C9-97BA-F55A86172B9B}" presName="Name25" presStyleLbl="parChTrans1D1" presStyleIdx="2" presStyleCnt="3"/>
      <dgm:spPr/>
      <dgm:t>
        <a:bodyPr/>
        <a:lstStyle/>
        <a:p>
          <a:endParaRPr lang="zh-CN" altLang="en-US"/>
        </a:p>
      </dgm:t>
    </dgm:pt>
    <dgm:pt modelId="{6332C3F0-ABBA-40C2-874A-92F231898C38}" type="pres">
      <dgm:prSet presAssocID="{5ED817DF-3E9C-4E5F-932D-E4286D551D6F}" presName="node" presStyleCnt="0"/>
      <dgm:spPr/>
    </dgm:pt>
    <dgm:pt modelId="{2C3D8B43-83BE-4B94-911C-3A761CA28126}" type="pres">
      <dgm:prSet presAssocID="{5ED817DF-3E9C-4E5F-932D-E4286D551D6F}" presName="parentNode" presStyleLbl="node1" presStyleIdx="3" presStyleCnt="4" custScaleX="110405" custScaleY="102266" custLinFactNeighborX="-25957" custLinFactNeighborY="30643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E1942DB-7A57-415D-B6A1-BE3C568B89E6}" type="pres">
      <dgm:prSet presAssocID="{5ED817DF-3E9C-4E5F-932D-E4286D551D6F}" presName="childNode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1269E00F-19E4-464A-8CE4-934C6AB16154}" type="presOf" srcId="{8167D6B7-ABA7-4014-B3E6-A86F29D86AF3}" destId="{8994C929-D594-499C-9399-AD61C31966DE}" srcOrd="0" destOrd="0" presId="urn:microsoft.com/office/officeart/2005/8/layout/radial2"/>
    <dgm:cxn modelId="{CA4B6667-E760-429C-AB79-B3D2021BDE6C}" type="presOf" srcId="{C3DC6591-D9A2-45CB-BE48-9AA83EE54727}" destId="{0E1942DB-7A57-415D-B6A1-BE3C568B89E6}" srcOrd="0" destOrd="0" presId="urn:microsoft.com/office/officeart/2005/8/layout/radial2"/>
    <dgm:cxn modelId="{E6AB7E6C-AB57-4F5D-AFBC-54AA606C3BCD}" srcId="{C22CB83E-C440-43C9-B52C-32AFC1BABC8F}" destId="{5ED817DF-3E9C-4E5F-932D-E4286D551D6F}" srcOrd="2" destOrd="0" parTransId="{0BF53172-4398-46C9-97BA-F55A86172B9B}" sibTransId="{B0D1BD21-CB15-4B80-905C-76345F4C938E}"/>
    <dgm:cxn modelId="{4BF148BC-3082-4337-B4A7-2BD108F8BFAD}" type="presOf" srcId="{C22CB83E-C440-43C9-B52C-32AFC1BABC8F}" destId="{78ECE62D-7852-4369-BF8A-E9B9545444FF}" srcOrd="0" destOrd="0" presId="urn:microsoft.com/office/officeart/2005/8/layout/radial2"/>
    <dgm:cxn modelId="{E950D4E2-DDDD-4842-BDA2-7623249A39EE}" srcId="{C22CB83E-C440-43C9-B52C-32AFC1BABC8F}" destId="{B41CAFCD-E09E-43B6-8183-A49FD645AF4D}" srcOrd="0" destOrd="0" parTransId="{A4F6BB93-9C99-4925-A921-EA49E636BA6B}" sibTransId="{0D18D378-1E32-43DC-B4A9-C7885FCE4E36}"/>
    <dgm:cxn modelId="{6D83616A-19D9-4289-929E-3790456717B6}" srcId="{5ED817DF-3E9C-4E5F-932D-E4286D551D6F}" destId="{C3DC6591-D9A2-45CB-BE48-9AA83EE54727}" srcOrd="0" destOrd="0" parTransId="{154AED37-1025-444F-AB34-BCD815BD2275}" sibTransId="{E309508E-D0A1-452E-A42F-16860C0F25C9}"/>
    <dgm:cxn modelId="{1E396F14-1CF3-4B9F-987F-6B5778B437C2}" type="presOf" srcId="{0BF53172-4398-46C9-97BA-F55A86172B9B}" destId="{C3E94099-B04D-4CA9-87E0-0203F8A879C5}" srcOrd="0" destOrd="0" presId="urn:microsoft.com/office/officeart/2005/8/layout/radial2"/>
    <dgm:cxn modelId="{D825D3B3-D146-47A3-8726-231BD4A7BC98}" type="presOf" srcId="{A4F6BB93-9C99-4925-A921-EA49E636BA6B}" destId="{1E046F82-3A2D-493F-B90B-596524D6843A}" srcOrd="0" destOrd="0" presId="urn:microsoft.com/office/officeart/2005/8/layout/radial2"/>
    <dgm:cxn modelId="{2669F4F7-C86D-43E6-A94A-5B58E1751950}" srcId="{C22CB83E-C440-43C9-B52C-32AFC1BABC8F}" destId="{C5A1731E-C903-4B27-B237-F5391BF92EB5}" srcOrd="1" destOrd="0" parTransId="{1FF65BB0-93B6-4D39-8B3B-3FA6CE17C114}" sibTransId="{1CE1D050-A0CD-4A5F-BA52-781966499914}"/>
    <dgm:cxn modelId="{5FEE71DD-03FA-41E4-AD18-EDF49D98E5A4}" type="presOf" srcId="{C065702E-2D67-4E65-BF3A-BE4171CE48E7}" destId="{606DE08B-90BC-4662-B832-00FB5B19BAF7}" srcOrd="0" destOrd="0" presId="urn:microsoft.com/office/officeart/2005/8/layout/radial2"/>
    <dgm:cxn modelId="{A38019BE-8617-43A6-9B09-19A354A3C95A}" type="presOf" srcId="{5ED817DF-3E9C-4E5F-932D-E4286D551D6F}" destId="{2C3D8B43-83BE-4B94-911C-3A761CA28126}" srcOrd="0" destOrd="0" presId="urn:microsoft.com/office/officeart/2005/8/layout/radial2"/>
    <dgm:cxn modelId="{E2276332-6365-4A5E-8A81-B8B6574659ED}" type="presOf" srcId="{B41CAFCD-E09E-43B6-8183-A49FD645AF4D}" destId="{762EDA18-DE9E-435D-AF1E-FFE5A7DDEB67}" srcOrd="0" destOrd="0" presId="urn:microsoft.com/office/officeart/2005/8/layout/radial2"/>
    <dgm:cxn modelId="{B5A8DB4E-100D-4E2C-BC9F-1ABE8C4A5B9E}" type="presOf" srcId="{C5A1731E-C903-4B27-B237-F5391BF92EB5}" destId="{2BF37E07-613A-4D62-9B23-8F8B7FEFF7D2}" srcOrd="0" destOrd="0" presId="urn:microsoft.com/office/officeart/2005/8/layout/radial2"/>
    <dgm:cxn modelId="{7FF93CAC-9867-492F-9002-36A6A711054C}" srcId="{B41CAFCD-E09E-43B6-8183-A49FD645AF4D}" destId="{C065702E-2D67-4E65-BF3A-BE4171CE48E7}" srcOrd="0" destOrd="0" parTransId="{A01AA2A3-8BAF-4953-8740-2B0EF1F4FBB0}" sibTransId="{7A526558-F15E-4CA5-B94B-18B88B65725A}"/>
    <dgm:cxn modelId="{E6229CF7-B2B9-4648-95AF-298CFC39759B}" type="presOf" srcId="{1FF65BB0-93B6-4D39-8B3B-3FA6CE17C114}" destId="{988649B3-4FE0-4735-AB09-05FEA4B4AA50}" srcOrd="0" destOrd="0" presId="urn:microsoft.com/office/officeart/2005/8/layout/radial2"/>
    <dgm:cxn modelId="{B3FFDFE7-C3F7-4E5B-81D4-07A2D070C076}" srcId="{C5A1731E-C903-4B27-B237-F5391BF92EB5}" destId="{8167D6B7-ABA7-4014-B3E6-A86F29D86AF3}" srcOrd="0" destOrd="0" parTransId="{DBF9EF66-2C54-4F03-9D51-549B2C2DE094}" sibTransId="{A920BA60-7241-40AC-9F41-12ECF275E986}"/>
    <dgm:cxn modelId="{7230B413-11C0-4F91-B4C7-0296845DA818}" type="presParOf" srcId="{78ECE62D-7852-4369-BF8A-E9B9545444FF}" destId="{D062F49C-890B-457A-B420-FB4D668CBE72}" srcOrd="0" destOrd="0" presId="urn:microsoft.com/office/officeart/2005/8/layout/radial2"/>
    <dgm:cxn modelId="{BACC25F5-AA43-4CBB-A277-0E1D61EDB361}" type="presParOf" srcId="{D062F49C-890B-457A-B420-FB4D668CBE72}" destId="{FD4112B9-AD43-442C-BBDC-F0315342FB31}" srcOrd="0" destOrd="0" presId="urn:microsoft.com/office/officeart/2005/8/layout/radial2"/>
    <dgm:cxn modelId="{66EDC31E-B73B-4A21-AE17-F328A4A3DE17}" type="presParOf" srcId="{FD4112B9-AD43-442C-BBDC-F0315342FB31}" destId="{DD9257EF-097F-445B-820F-7B99E7A54DE5}" srcOrd="0" destOrd="0" presId="urn:microsoft.com/office/officeart/2005/8/layout/radial2"/>
    <dgm:cxn modelId="{E652F5CE-1B5D-49E1-8E94-CB303F55E3CF}" type="presParOf" srcId="{FD4112B9-AD43-442C-BBDC-F0315342FB31}" destId="{EAC0A77A-752B-4487-986A-C5333C138B3A}" srcOrd="1" destOrd="0" presId="urn:microsoft.com/office/officeart/2005/8/layout/radial2"/>
    <dgm:cxn modelId="{312BA4F5-BE15-4FD5-8EFC-4BC90DFF40D2}" type="presParOf" srcId="{D062F49C-890B-457A-B420-FB4D668CBE72}" destId="{1E046F82-3A2D-493F-B90B-596524D6843A}" srcOrd="1" destOrd="0" presId="urn:microsoft.com/office/officeart/2005/8/layout/radial2"/>
    <dgm:cxn modelId="{D5DC25D8-2650-4D16-91C7-BB19C246CA41}" type="presParOf" srcId="{D062F49C-890B-457A-B420-FB4D668CBE72}" destId="{19C9618F-5C09-4291-B8A3-D599D1F4D764}" srcOrd="2" destOrd="0" presId="urn:microsoft.com/office/officeart/2005/8/layout/radial2"/>
    <dgm:cxn modelId="{1F1E7F5F-D9D7-428D-804B-85435D3CF9C2}" type="presParOf" srcId="{19C9618F-5C09-4291-B8A3-D599D1F4D764}" destId="{762EDA18-DE9E-435D-AF1E-FFE5A7DDEB67}" srcOrd="0" destOrd="0" presId="urn:microsoft.com/office/officeart/2005/8/layout/radial2"/>
    <dgm:cxn modelId="{3A86B7CC-E51B-4395-8C5E-FDE15B411C40}" type="presParOf" srcId="{19C9618F-5C09-4291-B8A3-D599D1F4D764}" destId="{606DE08B-90BC-4662-B832-00FB5B19BAF7}" srcOrd="1" destOrd="0" presId="urn:microsoft.com/office/officeart/2005/8/layout/radial2"/>
    <dgm:cxn modelId="{CDE39F3D-264C-43F2-A922-3608D6095DC6}" type="presParOf" srcId="{D062F49C-890B-457A-B420-FB4D668CBE72}" destId="{988649B3-4FE0-4735-AB09-05FEA4B4AA50}" srcOrd="3" destOrd="0" presId="urn:microsoft.com/office/officeart/2005/8/layout/radial2"/>
    <dgm:cxn modelId="{5B5872FD-2DDB-46A5-8CC3-C0E8700E4116}" type="presParOf" srcId="{D062F49C-890B-457A-B420-FB4D668CBE72}" destId="{87154398-FA56-4B8A-81B2-E6C9AB83DE6F}" srcOrd="4" destOrd="0" presId="urn:microsoft.com/office/officeart/2005/8/layout/radial2"/>
    <dgm:cxn modelId="{E848D3A9-C07E-4B36-9065-1108722A60CB}" type="presParOf" srcId="{87154398-FA56-4B8A-81B2-E6C9AB83DE6F}" destId="{2BF37E07-613A-4D62-9B23-8F8B7FEFF7D2}" srcOrd="0" destOrd="0" presId="urn:microsoft.com/office/officeart/2005/8/layout/radial2"/>
    <dgm:cxn modelId="{92431F05-AE73-4312-B3F5-6A9B8FF962EC}" type="presParOf" srcId="{87154398-FA56-4B8A-81B2-E6C9AB83DE6F}" destId="{8994C929-D594-499C-9399-AD61C31966DE}" srcOrd="1" destOrd="0" presId="urn:microsoft.com/office/officeart/2005/8/layout/radial2"/>
    <dgm:cxn modelId="{B5079A5E-BF4C-4805-858E-69E645B0D405}" type="presParOf" srcId="{D062F49C-890B-457A-B420-FB4D668CBE72}" destId="{C3E94099-B04D-4CA9-87E0-0203F8A879C5}" srcOrd="5" destOrd="0" presId="urn:microsoft.com/office/officeart/2005/8/layout/radial2"/>
    <dgm:cxn modelId="{AF094B56-2A4A-4F47-962E-78B74D235C7C}" type="presParOf" srcId="{D062F49C-890B-457A-B420-FB4D668CBE72}" destId="{6332C3F0-ABBA-40C2-874A-92F231898C38}" srcOrd="6" destOrd="0" presId="urn:microsoft.com/office/officeart/2005/8/layout/radial2"/>
    <dgm:cxn modelId="{619AC06E-C18C-4355-8CD3-D56BDFA88134}" type="presParOf" srcId="{6332C3F0-ABBA-40C2-874A-92F231898C38}" destId="{2C3D8B43-83BE-4B94-911C-3A761CA28126}" srcOrd="0" destOrd="0" presId="urn:microsoft.com/office/officeart/2005/8/layout/radial2"/>
    <dgm:cxn modelId="{7B51E6D9-7F9A-49C0-8BFD-2A58E2516DE7}" type="presParOf" srcId="{6332C3F0-ABBA-40C2-874A-92F231898C38}" destId="{0E1942DB-7A57-415D-B6A1-BE3C568B89E6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5825D85-5116-4DCC-8B77-3DAF6F70683A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6C1855AE-19AF-4546-A229-D9F3ED108F2A}">
      <dgm:prSet phldrT="[文本]" custT="1"/>
      <dgm:spPr/>
      <dgm:t>
        <a:bodyPr/>
        <a:lstStyle/>
        <a:p>
          <a:r>
            <a:rPr lang="zh-CN" altLang="en-US" sz="1400" b="1" baseline="0"/>
            <a:t>多渠道互动回应</a:t>
          </a:r>
          <a:endParaRPr lang="zh-CN" altLang="en-US" sz="1400" baseline="0"/>
        </a:p>
      </dgm:t>
    </dgm:pt>
    <dgm:pt modelId="{9D3F6C26-FF7C-4155-A146-055929EFBDE7}" type="parTrans" cxnId="{B3C956E0-33BC-4EF0-B056-321921F4C269}">
      <dgm:prSet/>
      <dgm:spPr/>
      <dgm:t>
        <a:bodyPr/>
        <a:lstStyle/>
        <a:p>
          <a:endParaRPr lang="zh-CN" altLang="en-US"/>
        </a:p>
      </dgm:t>
    </dgm:pt>
    <dgm:pt modelId="{159C4B02-2E96-4319-B75B-ED61441F6A40}" type="sibTrans" cxnId="{B3C956E0-33BC-4EF0-B056-321921F4C269}">
      <dgm:prSet/>
      <dgm:spPr/>
      <dgm:t>
        <a:bodyPr/>
        <a:lstStyle/>
        <a:p>
          <a:endParaRPr lang="zh-CN" altLang="en-US"/>
        </a:p>
      </dgm:t>
    </dgm:pt>
    <dgm:pt modelId="{9120C3D6-05EC-4499-AEEC-D4EE407496DF}">
      <dgm:prSet phldrT="[文本]" custT="1"/>
      <dgm:spPr/>
      <dgm:t>
        <a:bodyPr/>
        <a:lstStyle/>
        <a:p>
          <a:r>
            <a:rPr lang="zh-CN" altLang="en-US" sz="1000" b="1" baseline="0"/>
            <a:t>一是召开新闻发布会。</a:t>
          </a:r>
          <a:r>
            <a:rPr lang="zh-CN" sz="1000"/>
            <a:t>借助市政府新闻办发布平台组织召开</a:t>
          </a:r>
          <a:r>
            <a:rPr lang="en-US" altLang="zh-CN" sz="1000"/>
            <a:t>3</a:t>
          </a:r>
          <a:r>
            <a:rPr lang="zh-CN" sz="1000"/>
            <a:t>场以环境状况公报、扬尘污染防治、“五水共治”工作为主题</a:t>
          </a:r>
          <a:r>
            <a:rPr lang="zh-CN" altLang="en-US" sz="1000"/>
            <a:t>的</a:t>
          </a:r>
          <a:r>
            <a:rPr lang="zh-CN" sz="1000"/>
            <a:t>新闻发布会，组织召开以大气污染防治工作、环境执法工作、国三车辆淘汰等</a:t>
          </a:r>
          <a:r>
            <a:rPr lang="zh-CN" altLang="en-US" sz="1000"/>
            <a:t>为</a:t>
          </a:r>
          <a:r>
            <a:rPr lang="zh-CN" sz="1000"/>
            <a:t>主题</a:t>
          </a:r>
          <a:r>
            <a:rPr lang="zh-CN" altLang="en-US" sz="1000"/>
            <a:t>的</a:t>
          </a:r>
          <a:r>
            <a:rPr lang="en-US" sz="1000"/>
            <a:t>3</a:t>
          </a:r>
          <a:r>
            <a:rPr lang="zh-CN" sz="1000"/>
            <a:t>场自主新闻发布会，就群众关注、关心的热点问题进行解答</a:t>
          </a:r>
          <a:r>
            <a:rPr lang="zh-CN" altLang="en-US" sz="1000" baseline="0"/>
            <a:t>。</a:t>
          </a:r>
        </a:p>
      </dgm:t>
    </dgm:pt>
    <dgm:pt modelId="{28443180-265E-4828-9F08-3E7E912D45FB}" type="parTrans" cxnId="{D81701D8-D3B4-40B0-84B3-CA275174B585}">
      <dgm:prSet/>
      <dgm:spPr/>
      <dgm:t>
        <a:bodyPr/>
        <a:lstStyle/>
        <a:p>
          <a:endParaRPr lang="zh-CN" altLang="en-US"/>
        </a:p>
      </dgm:t>
    </dgm:pt>
    <dgm:pt modelId="{77071ED2-BF6E-47B1-8243-731243835A7B}" type="sibTrans" cxnId="{D81701D8-D3B4-40B0-84B3-CA275174B585}">
      <dgm:prSet/>
      <dgm:spPr/>
      <dgm:t>
        <a:bodyPr/>
        <a:lstStyle/>
        <a:p>
          <a:endParaRPr lang="zh-CN" altLang="en-US"/>
        </a:p>
      </dgm:t>
    </dgm:pt>
    <dgm:pt modelId="{970791A0-5B69-4B13-861C-53EDFEB4B2E5}">
      <dgm:prSet phldrT="[文本]" custT="1"/>
      <dgm:spPr/>
      <dgm:t>
        <a:bodyPr/>
        <a:lstStyle/>
        <a:p>
          <a:r>
            <a:rPr lang="zh-CN" altLang="en-US" sz="1000" b="1" baseline="0"/>
            <a:t>二是做好政策解读。</a:t>
          </a:r>
          <a:r>
            <a:rPr lang="zh-CN" altLang="en-US" sz="1000" baseline="0"/>
            <a:t>对于出台的政策，有针对性的开展宣传，同步出台政策解读，配发简易通俗版本，宣讲环保政策，利于公众理解。</a:t>
          </a:r>
        </a:p>
      </dgm:t>
    </dgm:pt>
    <dgm:pt modelId="{B67BBADE-CE45-412B-B5C9-A835F652CF44}" type="parTrans" cxnId="{C9ABD22E-EA38-4B9C-9A89-522359A78563}">
      <dgm:prSet/>
      <dgm:spPr/>
      <dgm:t>
        <a:bodyPr/>
        <a:lstStyle/>
        <a:p>
          <a:endParaRPr lang="zh-CN" altLang="en-US"/>
        </a:p>
      </dgm:t>
    </dgm:pt>
    <dgm:pt modelId="{EFDC6933-30E4-4A9B-84F4-F71EBC81E386}" type="sibTrans" cxnId="{C9ABD22E-EA38-4B9C-9A89-522359A78563}">
      <dgm:prSet/>
      <dgm:spPr/>
      <dgm:t>
        <a:bodyPr/>
        <a:lstStyle/>
        <a:p>
          <a:endParaRPr lang="zh-CN" altLang="en-US"/>
        </a:p>
      </dgm:t>
    </dgm:pt>
    <dgm:pt modelId="{82079D00-3871-466B-92B4-760EB1676D14}">
      <dgm:prSet phldrT="[文本]" custT="1"/>
      <dgm:spPr/>
      <dgm:t>
        <a:bodyPr/>
        <a:lstStyle/>
        <a:p>
          <a:r>
            <a:rPr lang="zh-CN" altLang="en-US" sz="1400" b="1" baseline="0"/>
            <a:t>多平台提升公开</a:t>
          </a:r>
        </a:p>
      </dgm:t>
    </dgm:pt>
    <dgm:pt modelId="{EBE3C3FD-E87D-4140-AE87-78CBAC4CC628}" type="parTrans" cxnId="{F3501157-B443-47BB-B3FA-EBDEA93D1808}">
      <dgm:prSet/>
      <dgm:spPr/>
      <dgm:t>
        <a:bodyPr/>
        <a:lstStyle/>
        <a:p>
          <a:endParaRPr lang="zh-CN" altLang="en-US"/>
        </a:p>
      </dgm:t>
    </dgm:pt>
    <dgm:pt modelId="{08653577-233E-4B22-96F9-2EFFDBA77ECB}" type="sibTrans" cxnId="{F3501157-B443-47BB-B3FA-EBDEA93D1808}">
      <dgm:prSet/>
      <dgm:spPr/>
      <dgm:t>
        <a:bodyPr/>
        <a:lstStyle/>
        <a:p>
          <a:endParaRPr lang="zh-CN" altLang="en-US"/>
        </a:p>
      </dgm:t>
    </dgm:pt>
    <dgm:pt modelId="{68E2D30B-17E7-4888-970F-0F8BCEEB8DC3}">
      <dgm:prSet phldrT="[文本]" custT="1"/>
      <dgm:spPr/>
      <dgm:t>
        <a:bodyPr/>
        <a:lstStyle/>
        <a:p>
          <a:r>
            <a:rPr lang="zh-CN" altLang="en-US" sz="1000" b="1"/>
            <a:t>一是“绿色温州”网。</a:t>
          </a:r>
          <a:r>
            <a:rPr lang="zh-CN" altLang="en-US" sz="1000"/>
            <a:t>对温州市生态环境局门户网站进行整合调整，将原有的栏目归类整合为通知公告、行政许可、业务信息、统计信息、环境信息公开五大栏目。</a:t>
          </a:r>
        </a:p>
      </dgm:t>
    </dgm:pt>
    <dgm:pt modelId="{9C1140C4-D89D-4710-BD2F-311C7D1234B8}" type="parTrans" cxnId="{EE08CA6D-A4D8-46C2-BDD1-A557040DFC38}">
      <dgm:prSet/>
      <dgm:spPr/>
      <dgm:t>
        <a:bodyPr/>
        <a:lstStyle/>
        <a:p>
          <a:endParaRPr lang="zh-CN" altLang="en-US"/>
        </a:p>
      </dgm:t>
    </dgm:pt>
    <dgm:pt modelId="{A201DF22-9EF1-4C7D-9130-BCF4F01BD4FF}" type="sibTrans" cxnId="{EE08CA6D-A4D8-46C2-BDD1-A557040DFC38}">
      <dgm:prSet/>
      <dgm:spPr/>
      <dgm:t>
        <a:bodyPr/>
        <a:lstStyle/>
        <a:p>
          <a:endParaRPr lang="zh-CN" altLang="en-US"/>
        </a:p>
      </dgm:t>
    </dgm:pt>
    <dgm:pt modelId="{1455E169-5814-4563-A811-A58D80EF13E4}">
      <dgm:prSet phldrT="[文本]" custT="1"/>
      <dgm:spPr/>
      <dgm:t>
        <a:bodyPr/>
        <a:lstStyle/>
        <a:p>
          <a:r>
            <a:rPr lang="zh-CN" altLang="en-US" sz="1400" b="1" baseline="0"/>
            <a:t>多渠道信息公开</a:t>
          </a:r>
          <a:endParaRPr lang="zh-CN" altLang="en-US" sz="1400" baseline="0"/>
        </a:p>
      </dgm:t>
    </dgm:pt>
    <dgm:pt modelId="{2D3E84EE-AF01-4696-802C-D029596567C3}" type="parTrans" cxnId="{C9D3AF74-9469-4B73-9C24-DBE0A465F053}">
      <dgm:prSet/>
      <dgm:spPr/>
      <dgm:t>
        <a:bodyPr/>
        <a:lstStyle/>
        <a:p>
          <a:endParaRPr lang="zh-CN" altLang="en-US"/>
        </a:p>
      </dgm:t>
    </dgm:pt>
    <dgm:pt modelId="{92E7DCC9-7521-4567-8A63-46E0E803B33E}" type="sibTrans" cxnId="{C9D3AF74-9469-4B73-9C24-DBE0A465F053}">
      <dgm:prSet/>
      <dgm:spPr/>
      <dgm:t>
        <a:bodyPr/>
        <a:lstStyle/>
        <a:p>
          <a:endParaRPr lang="zh-CN" altLang="en-US"/>
        </a:p>
      </dgm:t>
    </dgm:pt>
    <dgm:pt modelId="{4B4855FB-723D-420D-9D1A-8932607EEA79}">
      <dgm:prSet phldrT="[文本]" custT="1"/>
      <dgm:spPr/>
      <dgm:t>
        <a:bodyPr/>
        <a:lstStyle/>
        <a:p>
          <a:r>
            <a:rPr lang="zh-CN" sz="1000" b="1"/>
            <a:t>一是多角度公开</a:t>
          </a:r>
          <a:r>
            <a:rPr lang="zh-CN" altLang="en-US" sz="1000" b="1"/>
            <a:t>生态环境</a:t>
          </a:r>
          <a:r>
            <a:rPr lang="zh-CN" sz="1000" b="1"/>
            <a:t>工作信息。</a:t>
          </a:r>
          <a:r>
            <a:rPr lang="zh-CN" sz="1000"/>
            <a:t>在《温州日报》、《温州都市报》等媒体开设“温州生态”专栏，进行深入详细报道环保工作。</a:t>
          </a:r>
          <a:r>
            <a:rPr lang="en-US" sz="1000"/>
            <a:t>2019</a:t>
          </a:r>
          <a:r>
            <a:rPr lang="zh-CN" sz="1000"/>
            <a:t>年，在《中国环境报》刊发新闻报道</a:t>
          </a:r>
          <a:r>
            <a:rPr lang="en-US" sz="1000"/>
            <a:t>33</a:t>
          </a:r>
          <a:r>
            <a:rPr lang="zh-CN" sz="1000"/>
            <a:t>篇，《浙江日报》刊发新闻报道</a:t>
          </a:r>
          <a:r>
            <a:rPr lang="en-US" sz="1000"/>
            <a:t>12</a:t>
          </a:r>
          <a:r>
            <a:rPr lang="zh-CN" sz="1000"/>
            <a:t>篇，在《温州日报》等全市各大主要媒体共刊发报道</a:t>
          </a:r>
          <a:r>
            <a:rPr lang="en-US" sz="1000"/>
            <a:t>308</a:t>
          </a:r>
          <a:r>
            <a:rPr lang="zh-CN" sz="1000"/>
            <a:t>篇 </a:t>
          </a:r>
          <a:r>
            <a:rPr lang="zh-CN" altLang="en-US" sz="1000"/>
            <a:t>；在“温州生态环境”政务微信共发布微信图文</a:t>
          </a:r>
          <a:r>
            <a:rPr lang="en-US" altLang="en-US" sz="1000"/>
            <a:t>461</a:t>
          </a:r>
          <a:r>
            <a:rPr lang="zh-CN" altLang="en-US" sz="1000"/>
            <a:t>篇；在“温州生态环境”政务微博发布工作动态、空气质量、环保贴士等信息</a:t>
          </a:r>
          <a:r>
            <a:rPr lang="en-US" altLang="en-US" sz="1000"/>
            <a:t>622</a:t>
          </a:r>
          <a:r>
            <a:rPr lang="zh-CN" altLang="en-US" sz="1000"/>
            <a:t>余条。</a:t>
          </a:r>
        </a:p>
      </dgm:t>
    </dgm:pt>
    <dgm:pt modelId="{BB7BC689-E954-4E29-8857-3FBE08F866E5}" type="parTrans" cxnId="{F1AAEBF8-9345-4FE7-BDFB-2AF0EDACAF97}">
      <dgm:prSet/>
      <dgm:spPr/>
      <dgm:t>
        <a:bodyPr/>
        <a:lstStyle/>
        <a:p>
          <a:endParaRPr lang="zh-CN" altLang="en-US"/>
        </a:p>
      </dgm:t>
    </dgm:pt>
    <dgm:pt modelId="{C795FB5F-8272-4C17-BB58-0B3408CABEB2}" type="sibTrans" cxnId="{F1AAEBF8-9345-4FE7-BDFB-2AF0EDACAF97}">
      <dgm:prSet/>
      <dgm:spPr/>
      <dgm:t>
        <a:bodyPr/>
        <a:lstStyle/>
        <a:p>
          <a:endParaRPr lang="zh-CN" altLang="en-US"/>
        </a:p>
      </dgm:t>
    </dgm:pt>
    <dgm:pt modelId="{2D50E5B4-E54A-4E2B-896D-5E3BB56EC041}">
      <dgm:prSet phldrT="[文本]" custT="1"/>
      <dgm:spPr/>
      <dgm:t>
        <a:bodyPr/>
        <a:lstStyle/>
        <a:p>
          <a:r>
            <a:rPr lang="zh-CN" sz="1000" b="1" baseline="0"/>
            <a:t>三是重视线上互动。</a:t>
          </a:r>
          <a:r>
            <a:rPr lang="zh-CN" sz="1000"/>
            <a:t>充分利用“温州生态环境”两微平台影响力的影响力，开展环保理念宣传互动活动，共受理微博、微信问政</a:t>
          </a:r>
          <a:r>
            <a:rPr lang="en-US" sz="1000"/>
            <a:t>148</a:t>
          </a:r>
          <a:r>
            <a:rPr lang="zh-CN" sz="1000"/>
            <a:t>条，回应公众关注热点或重大舆情数</a:t>
          </a:r>
          <a:r>
            <a:rPr lang="en-US" sz="1000"/>
            <a:t>108</a:t>
          </a:r>
          <a:r>
            <a:rPr lang="zh-CN" sz="1000"/>
            <a:t>次。</a:t>
          </a:r>
          <a:endParaRPr lang="zh-CN" altLang="en-US" sz="1000" baseline="0"/>
        </a:p>
      </dgm:t>
    </dgm:pt>
    <dgm:pt modelId="{D8A5F5CA-6DA4-40C5-9CB9-ED44DA231BA5}" type="parTrans" cxnId="{EE0E959D-3BFE-446F-8010-4AE4DBA1643F}">
      <dgm:prSet/>
      <dgm:spPr/>
      <dgm:t>
        <a:bodyPr/>
        <a:lstStyle/>
        <a:p>
          <a:endParaRPr lang="zh-CN" altLang="en-US"/>
        </a:p>
      </dgm:t>
    </dgm:pt>
    <dgm:pt modelId="{D2579D79-BEBD-43D0-B5FA-1766D750717B}" type="sibTrans" cxnId="{EE0E959D-3BFE-446F-8010-4AE4DBA1643F}">
      <dgm:prSet/>
      <dgm:spPr/>
      <dgm:t>
        <a:bodyPr/>
        <a:lstStyle/>
        <a:p>
          <a:endParaRPr lang="zh-CN" altLang="en-US"/>
        </a:p>
      </dgm:t>
    </dgm:pt>
    <dgm:pt modelId="{4F3173AE-3B59-4E7F-9F5B-272B3D6F710F}">
      <dgm:prSet phldrT="[文本]" custT="1"/>
      <dgm:spPr/>
      <dgm:t>
        <a:bodyPr/>
        <a:lstStyle/>
        <a:p>
          <a:r>
            <a:rPr lang="zh-CN" sz="1000" b="1" baseline="0"/>
            <a:t>四是加强舆情监控力度。</a:t>
          </a:r>
          <a:r>
            <a:rPr lang="zh-CN" sz="1000"/>
            <a:t>对涉及温州生态环境工作的舆情进行专人监控、收集，并按照不同情况开展应对。做好负面舆情的跟踪、梳理、处置、反馈等工作，</a:t>
          </a:r>
          <a:r>
            <a:rPr lang="en-US" sz="1000"/>
            <a:t>2019</a:t>
          </a:r>
          <a:r>
            <a:rPr lang="zh-CN" sz="1000"/>
            <a:t>年编发</a:t>
          </a:r>
          <a:r>
            <a:rPr lang="en-US" sz="1000"/>
            <a:t>32</a:t>
          </a:r>
          <a:r>
            <a:rPr lang="zh-CN" sz="1000"/>
            <a:t>余期舆情简报，监控处置网络舆情</a:t>
          </a:r>
          <a:r>
            <a:rPr lang="en-US" sz="1000"/>
            <a:t>108</a:t>
          </a:r>
          <a:r>
            <a:rPr lang="zh-CN" sz="1000"/>
            <a:t>条，所有负面舆情均做好回应、处置。</a:t>
          </a:r>
          <a:endParaRPr lang="zh-CN" altLang="en-US" sz="1000" baseline="0"/>
        </a:p>
      </dgm:t>
    </dgm:pt>
    <dgm:pt modelId="{349B3590-2F2B-4D9A-9A08-649235874478}" type="parTrans" cxnId="{83CA5AFA-68BD-410C-ADB2-CA6EE59B3F5B}">
      <dgm:prSet/>
      <dgm:spPr/>
      <dgm:t>
        <a:bodyPr/>
        <a:lstStyle/>
        <a:p>
          <a:endParaRPr lang="zh-CN" altLang="en-US"/>
        </a:p>
      </dgm:t>
    </dgm:pt>
    <dgm:pt modelId="{572F22D2-0A84-4EE3-97C3-DAE7259E5ED7}" type="sibTrans" cxnId="{83CA5AFA-68BD-410C-ADB2-CA6EE59B3F5B}">
      <dgm:prSet/>
      <dgm:spPr/>
      <dgm:t>
        <a:bodyPr/>
        <a:lstStyle/>
        <a:p>
          <a:endParaRPr lang="zh-CN" altLang="en-US"/>
        </a:p>
      </dgm:t>
    </dgm:pt>
    <dgm:pt modelId="{14009620-9FBA-47F9-89D3-E2BC743E228A}">
      <dgm:prSet phldrT="[文本]" custT="1"/>
      <dgm:spPr/>
      <dgm:t>
        <a:bodyPr/>
        <a:lstStyle/>
        <a:p>
          <a:r>
            <a:rPr lang="zh-CN" altLang="en-US" sz="1000" b="1"/>
            <a:t>二是深化“温小保”品牌建设。</a:t>
          </a:r>
          <a:r>
            <a:rPr lang="zh-CN" sz="1000"/>
            <a:t>对“温州生态环境”微信公众平台进行改版升级，完善县（市、区）双微矩阵，并率全省之先开设“温小保”抖音官方平台，形成“两微一抖”新媒体阵营。</a:t>
          </a:r>
          <a:endParaRPr lang="zh-CN" altLang="en-US" sz="1000"/>
        </a:p>
      </dgm:t>
    </dgm:pt>
    <dgm:pt modelId="{ADE3A2CA-8D86-4CBE-B9FC-4DE951D1C1C0}" type="parTrans" cxnId="{331D44DB-1032-4855-839A-C20A5F092A09}">
      <dgm:prSet/>
      <dgm:spPr/>
      <dgm:t>
        <a:bodyPr/>
        <a:lstStyle/>
        <a:p>
          <a:endParaRPr lang="zh-CN" altLang="en-US"/>
        </a:p>
      </dgm:t>
    </dgm:pt>
    <dgm:pt modelId="{CA2359ED-31C7-43F7-B26C-410BB5E74D77}" type="sibTrans" cxnId="{331D44DB-1032-4855-839A-C20A5F092A09}">
      <dgm:prSet/>
      <dgm:spPr/>
      <dgm:t>
        <a:bodyPr/>
        <a:lstStyle/>
        <a:p>
          <a:endParaRPr lang="zh-CN" altLang="en-US"/>
        </a:p>
      </dgm:t>
    </dgm:pt>
    <dgm:pt modelId="{695F97FE-93A2-4DD2-84FC-66FE0E245C65}">
      <dgm:prSet phldrT="[文本]" custT="1"/>
      <dgm:spPr/>
      <dgm:t>
        <a:bodyPr/>
        <a:lstStyle/>
        <a:p>
          <a:r>
            <a:rPr lang="zh-CN" altLang="en-US" sz="1000" b="1"/>
            <a:t>三是组织公众参与平台建设。</a:t>
          </a:r>
          <a:r>
            <a:rPr lang="zh-CN" sz="1000"/>
            <a:t>加强信息交流平台建设，开创“志愿微网”、《温州环保公益简报》等传播载体，加大信息共享和宣传力度</a:t>
          </a:r>
          <a:r>
            <a:rPr lang="zh-CN" altLang="en-US" sz="1000"/>
            <a:t>。</a:t>
          </a:r>
        </a:p>
      </dgm:t>
    </dgm:pt>
    <dgm:pt modelId="{85590338-7F8A-47C8-A720-662A10966008}" type="parTrans" cxnId="{427E680D-C443-4868-9B5F-2A53708A305A}">
      <dgm:prSet/>
      <dgm:spPr/>
      <dgm:t>
        <a:bodyPr/>
        <a:lstStyle/>
        <a:p>
          <a:endParaRPr lang="zh-CN" altLang="en-US"/>
        </a:p>
      </dgm:t>
    </dgm:pt>
    <dgm:pt modelId="{0E5EF2FE-BAA1-439A-9E5E-6AB39D5BEF5E}" type="sibTrans" cxnId="{427E680D-C443-4868-9B5F-2A53708A305A}">
      <dgm:prSet/>
      <dgm:spPr/>
      <dgm:t>
        <a:bodyPr/>
        <a:lstStyle/>
        <a:p>
          <a:endParaRPr lang="zh-CN" altLang="en-US"/>
        </a:p>
      </dgm:t>
    </dgm:pt>
    <dgm:pt modelId="{96ECD3C4-4922-4A6D-AE13-05103999FAD0}">
      <dgm:prSet phldrT="[文本]" custT="1"/>
      <dgm:spPr/>
      <dgm:t>
        <a:bodyPr/>
        <a:lstStyle/>
        <a:p>
          <a:r>
            <a:rPr lang="zh-CN" altLang="en-US" sz="1000" b="1"/>
            <a:t>二是公开中央环保督察整改情况。</a:t>
          </a:r>
          <a:r>
            <a:rPr lang="en-US" altLang="zh-CN" sz="1000"/>
            <a:t>《</a:t>
          </a:r>
          <a:r>
            <a:rPr lang="zh-CN" altLang="en-US" sz="1000"/>
            <a:t>温州日报</a:t>
          </a:r>
          <a:r>
            <a:rPr lang="en-US" altLang="zh-CN" sz="1000"/>
            <a:t>》</a:t>
          </a:r>
          <a:r>
            <a:rPr lang="zh-CN" altLang="en-US" sz="1000"/>
            <a:t>开设“环保督察整改在行动”专题（专栏），市县还联动开展全方位的宣传报道工作，在全市范围营造了浓厚的环保督察整改氛围。</a:t>
          </a:r>
        </a:p>
      </dgm:t>
    </dgm:pt>
    <dgm:pt modelId="{58050F10-09F3-47FC-B4E5-6FCBC4069734}" type="parTrans" cxnId="{59C25351-105D-4E72-8F67-798BF507C6EF}">
      <dgm:prSet/>
      <dgm:spPr/>
      <dgm:t>
        <a:bodyPr/>
        <a:lstStyle/>
        <a:p>
          <a:endParaRPr lang="zh-CN" altLang="en-US"/>
        </a:p>
      </dgm:t>
    </dgm:pt>
    <dgm:pt modelId="{A34340F2-B622-4011-BCCC-C76152E860B7}" type="sibTrans" cxnId="{59C25351-105D-4E72-8F67-798BF507C6EF}">
      <dgm:prSet/>
      <dgm:spPr/>
      <dgm:t>
        <a:bodyPr/>
        <a:lstStyle/>
        <a:p>
          <a:endParaRPr lang="zh-CN" altLang="en-US"/>
        </a:p>
      </dgm:t>
    </dgm:pt>
    <dgm:pt modelId="{D790B6A0-3D0B-4B67-AB63-F8B33CFE1625}">
      <dgm:prSet phldrT="[文本]" custT="1"/>
      <dgm:spPr/>
      <dgm:t>
        <a:bodyPr/>
        <a:lstStyle/>
        <a:p>
          <a:r>
            <a:rPr lang="zh-CN" altLang="en-US" sz="1000" b="1"/>
            <a:t>三是做好第二次全国污染源普查信息公开。</a:t>
          </a:r>
          <a:r>
            <a:rPr lang="zh-CN" altLang="en-US" sz="1000"/>
            <a:t>推出平面媒体通版报道、工作亮点视频快剪、新媒体会议指南与花絮等多种形式，通报二污普重要性和进展信息。</a:t>
          </a:r>
        </a:p>
      </dgm:t>
    </dgm:pt>
    <dgm:pt modelId="{25C08E81-BCE5-40A3-A921-72E37373D526}" type="parTrans" cxnId="{7405845D-F538-4B55-9AD4-5F1028FC492F}">
      <dgm:prSet/>
      <dgm:spPr/>
      <dgm:t>
        <a:bodyPr/>
        <a:lstStyle/>
        <a:p>
          <a:endParaRPr lang="zh-CN" altLang="en-US"/>
        </a:p>
      </dgm:t>
    </dgm:pt>
    <dgm:pt modelId="{0935849C-A6D2-4874-A8FD-F692FDDAC12C}" type="sibTrans" cxnId="{7405845D-F538-4B55-9AD4-5F1028FC492F}">
      <dgm:prSet/>
      <dgm:spPr/>
      <dgm:t>
        <a:bodyPr/>
        <a:lstStyle/>
        <a:p>
          <a:endParaRPr lang="zh-CN" altLang="en-US"/>
        </a:p>
      </dgm:t>
    </dgm:pt>
    <dgm:pt modelId="{65692653-8D05-4B88-B884-440903D68FFE}" type="pres">
      <dgm:prSet presAssocID="{D5825D85-5116-4DCC-8B77-3DAF6F70683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93A09182-9519-4B9C-9EE8-3E5561FD7972}" type="pres">
      <dgm:prSet presAssocID="{6C1855AE-19AF-4546-A229-D9F3ED108F2A}" presName="composite" presStyleCnt="0"/>
      <dgm:spPr/>
    </dgm:pt>
    <dgm:pt modelId="{0BB1F367-D3DA-4CDE-883B-DBB1425F9E51}" type="pres">
      <dgm:prSet presAssocID="{6C1855AE-19AF-4546-A229-D9F3ED108F2A}" presName="parentText" presStyleLbl="alignNode1" presStyleIdx="0" presStyleCnt="3" custAng="0" custScaleX="72519" custScaleY="106393" custLinFactNeighborX="1035" custLinFactNeighborY="-16039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B0AE5A4-1349-4504-86F5-82A410D3C1DC}" type="pres">
      <dgm:prSet presAssocID="{6C1855AE-19AF-4546-A229-D9F3ED108F2A}" presName="descendantText" presStyleLbl="alignAcc1" presStyleIdx="0" presStyleCnt="3" custScaleX="101516" custScaleY="201300" custLinFactNeighborX="3763" custLinFactNeighborY="0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A2F6CED-14C5-43AB-A8A9-C1D7DCEAA9CB}" type="pres">
      <dgm:prSet presAssocID="{159C4B02-2E96-4319-B75B-ED61441F6A40}" presName="sp" presStyleCnt="0"/>
      <dgm:spPr/>
    </dgm:pt>
    <dgm:pt modelId="{15FE79D8-4C5D-42C0-A152-38C195C13AA8}" type="pres">
      <dgm:prSet presAssocID="{82079D00-3871-466B-92B4-760EB1676D14}" presName="composite" presStyleCnt="0"/>
      <dgm:spPr/>
    </dgm:pt>
    <dgm:pt modelId="{D4C62A6C-2447-4D68-876F-3A8B998D0CB3}" type="pres">
      <dgm:prSet presAssocID="{82079D00-3871-466B-92B4-760EB1676D14}" presName="parentText" presStyleLbl="alignNode1" presStyleIdx="1" presStyleCnt="3" custScaleX="74320" custScaleY="106605" custLinFactNeighborX="2892" custLinFactNeighborY="1330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D41D02CC-6022-4F2E-B405-E07D85820BEF}" type="pres">
      <dgm:prSet presAssocID="{82079D00-3871-466B-92B4-760EB1676D14}" presName="descendantText" presStyleLbl="alignAcc1" presStyleIdx="1" presStyleCnt="3" custScaleY="160585" custLinFactNeighborX="603" custLinFactNeighborY="1687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885E5A4-BC53-4A26-A724-A13DD2B251C3}" type="pres">
      <dgm:prSet presAssocID="{08653577-233E-4B22-96F9-2EFFDBA77ECB}" presName="sp" presStyleCnt="0"/>
      <dgm:spPr/>
    </dgm:pt>
    <dgm:pt modelId="{E196A2EF-32DF-4128-9B2E-B6530AAFDD39}" type="pres">
      <dgm:prSet presAssocID="{1455E169-5814-4563-A811-A58D80EF13E4}" presName="composite" presStyleCnt="0"/>
      <dgm:spPr/>
    </dgm:pt>
    <dgm:pt modelId="{205D12C4-57D4-4381-AF21-E5B70751564C}" type="pres">
      <dgm:prSet presAssocID="{1455E169-5814-4563-A811-A58D80EF13E4}" presName="parentText" presStyleLbl="alignNode1" presStyleIdx="2" presStyleCnt="3" custScaleX="74320" custScaleY="108538" custLinFactNeighborX="1035" custLinFactNeighborY="12834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F9E5B70-8FCF-4A10-B505-0D4C168422B4}" type="pres">
      <dgm:prSet presAssocID="{1455E169-5814-4563-A811-A58D80EF13E4}" presName="descendantText" presStyleLbl="alignAcc1" presStyleIdx="2" presStyleCnt="3" custScaleY="187662" custLinFactNeighborX="379" custLinFactNeighborY="1775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B7A26BDE-656B-4583-8421-1755C8711BCC}" type="presOf" srcId="{2D50E5B4-E54A-4E2B-896D-5E3BB56EC041}" destId="{AB0AE5A4-1349-4504-86F5-82A410D3C1DC}" srcOrd="0" destOrd="2" presId="urn:microsoft.com/office/officeart/2005/8/layout/chevron2"/>
    <dgm:cxn modelId="{F1AAEBF8-9345-4FE7-BDFB-2AF0EDACAF97}" srcId="{1455E169-5814-4563-A811-A58D80EF13E4}" destId="{4B4855FB-723D-420D-9D1A-8932607EEA79}" srcOrd="0" destOrd="0" parTransId="{BB7BC689-E954-4E29-8857-3FBE08F866E5}" sibTransId="{C795FB5F-8272-4C17-BB58-0B3408CABEB2}"/>
    <dgm:cxn modelId="{E8383502-6028-4715-AA5C-B3894E0CA7BE}" type="presOf" srcId="{4B4855FB-723D-420D-9D1A-8932607EEA79}" destId="{2F9E5B70-8FCF-4A10-B505-0D4C168422B4}" srcOrd="0" destOrd="0" presId="urn:microsoft.com/office/officeart/2005/8/layout/chevron2"/>
    <dgm:cxn modelId="{59C25351-105D-4E72-8F67-798BF507C6EF}" srcId="{1455E169-5814-4563-A811-A58D80EF13E4}" destId="{96ECD3C4-4922-4A6D-AE13-05103999FAD0}" srcOrd="1" destOrd="0" parTransId="{58050F10-09F3-47FC-B4E5-6FCBC4069734}" sibTransId="{A34340F2-B622-4011-BCCC-C76152E860B7}"/>
    <dgm:cxn modelId="{7D08FECA-DEBB-4AC8-808E-38EC5223B4D3}" type="presOf" srcId="{9120C3D6-05EC-4499-AEEC-D4EE407496DF}" destId="{AB0AE5A4-1349-4504-86F5-82A410D3C1DC}" srcOrd="0" destOrd="0" presId="urn:microsoft.com/office/officeart/2005/8/layout/chevron2"/>
    <dgm:cxn modelId="{EE0E959D-3BFE-446F-8010-4AE4DBA1643F}" srcId="{6C1855AE-19AF-4546-A229-D9F3ED108F2A}" destId="{2D50E5B4-E54A-4E2B-896D-5E3BB56EC041}" srcOrd="2" destOrd="0" parTransId="{D8A5F5CA-6DA4-40C5-9CB9-ED44DA231BA5}" sibTransId="{D2579D79-BEBD-43D0-B5FA-1766D750717B}"/>
    <dgm:cxn modelId="{673D5F54-1B0C-4BA5-814E-9D4800924997}" type="presOf" srcId="{14009620-9FBA-47F9-89D3-E2BC743E228A}" destId="{D41D02CC-6022-4F2E-B405-E07D85820BEF}" srcOrd="0" destOrd="1" presId="urn:microsoft.com/office/officeart/2005/8/layout/chevron2"/>
    <dgm:cxn modelId="{F3501157-B443-47BB-B3FA-EBDEA93D1808}" srcId="{D5825D85-5116-4DCC-8B77-3DAF6F70683A}" destId="{82079D00-3871-466B-92B4-760EB1676D14}" srcOrd="1" destOrd="0" parTransId="{EBE3C3FD-E87D-4140-AE87-78CBAC4CC628}" sibTransId="{08653577-233E-4B22-96F9-2EFFDBA77ECB}"/>
    <dgm:cxn modelId="{BF312C8D-A194-4EE8-BBAA-10C748C3F481}" type="presOf" srcId="{D790B6A0-3D0B-4B67-AB63-F8B33CFE1625}" destId="{2F9E5B70-8FCF-4A10-B505-0D4C168422B4}" srcOrd="0" destOrd="2" presId="urn:microsoft.com/office/officeart/2005/8/layout/chevron2"/>
    <dgm:cxn modelId="{103821B3-AE42-472E-8188-15D2884EF8C9}" type="presOf" srcId="{D5825D85-5116-4DCC-8B77-3DAF6F70683A}" destId="{65692653-8D05-4B88-B884-440903D68FFE}" srcOrd="0" destOrd="0" presId="urn:microsoft.com/office/officeart/2005/8/layout/chevron2"/>
    <dgm:cxn modelId="{EE08CA6D-A4D8-46C2-BDD1-A557040DFC38}" srcId="{82079D00-3871-466B-92B4-760EB1676D14}" destId="{68E2D30B-17E7-4888-970F-0F8BCEEB8DC3}" srcOrd="0" destOrd="0" parTransId="{9C1140C4-D89D-4710-BD2F-311C7D1234B8}" sibTransId="{A201DF22-9EF1-4C7D-9130-BCF4F01BD4FF}"/>
    <dgm:cxn modelId="{52013C5E-D799-407D-BE13-0BF419AA1A38}" type="presOf" srcId="{970791A0-5B69-4B13-861C-53EDFEB4B2E5}" destId="{AB0AE5A4-1349-4504-86F5-82A410D3C1DC}" srcOrd="0" destOrd="1" presId="urn:microsoft.com/office/officeart/2005/8/layout/chevron2"/>
    <dgm:cxn modelId="{B3C956E0-33BC-4EF0-B056-321921F4C269}" srcId="{D5825D85-5116-4DCC-8B77-3DAF6F70683A}" destId="{6C1855AE-19AF-4546-A229-D9F3ED108F2A}" srcOrd="0" destOrd="0" parTransId="{9D3F6C26-FF7C-4155-A146-055929EFBDE7}" sibTransId="{159C4B02-2E96-4319-B75B-ED61441F6A40}"/>
    <dgm:cxn modelId="{038CA8A2-1D11-41F6-804B-9B52A5022D56}" type="presOf" srcId="{6C1855AE-19AF-4546-A229-D9F3ED108F2A}" destId="{0BB1F367-D3DA-4CDE-883B-DBB1425F9E51}" srcOrd="0" destOrd="0" presId="urn:microsoft.com/office/officeart/2005/8/layout/chevron2"/>
    <dgm:cxn modelId="{331D44DB-1032-4855-839A-C20A5F092A09}" srcId="{82079D00-3871-466B-92B4-760EB1676D14}" destId="{14009620-9FBA-47F9-89D3-E2BC743E228A}" srcOrd="1" destOrd="0" parTransId="{ADE3A2CA-8D86-4CBE-B9FC-4DE951D1C1C0}" sibTransId="{CA2359ED-31C7-43F7-B26C-410BB5E74D77}"/>
    <dgm:cxn modelId="{C9D3AF74-9469-4B73-9C24-DBE0A465F053}" srcId="{D5825D85-5116-4DCC-8B77-3DAF6F70683A}" destId="{1455E169-5814-4563-A811-A58D80EF13E4}" srcOrd="2" destOrd="0" parTransId="{2D3E84EE-AF01-4696-802C-D029596567C3}" sibTransId="{92E7DCC9-7521-4567-8A63-46E0E803B33E}"/>
    <dgm:cxn modelId="{E880E45E-478F-4A1D-9CC7-38E0B1142ACC}" type="presOf" srcId="{82079D00-3871-466B-92B4-760EB1676D14}" destId="{D4C62A6C-2447-4D68-876F-3A8B998D0CB3}" srcOrd="0" destOrd="0" presId="urn:microsoft.com/office/officeart/2005/8/layout/chevron2"/>
    <dgm:cxn modelId="{67D930E0-15BC-4812-BB74-5B9244164DA8}" type="presOf" srcId="{1455E169-5814-4563-A811-A58D80EF13E4}" destId="{205D12C4-57D4-4381-AF21-E5B70751564C}" srcOrd="0" destOrd="0" presId="urn:microsoft.com/office/officeart/2005/8/layout/chevron2"/>
    <dgm:cxn modelId="{6DB7B999-66B4-4E9F-A498-CFCF65894BBB}" type="presOf" srcId="{4F3173AE-3B59-4E7F-9F5B-272B3D6F710F}" destId="{AB0AE5A4-1349-4504-86F5-82A410D3C1DC}" srcOrd="0" destOrd="3" presId="urn:microsoft.com/office/officeart/2005/8/layout/chevron2"/>
    <dgm:cxn modelId="{427E680D-C443-4868-9B5F-2A53708A305A}" srcId="{82079D00-3871-466B-92B4-760EB1676D14}" destId="{695F97FE-93A2-4DD2-84FC-66FE0E245C65}" srcOrd="2" destOrd="0" parTransId="{85590338-7F8A-47C8-A720-662A10966008}" sibTransId="{0E5EF2FE-BAA1-439A-9E5E-6AB39D5BEF5E}"/>
    <dgm:cxn modelId="{C9ABD22E-EA38-4B9C-9A89-522359A78563}" srcId="{6C1855AE-19AF-4546-A229-D9F3ED108F2A}" destId="{970791A0-5B69-4B13-861C-53EDFEB4B2E5}" srcOrd="1" destOrd="0" parTransId="{B67BBADE-CE45-412B-B5C9-A835F652CF44}" sibTransId="{EFDC6933-30E4-4A9B-84F4-F71EBC81E386}"/>
    <dgm:cxn modelId="{D30F0AE1-F556-41BF-A6F0-BA5A71A5C049}" type="presOf" srcId="{695F97FE-93A2-4DD2-84FC-66FE0E245C65}" destId="{D41D02CC-6022-4F2E-B405-E07D85820BEF}" srcOrd="0" destOrd="2" presId="urn:microsoft.com/office/officeart/2005/8/layout/chevron2"/>
    <dgm:cxn modelId="{83CA5AFA-68BD-410C-ADB2-CA6EE59B3F5B}" srcId="{6C1855AE-19AF-4546-A229-D9F3ED108F2A}" destId="{4F3173AE-3B59-4E7F-9F5B-272B3D6F710F}" srcOrd="3" destOrd="0" parTransId="{349B3590-2F2B-4D9A-9A08-649235874478}" sibTransId="{572F22D2-0A84-4EE3-97C3-DAE7259E5ED7}"/>
    <dgm:cxn modelId="{D81701D8-D3B4-40B0-84B3-CA275174B585}" srcId="{6C1855AE-19AF-4546-A229-D9F3ED108F2A}" destId="{9120C3D6-05EC-4499-AEEC-D4EE407496DF}" srcOrd="0" destOrd="0" parTransId="{28443180-265E-4828-9F08-3E7E912D45FB}" sibTransId="{77071ED2-BF6E-47B1-8243-731243835A7B}"/>
    <dgm:cxn modelId="{7405845D-F538-4B55-9AD4-5F1028FC492F}" srcId="{1455E169-5814-4563-A811-A58D80EF13E4}" destId="{D790B6A0-3D0B-4B67-AB63-F8B33CFE1625}" srcOrd="2" destOrd="0" parTransId="{25C08E81-BCE5-40A3-A921-72E37373D526}" sibTransId="{0935849C-A6D2-4874-A8FD-F692FDDAC12C}"/>
    <dgm:cxn modelId="{02C6E1B2-3029-4900-8595-CD9B54C82D3D}" type="presOf" srcId="{96ECD3C4-4922-4A6D-AE13-05103999FAD0}" destId="{2F9E5B70-8FCF-4A10-B505-0D4C168422B4}" srcOrd="0" destOrd="1" presId="urn:microsoft.com/office/officeart/2005/8/layout/chevron2"/>
    <dgm:cxn modelId="{CAA5F78C-4EF8-4634-94C6-04AD52F20DC3}" type="presOf" srcId="{68E2D30B-17E7-4888-970F-0F8BCEEB8DC3}" destId="{D41D02CC-6022-4F2E-B405-E07D85820BEF}" srcOrd="0" destOrd="0" presId="urn:microsoft.com/office/officeart/2005/8/layout/chevron2"/>
    <dgm:cxn modelId="{A9F24D3D-62EE-49BC-8671-B2377C23F574}" type="presParOf" srcId="{65692653-8D05-4B88-B884-440903D68FFE}" destId="{93A09182-9519-4B9C-9EE8-3E5561FD7972}" srcOrd="0" destOrd="0" presId="urn:microsoft.com/office/officeart/2005/8/layout/chevron2"/>
    <dgm:cxn modelId="{A6E72254-CE02-429A-811E-0AA5F4B7C764}" type="presParOf" srcId="{93A09182-9519-4B9C-9EE8-3E5561FD7972}" destId="{0BB1F367-D3DA-4CDE-883B-DBB1425F9E51}" srcOrd="0" destOrd="0" presId="urn:microsoft.com/office/officeart/2005/8/layout/chevron2"/>
    <dgm:cxn modelId="{01227BD0-D0E6-40B0-B9CC-2518F7087F17}" type="presParOf" srcId="{93A09182-9519-4B9C-9EE8-3E5561FD7972}" destId="{AB0AE5A4-1349-4504-86F5-82A410D3C1DC}" srcOrd="1" destOrd="0" presId="urn:microsoft.com/office/officeart/2005/8/layout/chevron2"/>
    <dgm:cxn modelId="{D8C754FB-6D96-4BA7-9DBC-881D3AAF478A}" type="presParOf" srcId="{65692653-8D05-4B88-B884-440903D68FFE}" destId="{4A2F6CED-14C5-43AB-A8A9-C1D7DCEAA9CB}" srcOrd="1" destOrd="0" presId="urn:microsoft.com/office/officeart/2005/8/layout/chevron2"/>
    <dgm:cxn modelId="{175BC222-560B-4AF9-AB59-92104208E405}" type="presParOf" srcId="{65692653-8D05-4B88-B884-440903D68FFE}" destId="{15FE79D8-4C5D-42C0-A152-38C195C13AA8}" srcOrd="2" destOrd="0" presId="urn:microsoft.com/office/officeart/2005/8/layout/chevron2"/>
    <dgm:cxn modelId="{7F6B20B3-4B0F-4DA1-A45E-C9B94DCB5817}" type="presParOf" srcId="{15FE79D8-4C5D-42C0-A152-38C195C13AA8}" destId="{D4C62A6C-2447-4D68-876F-3A8B998D0CB3}" srcOrd="0" destOrd="0" presId="urn:microsoft.com/office/officeart/2005/8/layout/chevron2"/>
    <dgm:cxn modelId="{44BA481D-2243-4C75-B48B-3571C8FE7E64}" type="presParOf" srcId="{15FE79D8-4C5D-42C0-A152-38C195C13AA8}" destId="{D41D02CC-6022-4F2E-B405-E07D85820BEF}" srcOrd="1" destOrd="0" presId="urn:microsoft.com/office/officeart/2005/8/layout/chevron2"/>
    <dgm:cxn modelId="{0188C1CF-0C85-4CC0-BD13-F0A50FD27119}" type="presParOf" srcId="{65692653-8D05-4B88-B884-440903D68FFE}" destId="{6885E5A4-BC53-4A26-A724-A13DD2B251C3}" srcOrd="3" destOrd="0" presId="urn:microsoft.com/office/officeart/2005/8/layout/chevron2"/>
    <dgm:cxn modelId="{A4C5B30D-78FC-46B9-BCD9-96D17F4ECCEC}" type="presParOf" srcId="{65692653-8D05-4B88-B884-440903D68FFE}" destId="{E196A2EF-32DF-4128-9B2E-B6530AAFDD39}" srcOrd="4" destOrd="0" presId="urn:microsoft.com/office/officeart/2005/8/layout/chevron2"/>
    <dgm:cxn modelId="{6C8C95A6-EE94-4FB3-8D27-52E74127C42B}" type="presParOf" srcId="{E196A2EF-32DF-4128-9B2E-B6530AAFDD39}" destId="{205D12C4-57D4-4381-AF21-E5B70751564C}" srcOrd="0" destOrd="0" presId="urn:microsoft.com/office/officeart/2005/8/layout/chevron2"/>
    <dgm:cxn modelId="{2758E880-216B-4B36-836E-69D2C73B1092}" type="presParOf" srcId="{E196A2EF-32DF-4128-9B2E-B6530AAFDD39}" destId="{2F9E5B70-8FCF-4A10-B505-0D4C168422B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B47CA29-CF14-4566-90D5-070268AF17CC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908148D6-1D86-43F8-A3D3-959A29201EF6}">
      <dgm:prSet phldrT="[文本]" custT="1"/>
      <dgm:spPr/>
      <dgm:t>
        <a:bodyPr/>
        <a:lstStyle/>
        <a:p>
          <a:pPr algn="l"/>
          <a:r>
            <a:rPr lang="zh-CN" sz="1100" b="1"/>
            <a:t>环境质量信息</a:t>
          </a:r>
          <a:r>
            <a:rPr lang="zh-CN" altLang="en-US" sz="1100" b="1"/>
            <a:t>。</a:t>
          </a:r>
          <a:r>
            <a:rPr lang="en-US" sz="1100"/>
            <a:t>2019</a:t>
          </a:r>
          <a:r>
            <a:rPr lang="zh-CN" sz="1100"/>
            <a:t>年共发布空气质量信息</a:t>
          </a:r>
          <a:r>
            <a:rPr lang="en-US" sz="1100"/>
            <a:t>385</a:t>
          </a:r>
          <a:r>
            <a:rPr lang="zh-CN" sz="1100"/>
            <a:t>条。每月及时在绿色温州网站公开温州市市级集中式</a:t>
          </a:r>
          <a:r>
            <a:rPr lang="zh-CN" sz="1100" baseline="0"/>
            <a:t>生活</a:t>
          </a:r>
          <a:r>
            <a:rPr lang="zh-CN" sz="1100"/>
            <a:t>饮用水水源水质状况报告、水环境质量月报，</a:t>
          </a:r>
          <a:r>
            <a:rPr lang="en-US" sz="1100"/>
            <a:t>2019</a:t>
          </a:r>
          <a:r>
            <a:rPr lang="zh-CN" sz="1100"/>
            <a:t>年共发布</a:t>
          </a:r>
          <a:r>
            <a:rPr lang="en-US" sz="1100"/>
            <a:t>25</a:t>
          </a:r>
          <a:r>
            <a:rPr lang="zh-CN" sz="1100"/>
            <a:t>份</a:t>
          </a:r>
          <a:endParaRPr lang="zh-CN" altLang="en-US" sz="1100"/>
        </a:p>
      </dgm:t>
    </dgm:pt>
    <dgm:pt modelId="{F7F00AA2-F5AB-4927-B4DD-A5823071A158}" type="parTrans" cxnId="{0F1CE2EE-21A5-44B6-9D3A-B60D7CF3C6F9}">
      <dgm:prSet/>
      <dgm:spPr/>
      <dgm:t>
        <a:bodyPr/>
        <a:lstStyle/>
        <a:p>
          <a:endParaRPr lang="zh-CN" altLang="en-US"/>
        </a:p>
      </dgm:t>
    </dgm:pt>
    <dgm:pt modelId="{06D132D0-5B7F-4FCD-873A-F142346ABC7B}" type="sibTrans" cxnId="{0F1CE2EE-21A5-44B6-9D3A-B60D7CF3C6F9}">
      <dgm:prSet/>
      <dgm:spPr/>
      <dgm:t>
        <a:bodyPr/>
        <a:lstStyle/>
        <a:p>
          <a:endParaRPr lang="zh-CN" altLang="en-US"/>
        </a:p>
      </dgm:t>
    </dgm:pt>
    <dgm:pt modelId="{CBB7C311-BFD5-4162-B8E9-7AC083D78496}">
      <dgm:prSet phldrT="[文本]" custT="1"/>
      <dgm:spPr/>
      <dgm:t>
        <a:bodyPr/>
        <a:lstStyle/>
        <a:p>
          <a:pPr algn="l"/>
          <a:r>
            <a:rPr lang="zh-CN" sz="1100" b="1"/>
            <a:t>污染源监测信息</a:t>
          </a:r>
          <a:r>
            <a:rPr lang="zh-CN" altLang="en-US" sz="1100" b="1"/>
            <a:t>。</a:t>
          </a:r>
          <a:r>
            <a:rPr lang="zh-CN" sz="1100"/>
            <a:t>污染源在线监测数据每分钟更新公开一次</a:t>
          </a:r>
          <a:r>
            <a:rPr lang="zh-CN" altLang="en-US" sz="1100"/>
            <a:t>；</a:t>
          </a:r>
          <a:r>
            <a:rPr lang="zh-CN" sz="1100"/>
            <a:t>共公开监测</a:t>
          </a:r>
          <a:r>
            <a:rPr lang="zh-CN" altLang="en-US" sz="1100"/>
            <a:t>季度</a:t>
          </a:r>
          <a:r>
            <a:rPr lang="zh-CN" sz="1100"/>
            <a:t>信息</a:t>
          </a:r>
          <a:r>
            <a:rPr lang="en-US" altLang="zh-CN" sz="1100"/>
            <a:t>4</a:t>
          </a:r>
          <a:r>
            <a:rPr lang="zh-CN" sz="1100"/>
            <a:t>条</a:t>
          </a:r>
          <a:endParaRPr lang="zh-CN" altLang="en-US" sz="1100"/>
        </a:p>
      </dgm:t>
    </dgm:pt>
    <dgm:pt modelId="{21CB72A5-AEAE-41FF-A29B-5E7EAC9D205E}" type="parTrans" cxnId="{45A28855-F5BE-4DF1-8724-09270161302B}">
      <dgm:prSet/>
      <dgm:spPr/>
      <dgm:t>
        <a:bodyPr/>
        <a:lstStyle/>
        <a:p>
          <a:endParaRPr lang="zh-CN" altLang="en-US"/>
        </a:p>
      </dgm:t>
    </dgm:pt>
    <dgm:pt modelId="{8DE2CFF8-CC05-4C42-A3C1-C095A480EA62}" type="sibTrans" cxnId="{45A28855-F5BE-4DF1-8724-09270161302B}">
      <dgm:prSet/>
      <dgm:spPr/>
      <dgm:t>
        <a:bodyPr/>
        <a:lstStyle/>
        <a:p>
          <a:endParaRPr lang="zh-CN" altLang="en-US"/>
        </a:p>
      </dgm:t>
    </dgm:pt>
    <dgm:pt modelId="{A8B399D8-DA25-4D35-B988-F102D2E67F8A}">
      <dgm:prSet phldrT="[文本]"/>
      <dgm:spPr/>
      <dgm:t>
        <a:bodyPr/>
        <a:lstStyle/>
        <a:p>
          <a:pPr algn="just"/>
          <a:r>
            <a:rPr lang="zh-CN" b="1"/>
            <a:t>企业环境守法信息</a:t>
          </a:r>
          <a:r>
            <a:rPr lang="zh-CN" altLang="en-US" b="1"/>
            <a:t>。</a:t>
          </a:r>
          <a:r>
            <a:rPr lang="en-US" altLang="zh-CN" b="1"/>
            <a:t>2019</a:t>
          </a:r>
          <a:r>
            <a:rPr lang="zh-CN" altLang="en-US" b="1"/>
            <a:t>年</a:t>
          </a:r>
          <a:r>
            <a:rPr lang="zh-CN"/>
            <a:t>共办理行政处罚案件</a:t>
          </a:r>
          <a:r>
            <a:rPr lang="en-US"/>
            <a:t>3</a:t>
          </a:r>
          <a:r>
            <a:rPr lang="zh-CN"/>
            <a:t>件</a:t>
          </a:r>
          <a:r>
            <a:rPr lang="zh-CN" altLang="en-US"/>
            <a:t>；</a:t>
          </a:r>
          <a:r>
            <a:rPr lang="zh-CN"/>
            <a:t>全市14</a:t>
          </a:r>
          <a:r>
            <a:rPr lang="en-US" altLang="zh-CN"/>
            <a:t>4</a:t>
          </a:r>
          <a:r>
            <a:rPr lang="zh-CN"/>
            <a:t>7家重点企业的201</a:t>
          </a:r>
          <a:r>
            <a:rPr lang="en-US" altLang="zh-CN"/>
            <a:t>8</a:t>
          </a:r>
          <a:r>
            <a:rPr lang="zh-CN"/>
            <a:t>年环境信用等级进行了评价，共评定绿色企业（环保诚信企业）</a:t>
          </a:r>
          <a:r>
            <a:rPr lang="en-US" altLang="zh-CN"/>
            <a:t>55</a:t>
          </a:r>
          <a:r>
            <a:rPr lang="zh-CN"/>
            <a:t>家，蓝色企业（环保良好企业）13</a:t>
          </a:r>
          <a:r>
            <a:rPr lang="en-US" altLang="zh-CN"/>
            <a:t>50</a:t>
          </a:r>
          <a:r>
            <a:rPr lang="zh-CN"/>
            <a:t>家，黄色企业（环保警示企业）</a:t>
          </a:r>
          <a:r>
            <a:rPr lang="en-US" altLang="zh-CN"/>
            <a:t>36</a:t>
          </a:r>
          <a:r>
            <a:rPr lang="zh-CN"/>
            <a:t>家，红色企业（环保不良企业）</a:t>
          </a:r>
          <a:r>
            <a:rPr lang="en-US" altLang="zh-CN"/>
            <a:t>6</a:t>
          </a:r>
          <a:r>
            <a:rPr lang="zh-CN"/>
            <a:t>家。</a:t>
          </a:r>
          <a:r>
            <a:rPr lang="en-US"/>
            <a:t>2019</a:t>
          </a:r>
          <a:r>
            <a:rPr lang="zh-CN"/>
            <a:t>年公开我市已联网的机动车排放检验机构企业更新信息</a:t>
          </a:r>
          <a:r>
            <a:rPr lang="en-US"/>
            <a:t>12</a:t>
          </a:r>
          <a:r>
            <a:rPr lang="zh-CN"/>
            <a:t>次</a:t>
          </a:r>
          <a:endParaRPr lang="zh-CN" altLang="en-US"/>
        </a:p>
      </dgm:t>
    </dgm:pt>
    <dgm:pt modelId="{51A6B101-9B1B-422F-814A-BB10884461E0}" type="parTrans" cxnId="{32BEA448-FCB6-42EE-AD7F-AD6D29FCD7F3}">
      <dgm:prSet/>
      <dgm:spPr/>
      <dgm:t>
        <a:bodyPr/>
        <a:lstStyle/>
        <a:p>
          <a:endParaRPr lang="zh-CN" altLang="en-US"/>
        </a:p>
      </dgm:t>
    </dgm:pt>
    <dgm:pt modelId="{4BBD875C-6563-42B8-BA60-3E8440363ED1}" type="sibTrans" cxnId="{32BEA448-FCB6-42EE-AD7F-AD6D29FCD7F3}">
      <dgm:prSet/>
      <dgm:spPr/>
      <dgm:t>
        <a:bodyPr/>
        <a:lstStyle/>
        <a:p>
          <a:endParaRPr lang="zh-CN" altLang="en-US"/>
        </a:p>
      </dgm:t>
    </dgm:pt>
    <dgm:pt modelId="{46368B3E-E51E-457E-A9BB-92A8FBEDBC6C}">
      <dgm:prSet phldrT="[文本]"/>
      <dgm:spPr/>
      <dgm:t>
        <a:bodyPr/>
        <a:lstStyle/>
        <a:p>
          <a:pPr algn="l"/>
          <a:r>
            <a:rPr lang="zh-CN" b="1"/>
            <a:t>行政权力清单公开</a:t>
          </a:r>
          <a:r>
            <a:rPr lang="zh-CN" altLang="en-US" b="1"/>
            <a:t>。</a:t>
          </a:r>
          <a:r>
            <a:rPr lang="zh-CN"/>
            <a:t>及时公开市本级建设项目审批验收和行政许可信息</a:t>
          </a:r>
          <a:r>
            <a:rPr lang="en-US" altLang="zh-CN"/>
            <a:t>426</a:t>
          </a:r>
          <a:r>
            <a:rPr lang="zh-CN"/>
            <a:t>条</a:t>
          </a:r>
          <a:endParaRPr lang="zh-CN" altLang="en-US"/>
        </a:p>
      </dgm:t>
    </dgm:pt>
    <dgm:pt modelId="{37D0D9A7-092F-4584-94EF-F62193B3FDFB}" type="parTrans" cxnId="{34E70FA3-EF16-4327-A5E4-CCDBE528FC83}">
      <dgm:prSet/>
      <dgm:spPr/>
      <dgm:t>
        <a:bodyPr/>
        <a:lstStyle/>
        <a:p>
          <a:endParaRPr lang="zh-CN" altLang="en-US"/>
        </a:p>
      </dgm:t>
    </dgm:pt>
    <dgm:pt modelId="{28746550-6A87-4989-B41A-37B09EC587CC}" type="sibTrans" cxnId="{34E70FA3-EF16-4327-A5E4-CCDBE528FC83}">
      <dgm:prSet/>
      <dgm:spPr/>
      <dgm:t>
        <a:bodyPr/>
        <a:lstStyle/>
        <a:p>
          <a:endParaRPr lang="zh-CN" altLang="en-US"/>
        </a:p>
      </dgm:t>
    </dgm:pt>
    <dgm:pt modelId="{65DA5F30-21AF-4A7F-848B-04F6A44ABCD1}">
      <dgm:prSet phldrT="[文本]" custT="1"/>
      <dgm:spPr/>
      <dgm:t>
        <a:bodyPr/>
        <a:lstStyle/>
        <a:p>
          <a:pPr algn="just"/>
          <a:r>
            <a:rPr lang="zh-CN" sz="1100" b="1"/>
            <a:t>环境监管执法信息</a:t>
          </a:r>
          <a:r>
            <a:rPr lang="zh-CN" altLang="en-US" sz="1100" b="1"/>
            <a:t>。</a:t>
          </a:r>
          <a:r>
            <a:rPr lang="en-US" altLang="zh-CN" sz="1100" b="1"/>
            <a:t>2019</a:t>
          </a:r>
          <a:r>
            <a:rPr lang="zh-CN" altLang="en-US" sz="1100" b="1"/>
            <a:t>年</a:t>
          </a:r>
          <a:r>
            <a:rPr lang="en-US" altLang="en-US" sz="1100" b="0"/>
            <a:t>1-11</a:t>
          </a:r>
          <a:r>
            <a:rPr lang="zh-CN" altLang="en-US" sz="1100" b="0"/>
            <a:t>月全市累计对</a:t>
          </a:r>
          <a:r>
            <a:rPr lang="en-US" altLang="en-US" sz="1100" b="0"/>
            <a:t>4100</a:t>
          </a:r>
          <a:r>
            <a:rPr lang="zh-CN" altLang="en-US" sz="1100" b="0"/>
            <a:t>家企业开展双随机检查，其中重点排污单位</a:t>
          </a:r>
          <a:r>
            <a:rPr lang="en-US" altLang="en-US" sz="1100" b="0"/>
            <a:t>339</a:t>
          </a:r>
          <a:r>
            <a:rPr lang="zh-CN" altLang="en-US" sz="1100" b="0"/>
            <a:t>家次；每月在浙江省行政执法监管平台公示双随机抽检企业情况，市本级今年已公示</a:t>
          </a:r>
          <a:r>
            <a:rPr lang="en-US" altLang="en-US" sz="1100" b="0"/>
            <a:t>195</a:t>
          </a:r>
          <a:r>
            <a:rPr lang="zh-CN" altLang="en-US" sz="1100" b="0"/>
            <a:t>家企业抽检结果情况；在绿色温州网站公开</a:t>
          </a:r>
          <a:r>
            <a:rPr lang="en-US" altLang="en-US" sz="1100" b="0"/>
            <a:t>195</a:t>
          </a:r>
          <a:r>
            <a:rPr lang="zh-CN" altLang="en-US" sz="1100" b="0"/>
            <a:t>家重点排污单位环境信息</a:t>
          </a:r>
          <a:endParaRPr lang="zh-CN" altLang="en-US" sz="1100"/>
        </a:p>
      </dgm:t>
    </dgm:pt>
    <dgm:pt modelId="{E028CAB5-852E-4A81-87F7-6908DD86026F}" type="parTrans" cxnId="{C0D510F3-6741-49C3-9B02-82A1ECCD9048}">
      <dgm:prSet/>
      <dgm:spPr/>
      <dgm:t>
        <a:bodyPr/>
        <a:lstStyle/>
        <a:p>
          <a:endParaRPr lang="zh-CN" altLang="en-US"/>
        </a:p>
      </dgm:t>
    </dgm:pt>
    <dgm:pt modelId="{58427671-90DE-446A-869E-7880C57B980E}" type="sibTrans" cxnId="{C0D510F3-6741-49C3-9B02-82A1ECCD9048}">
      <dgm:prSet/>
      <dgm:spPr/>
      <dgm:t>
        <a:bodyPr/>
        <a:lstStyle/>
        <a:p>
          <a:endParaRPr lang="zh-CN" altLang="en-US"/>
        </a:p>
      </dgm:t>
    </dgm:pt>
    <dgm:pt modelId="{00A0D5E1-58B4-42DB-83E0-96D886C5BF60}" type="pres">
      <dgm:prSet presAssocID="{7B47CA29-CF14-4566-90D5-070268AF17C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07B542F1-1B27-4EC0-803E-BF9E05B8A2C8}" type="pres">
      <dgm:prSet presAssocID="{908148D6-1D86-43F8-A3D3-959A29201EF6}" presName="node" presStyleLbl="node1" presStyleIdx="0" presStyleCnt="5" custScaleX="117418" custScaleY="170058" custRadScaleRad="101628" custRadScaleInc="2726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58529AF9-FD9F-4EE4-A468-639AB1AF2BB7}" type="pres">
      <dgm:prSet presAssocID="{908148D6-1D86-43F8-A3D3-959A29201EF6}" presName="spNode" presStyleCnt="0"/>
      <dgm:spPr/>
    </dgm:pt>
    <dgm:pt modelId="{A524D626-4F7E-4102-BE65-3B82FF9134B8}" type="pres">
      <dgm:prSet presAssocID="{06D132D0-5B7F-4FCD-873A-F142346ABC7B}" presName="sibTrans" presStyleLbl="sibTrans1D1" presStyleIdx="0" presStyleCnt="5"/>
      <dgm:spPr/>
      <dgm:t>
        <a:bodyPr/>
        <a:lstStyle/>
        <a:p>
          <a:endParaRPr lang="zh-CN" altLang="en-US"/>
        </a:p>
      </dgm:t>
    </dgm:pt>
    <dgm:pt modelId="{CA2F372C-B170-47AF-83B4-B749227290B8}" type="pres">
      <dgm:prSet presAssocID="{CBB7C311-BFD5-4162-B8E9-7AC083D78496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0140607-8098-4AE4-BE70-D3CBAF9C00A4}" type="pres">
      <dgm:prSet presAssocID="{CBB7C311-BFD5-4162-B8E9-7AC083D78496}" presName="spNode" presStyleCnt="0"/>
      <dgm:spPr/>
    </dgm:pt>
    <dgm:pt modelId="{828623EC-D192-4007-974D-8193CA4D17FD}" type="pres">
      <dgm:prSet presAssocID="{8DE2CFF8-CC05-4C42-A3C1-C095A480EA62}" presName="sibTrans" presStyleLbl="sibTrans1D1" presStyleIdx="1" presStyleCnt="5"/>
      <dgm:spPr/>
      <dgm:t>
        <a:bodyPr/>
        <a:lstStyle/>
        <a:p>
          <a:endParaRPr lang="zh-CN" altLang="en-US"/>
        </a:p>
      </dgm:t>
    </dgm:pt>
    <dgm:pt modelId="{545D2B5D-AE96-485E-8D53-C196D37243A8}" type="pres">
      <dgm:prSet presAssocID="{A8B399D8-DA25-4D35-B988-F102D2E67F8A}" presName="node" presStyleLbl="node1" presStyleIdx="2" presStyleCnt="5" custScaleX="146005" custScaleY="22370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C67BB8D0-6476-40D0-91D1-7E863791ACF8}" type="pres">
      <dgm:prSet presAssocID="{A8B399D8-DA25-4D35-B988-F102D2E67F8A}" presName="spNode" presStyleCnt="0"/>
      <dgm:spPr/>
    </dgm:pt>
    <dgm:pt modelId="{13F3C820-835E-4AFE-854C-30A77EF83913}" type="pres">
      <dgm:prSet presAssocID="{4BBD875C-6563-42B8-BA60-3E8440363ED1}" presName="sibTrans" presStyleLbl="sibTrans1D1" presStyleIdx="2" presStyleCnt="5"/>
      <dgm:spPr/>
      <dgm:t>
        <a:bodyPr/>
        <a:lstStyle/>
        <a:p>
          <a:endParaRPr lang="zh-CN" altLang="en-US"/>
        </a:p>
      </dgm:t>
    </dgm:pt>
    <dgm:pt modelId="{9F00669C-1C18-4BC5-A215-CA4BCC63A4C6}" type="pres">
      <dgm:prSet presAssocID="{46368B3E-E51E-457E-A9BB-92A8FBEDBC6C}" presName="node" presStyleLbl="node1" presStyleIdx="3" presStyleCnt="5" custScaleX="129490" custScaleY="151044" custRadScaleRad="100777" custRadScaleInc="1901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E1A4207-6B1A-4971-9F93-22A5FFA584B1}" type="pres">
      <dgm:prSet presAssocID="{46368B3E-E51E-457E-A9BB-92A8FBEDBC6C}" presName="spNode" presStyleCnt="0"/>
      <dgm:spPr/>
    </dgm:pt>
    <dgm:pt modelId="{18E0CB3A-C27E-4EC6-A631-0B49CCD311CF}" type="pres">
      <dgm:prSet presAssocID="{28746550-6A87-4989-B41A-37B09EC587CC}" presName="sibTrans" presStyleLbl="sibTrans1D1" presStyleIdx="3" presStyleCnt="5"/>
      <dgm:spPr/>
      <dgm:t>
        <a:bodyPr/>
        <a:lstStyle/>
        <a:p>
          <a:endParaRPr lang="zh-CN" altLang="en-US"/>
        </a:p>
      </dgm:t>
    </dgm:pt>
    <dgm:pt modelId="{D8F48CB5-3E2C-42A4-8FBD-0BC75877762E}" type="pres">
      <dgm:prSet presAssocID="{65DA5F30-21AF-4A7F-848B-04F6A44ABCD1}" presName="node" presStyleLbl="node1" presStyleIdx="4" presStyleCnt="5" custScaleX="121900" custScaleY="21529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5F5D97D9-5720-4830-A685-A72E09A37A27}" type="pres">
      <dgm:prSet presAssocID="{65DA5F30-21AF-4A7F-848B-04F6A44ABCD1}" presName="spNode" presStyleCnt="0"/>
      <dgm:spPr/>
    </dgm:pt>
    <dgm:pt modelId="{E01E766D-0006-4B49-BD78-4FBBEF6654C3}" type="pres">
      <dgm:prSet presAssocID="{58427671-90DE-446A-869E-7880C57B980E}" presName="sibTrans" presStyleLbl="sibTrans1D1" presStyleIdx="4" presStyleCnt="5"/>
      <dgm:spPr/>
      <dgm:t>
        <a:bodyPr/>
        <a:lstStyle/>
        <a:p>
          <a:endParaRPr lang="zh-CN" altLang="en-US"/>
        </a:p>
      </dgm:t>
    </dgm:pt>
  </dgm:ptLst>
  <dgm:cxnLst>
    <dgm:cxn modelId="{16073ED7-FAE6-4E0E-AC7B-3E82DD07564B}" type="presOf" srcId="{4BBD875C-6563-42B8-BA60-3E8440363ED1}" destId="{13F3C820-835E-4AFE-854C-30A77EF83913}" srcOrd="0" destOrd="0" presId="urn:microsoft.com/office/officeart/2005/8/layout/cycle6"/>
    <dgm:cxn modelId="{0F1CE2EE-21A5-44B6-9D3A-B60D7CF3C6F9}" srcId="{7B47CA29-CF14-4566-90D5-070268AF17CC}" destId="{908148D6-1D86-43F8-A3D3-959A29201EF6}" srcOrd="0" destOrd="0" parTransId="{F7F00AA2-F5AB-4927-B4DD-A5823071A158}" sibTransId="{06D132D0-5B7F-4FCD-873A-F142346ABC7B}"/>
    <dgm:cxn modelId="{CBF9B41E-FF5F-4F1A-B8E8-A5EB69D4DCC6}" type="presOf" srcId="{06D132D0-5B7F-4FCD-873A-F142346ABC7B}" destId="{A524D626-4F7E-4102-BE65-3B82FF9134B8}" srcOrd="0" destOrd="0" presId="urn:microsoft.com/office/officeart/2005/8/layout/cycle6"/>
    <dgm:cxn modelId="{B2772992-DE35-48F9-9B5F-071812665053}" type="presOf" srcId="{46368B3E-E51E-457E-A9BB-92A8FBEDBC6C}" destId="{9F00669C-1C18-4BC5-A215-CA4BCC63A4C6}" srcOrd="0" destOrd="0" presId="urn:microsoft.com/office/officeart/2005/8/layout/cycle6"/>
    <dgm:cxn modelId="{C0D510F3-6741-49C3-9B02-82A1ECCD9048}" srcId="{7B47CA29-CF14-4566-90D5-070268AF17CC}" destId="{65DA5F30-21AF-4A7F-848B-04F6A44ABCD1}" srcOrd="4" destOrd="0" parTransId="{E028CAB5-852E-4A81-87F7-6908DD86026F}" sibTransId="{58427671-90DE-446A-869E-7880C57B980E}"/>
    <dgm:cxn modelId="{45A28855-F5BE-4DF1-8724-09270161302B}" srcId="{7B47CA29-CF14-4566-90D5-070268AF17CC}" destId="{CBB7C311-BFD5-4162-B8E9-7AC083D78496}" srcOrd="1" destOrd="0" parTransId="{21CB72A5-AEAE-41FF-A29B-5E7EAC9D205E}" sibTransId="{8DE2CFF8-CC05-4C42-A3C1-C095A480EA62}"/>
    <dgm:cxn modelId="{355C5BCF-0C61-4222-A08E-837933A1F56A}" type="presOf" srcId="{8DE2CFF8-CC05-4C42-A3C1-C095A480EA62}" destId="{828623EC-D192-4007-974D-8193CA4D17FD}" srcOrd="0" destOrd="0" presId="urn:microsoft.com/office/officeart/2005/8/layout/cycle6"/>
    <dgm:cxn modelId="{34E70FA3-EF16-4327-A5E4-CCDBE528FC83}" srcId="{7B47CA29-CF14-4566-90D5-070268AF17CC}" destId="{46368B3E-E51E-457E-A9BB-92A8FBEDBC6C}" srcOrd="3" destOrd="0" parTransId="{37D0D9A7-092F-4584-94EF-F62193B3FDFB}" sibTransId="{28746550-6A87-4989-B41A-37B09EC587CC}"/>
    <dgm:cxn modelId="{4886A512-2548-4E04-A121-8EE7CC43E610}" type="presOf" srcId="{CBB7C311-BFD5-4162-B8E9-7AC083D78496}" destId="{CA2F372C-B170-47AF-83B4-B749227290B8}" srcOrd="0" destOrd="0" presId="urn:microsoft.com/office/officeart/2005/8/layout/cycle6"/>
    <dgm:cxn modelId="{251CF344-E32A-419A-962D-6362A83A1DF6}" type="presOf" srcId="{7B47CA29-CF14-4566-90D5-070268AF17CC}" destId="{00A0D5E1-58B4-42DB-83E0-96D886C5BF60}" srcOrd="0" destOrd="0" presId="urn:microsoft.com/office/officeart/2005/8/layout/cycle6"/>
    <dgm:cxn modelId="{EBEE4FAC-66A9-42AB-9CF5-1C2A23668C82}" type="presOf" srcId="{58427671-90DE-446A-869E-7880C57B980E}" destId="{E01E766D-0006-4B49-BD78-4FBBEF6654C3}" srcOrd="0" destOrd="0" presId="urn:microsoft.com/office/officeart/2005/8/layout/cycle6"/>
    <dgm:cxn modelId="{32BEA448-FCB6-42EE-AD7F-AD6D29FCD7F3}" srcId="{7B47CA29-CF14-4566-90D5-070268AF17CC}" destId="{A8B399D8-DA25-4D35-B988-F102D2E67F8A}" srcOrd="2" destOrd="0" parTransId="{51A6B101-9B1B-422F-814A-BB10884461E0}" sibTransId="{4BBD875C-6563-42B8-BA60-3E8440363ED1}"/>
    <dgm:cxn modelId="{9AED6D7B-A294-4126-A5F7-BD8FBA4AB10E}" type="presOf" srcId="{908148D6-1D86-43F8-A3D3-959A29201EF6}" destId="{07B542F1-1B27-4EC0-803E-BF9E05B8A2C8}" srcOrd="0" destOrd="0" presId="urn:microsoft.com/office/officeart/2005/8/layout/cycle6"/>
    <dgm:cxn modelId="{0532259D-FD1C-43A3-8EFF-DF0581948A08}" type="presOf" srcId="{65DA5F30-21AF-4A7F-848B-04F6A44ABCD1}" destId="{D8F48CB5-3E2C-42A4-8FBD-0BC75877762E}" srcOrd="0" destOrd="0" presId="urn:microsoft.com/office/officeart/2005/8/layout/cycle6"/>
    <dgm:cxn modelId="{3990E77D-D941-4C13-9352-330588A24587}" type="presOf" srcId="{A8B399D8-DA25-4D35-B988-F102D2E67F8A}" destId="{545D2B5D-AE96-485E-8D53-C196D37243A8}" srcOrd="0" destOrd="0" presId="urn:microsoft.com/office/officeart/2005/8/layout/cycle6"/>
    <dgm:cxn modelId="{121D1340-0CAF-4BCE-834A-9A3B5D15E53A}" type="presOf" srcId="{28746550-6A87-4989-B41A-37B09EC587CC}" destId="{18E0CB3A-C27E-4EC6-A631-0B49CCD311CF}" srcOrd="0" destOrd="0" presId="urn:microsoft.com/office/officeart/2005/8/layout/cycle6"/>
    <dgm:cxn modelId="{1BFF1A9D-2C60-44C8-8C48-CD070A635535}" type="presParOf" srcId="{00A0D5E1-58B4-42DB-83E0-96D886C5BF60}" destId="{07B542F1-1B27-4EC0-803E-BF9E05B8A2C8}" srcOrd="0" destOrd="0" presId="urn:microsoft.com/office/officeart/2005/8/layout/cycle6"/>
    <dgm:cxn modelId="{2415A825-0636-4375-8B37-9E37901503B7}" type="presParOf" srcId="{00A0D5E1-58B4-42DB-83E0-96D886C5BF60}" destId="{58529AF9-FD9F-4EE4-A468-639AB1AF2BB7}" srcOrd="1" destOrd="0" presId="urn:microsoft.com/office/officeart/2005/8/layout/cycle6"/>
    <dgm:cxn modelId="{42081F0C-DC62-4497-A6D1-B27A1939B0CC}" type="presParOf" srcId="{00A0D5E1-58B4-42DB-83E0-96D886C5BF60}" destId="{A524D626-4F7E-4102-BE65-3B82FF9134B8}" srcOrd="2" destOrd="0" presId="urn:microsoft.com/office/officeart/2005/8/layout/cycle6"/>
    <dgm:cxn modelId="{725266E9-FBD4-4CD9-885A-2047BB73F718}" type="presParOf" srcId="{00A0D5E1-58B4-42DB-83E0-96D886C5BF60}" destId="{CA2F372C-B170-47AF-83B4-B749227290B8}" srcOrd="3" destOrd="0" presId="urn:microsoft.com/office/officeart/2005/8/layout/cycle6"/>
    <dgm:cxn modelId="{47DA680D-10AC-430C-848D-19FB3E3499B9}" type="presParOf" srcId="{00A0D5E1-58B4-42DB-83E0-96D886C5BF60}" destId="{20140607-8098-4AE4-BE70-D3CBAF9C00A4}" srcOrd="4" destOrd="0" presId="urn:microsoft.com/office/officeart/2005/8/layout/cycle6"/>
    <dgm:cxn modelId="{7FAE241C-3DA6-4DF1-9CDF-5EF660759013}" type="presParOf" srcId="{00A0D5E1-58B4-42DB-83E0-96D886C5BF60}" destId="{828623EC-D192-4007-974D-8193CA4D17FD}" srcOrd="5" destOrd="0" presId="urn:microsoft.com/office/officeart/2005/8/layout/cycle6"/>
    <dgm:cxn modelId="{896FC625-1014-4D41-903A-AB1BD53CC400}" type="presParOf" srcId="{00A0D5E1-58B4-42DB-83E0-96D886C5BF60}" destId="{545D2B5D-AE96-485E-8D53-C196D37243A8}" srcOrd="6" destOrd="0" presId="urn:microsoft.com/office/officeart/2005/8/layout/cycle6"/>
    <dgm:cxn modelId="{287C1EFE-B766-4E10-9A52-DC75A93980E2}" type="presParOf" srcId="{00A0D5E1-58B4-42DB-83E0-96D886C5BF60}" destId="{C67BB8D0-6476-40D0-91D1-7E863791ACF8}" srcOrd="7" destOrd="0" presId="urn:microsoft.com/office/officeart/2005/8/layout/cycle6"/>
    <dgm:cxn modelId="{6791BA5D-350C-4F62-B95F-556100DD53D6}" type="presParOf" srcId="{00A0D5E1-58B4-42DB-83E0-96D886C5BF60}" destId="{13F3C820-835E-4AFE-854C-30A77EF83913}" srcOrd="8" destOrd="0" presId="urn:microsoft.com/office/officeart/2005/8/layout/cycle6"/>
    <dgm:cxn modelId="{6187F872-CA9F-4000-8AEB-8E9B6415A73E}" type="presParOf" srcId="{00A0D5E1-58B4-42DB-83E0-96D886C5BF60}" destId="{9F00669C-1C18-4BC5-A215-CA4BCC63A4C6}" srcOrd="9" destOrd="0" presId="urn:microsoft.com/office/officeart/2005/8/layout/cycle6"/>
    <dgm:cxn modelId="{43E1B8D9-01F2-45C6-8ABE-B39DBA8CA9AC}" type="presParOf" srcId="{00A0D5E1-58B4-42DB-83E0-96D886C5BF60}" destId="{2E1A4207-6B1A-4971-9F93-22A5FFA584B1}" srcOrd="10" destOrd="0" presId="urn:microsoft.com/office/officeart/2005/8/layout/cycle6"/>
    <dgm:cxn modelId="{143EDEA6-35D4-4871-A44D-06F53FE2CA05}" type="presParOf" srcId="{00A0D5E1-58B4-42DB-83E0-96D886C5BF60}" destId="{18E0CB3A-C27E-4EC6-A631-0B49CCD311CF}" srcOrd="11" destOrd="0" presId="urn:microsoft.com/office/officeart/2005/8/layout/cycle6"/>
    <dgm:cxn modelId="{ED96B272-37D8-49C8-A2E1-A3727294B327}" type="presParOf" srcId="{00A0D5E1-58B4-42DB-83E0-96D886C5BF60}" destId="{D8F48CB5-3E2C-42A4-8FBD-0BC75877762E}" srcOrd="12" destOrd="0" presId="urn:microsoft.com/office/officeart/2005/8/layout/cycle6"/>
    <dgm:cxn modelId="{BCA6FED9-F43A-4D06-9C28-4B8186A3C1A3}" type="presParOf" srcId="{00A0D5E1-58B4-42DB-83E0-96D886C5BF60}" destId="{5F5D97D9-5720-4830-A685-A72E09A37A27}" srcOrd="13" destOrd="0" presId="urn:microsoft.com/office/officeart/2005/8/layout/cycle6"/>
    <dgm:cxn modelId="{48365CBE-7BDE-445A-8AB2-AA69980973B6}" type="presParOf" srcId="{00A0D5E1-58B4-42DB-83E0-96D886C5BF60}" destId="{E01E766D-0006-4B49-BD78-4FBBEF6654C3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3E94099-B04D-4CA9-87E0-0203F8A879C5}">
      <dsp:nvSpPr>
        <dsp:cNvPr id="0" name=""/>
        <dsp:cNvSpPr/>
      </dsp:nvSpPr>
      <dsp:spPr>
        <a:xfrm rot="3323571">
          <a:off x="1252582" y="4091427"/>
          <a:ext cx="783782" cy="65214"/>
        </a:xfrm>
        <a:custGeom>
          <a:avLst/>
          <a:gdLst/>
          <a:ahLst/>
          <a:cxnLst/>
          <a:rect l="0" t="0" r="0" b="0"/>
          <a:pathLst>
            <a:path>
              <a:moveTo>
                <a:pt x="0" y="32607"/>
              </a:moveTo>
              <a:lnTo>
                <a:pt x="783782" y="3260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8649B3-4FE0-4735-AB09-05FEA4B4AA50}">
      <dsp:nvSpPr>
        <dsp:cNvPr id="0" name=""/>
        <dsp:cNvSpPr/>
      </dsp:nvSpPr>
      <dsp:spPr>
        <a:xfrm rot="164382">
          <a:off x="1644043" y="3095806"/>
          <a:ext cx="420584" cy="65214"/>
        </a:xfrm>
        <a:custGeom>
          <a:avLst/>
          <a:gdLst/>
          <a:ahLst/>
          <a:cxnLst/>
          <a:rect l="0" t="0" r="0" b="0"/>
          <a:pathLst>
            <a:path>
              <a:moveTo>
                <a:pt x="0" y="32607"/>
              </a:moveTo>
              <a:lnTo>
                <a:pt x="420584" y="3260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046F82-3A2D-493F-B90B-596524D6843A}">
      <dsp:nvSpPr>
        <dsp:cNvPr id="0" name=""/>
        <dsp:cNvSpPr/>
      </dsp:nvSpPr>
      <dsp:spPr>
        <a:xfrm rot="17844070">
          <a:off x="1112129" y="2027040"/>
          <a:ext cx="691431" cy="65214"/>
        </a:xfrm>
        <a:custGeom>
          <a:avLst/>
          <a:gdLst/>
          <a:ahLst/>
          <a:cxnLst/>
          <a:rect l="0" t="0" r="0" b="0"/>
          <a:pathLst>
            <a:path>
              <a:moveTo>
                <a:pt x="0" y="32607"/>
              </a:moveTo>
              <a:lnTo>
                <a:pt x="691431" y="3260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C0A77A-752B-4487-986A-C5333C138B3A}">
      <dsp:nvSpPr>
        <dsp:cNvPr id="0" name=""/>
        <dsp:cNvSpPr/>
      </dsp:nvSpPr>
      <dsp:spPr>
        <a:xfrm>
          <a:off x="181478" y="2402213"/>
          <a:ext cx="1538137" cy="1439026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2EDA18-DE9E-435D-AF1E-FFE5A7DDEB67}">
      <dsp:nvSpPr>
        <dsp:cNvPr id="0" name=""/>
        <dsp:cNvSpPr/>
      </dsp:nvSpPr>
      <dsp:spPr>
        <a:xfrm>
          <a:off x="1262197" y="603837"/>
          <a:ext cx="1272646" cy="1211409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/>
            <a:t>一是重视公开精度</a:t>
          </a:r>
          <a:endParaRPr lang="zh-CN" altLang="en-US" sz="1400" kern="1200"/>
        </a:p>
      </dsp:txBody>
      <dsp:txXfrm>
        <a:off x="1262197" y="603837"/>
        <a:ext cx="1272646" cy="1211409"/>
      </dsp:txXfrm>
    </dsp:sp>
    <dsp:sp modelId="{606DE08B-90BC-4662-B832-00FB5B19BAF7}">
      <dsp:nvSpPr>
        <dsp:cNvPr id="0" name=""/>
        <dsp:cNvSpPr/>
      </dsp:nvSpPr>
      <dsp:spPr>
        <a:xfrm>
          <a:off x="2604427" y="603837"/>
          <a:ext cx="1908970" cy="1211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sz="1100" kern="1200"/>
            <a:t>市生态环境局将政务信息公开工作纳入年度重点工作考核，明确内容及标准、明确责任单位，做好社会广泛关注的大气污染防治、水污染防治、执法监管、</a:t>
          </a:r>
          <a:r>
            <a:rPr lang="zh-CN" altLang="en-US" sz="1100" kern="1200"/>
            <a:t>行政许可、</a:t>
          </a:r>
          <a:r>
            <a:rPr lang="zh-CN" sz="1100" kern="1200"/>
            <a:t>土壤污染管控等信息的公开工作。</a:t>
          </a:r>
          <a:endParaRPr lang="zh-CN" altLang="en-US" sz="1100" kern="1200"/>
        </a:p>
      </dsp:txBody>
      <dsp:txXfrm>
        <a:off x="2604427" y="603837"/>
        <a:ext cx="1908970" cy="1211409"/>
      </dsp:txXfrm>
    </dsp:sp>
    <dsp:sp modelId="{2BF37E07-613A-4D62-9B23-8F8B7FEFF7D2}">
      <dsp:nvSpPr>
        <dsp:cNvPr id="0" name=""/>
        <dsp:cNvSpPr/>
      </dsp:nvSpPr>
      <dsp:spPr>
        <a:xfrm>
          <a:off x="2063899" y="2507831"/>
          <a:ext cx="1139065" cy="131573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/>
            <a:t>二是重视公开力度</a:t>
          </a:r>
          <a:endParaRPr lang="zh-CN" altLang="en-US" sz="1400" kern="1200"/>
        </a:p>
      </dsp:txBody>
      <dsp:txXfrm>
        <a:off x="2063899" y="2507831"/>
        <a:ext cx="1139065" cy="1315730"/>
      </dsp:txXfrm>
    </dsp:sp>
    <dsp:sp modelId="{8994C929-D594-499C-9399-AD61C31966DE}">
      <dsp:nvSpPr>
        <dsp:cNvPr id="0" name=""/>
        <dsp:cNvSpPr/>
      </dsp:nvSpPr>
      <dsp:spPr>
        <a:xfrm>
          <a:off x="3439524" y="2507831"/>
          <a:ext cx="1708597" cy="13157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sz="1200" kern="1200"/>
            <a:t>定期对贯彻落实信息公开有关要求情况进行检查，并实施通报，做到应公开尽公开、可公开快公开，确保信息发布及时完整。</a:t>
          </a:r>
          <a:r>
            <a:rPr lang="en-US" sz="1200" kern="1200"/>
            <a:t>2019</a:t>
          </a:r>
          <a:r>
            <a:rPr lang="zh-CN" sz="1200" kern="1200"/>
            <a:t>年，共在官网主动公开信息</a:t>
          </a:r>
          <a:r>
            <a:rPr lang="en-US" altLang="zh-CN" sz="1200" kern="1200"/>
            <a:t>2119</a:t>
          </a:r>
          <a:r>
            <a:rPr lang="zh-CN" sz="1200" kern="1200"/>
            <a:t>条；收到网民咨询留言</a:t>
          </a:r>
          <a:r>
            <a:rPr lang="en-US" sz="1200" kern="1200">
              <a:solidFill>
                <a:sysClr val="windowText" lastClr="000000"/>
              </a:solidFill>
            </a:rPr>
            <a:t>30</a:t>
          </a:r>
          <a:r>
            <a:rPr lang="zh-CN" sz="1200" kern="1200">
              <a:solidFill>
                <a:sysClr val="windowText" lastClr="000000"/>
              </a:solidFill>
            </a:rPr>
            <a:t>条</a:t>
          </a:r>
          <a:r>
            <a:rPr lang="zh-CN" sz="1200" kern="1200"/>
            <a:t>，均回复办理；积极拓展两微新媒体信息公开，主动推送微博微信信息</a:t>
          </a:r>
          <a:r>
            <a:rPr lang="en-US" sz="1200" kern="1200"/>
            <a:t>1151</a:t>
          </a:r>
          <a:r>
            <a:rPr lang="zh-CN" sz="1200" kern="1200"/>
            <a:t>条</a:t>
          </a:r>
          <a:r>
            <a:rPr lang="zh-CN" sz="1000" kern="1200"/>
            <a:t>。</a:t>
          </a:r>
          <a:endParaRPr lang="zh-CN" altLang="en-US" sz="1000" kern="1200"/>
        </a:p>
      </dsp:txBody>
      <dsp:txXfrm>
        <a:off x="3439524" y="2507831"/>
        <a:ext cx="1708597" cy="1315730"/>
      </dsp:txXfrm>
    </dsp:sp>
    <dsp:sp modelId="{2C3D8B43-83BE-4B94-911C-3A761CA28126}">
      <dsp:nvSpPr>
        <dsp:cNvPr id="0" name=""/>
        <dsp:cNvSpPr/>
      </dsp:nvSpPr>
      <dsp:spPr>
        <a:xfrm>
          <a:off x="1553751" y="4347592"/>
          <a:ext cx="1357892" cy="1257789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/>
            <a:t>三是重视审核制度</a:t>
          </a:r>
          <a:endParaRPr lang="zh-CN" altLang="en-US" sz="1400" kern="1200"/>
        </a:p>
      </dsp:txBody>
      <dsp:txXfrm>
        <a:off x="1553751" y="4347592"/>
        <a:ext cx="1357892" cy="1257789"/>
      </dsp:txXfrm>
    </dsp:sp>
    <dsp:sp modelId="{0E1942DB-7A57-415D-B6A1-BE3C568B89E6}">
      <dsp:nvSpPr>
        <dsp:cNvPr id="0" name=""/>
        <dsp:cNvSpPr/>
      </dsp:nvSpPr>
      <dsp:spPr>
        <a:xfrm>
          <a:off x="2874669" y="4347592"/>
          <a:ext cx="2036838" cy="12577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200" kern="1200"/>
            <a:t>健全信息公开审批登记记录，建立了信息来源处室、分管领导和局办公室三重审查制度。</a:t>
          </a:r>
        </a:p>
      </dsp:txBody>
      <dsp:txXfrm>
        <a:off x="2874669" y="4347592"/>
        <a:ext cx="2036838" cy="125778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BB1F367-D3DA-4CDE-883B-DBB1425F9E51}">
      <dsp:nvSpPr>
        <dsp:cNvPr id="0" name=""/>
        <dsp:cNvSpPr/>
      </dsp:nvSpPr>
      <dsp:spPr>
        <a:xfrm rot="5400000">
          <a:off x="-637095" y="1650662"/>
          <a:ext cx="2148243" cy="74404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 baseline="0"/>
            <a:t>多渠道互动回应</a:t>
          </a:r>
          <a:endParaRPr lang="zh-CN" altLang="en-US" sz="1400" kern="1200" baseline="0"/>
        </a:p>
      </dsp:txBody>
      <dsp:txXfrm rot="5400000">
        <a:off x="-637095" y="1650662"/>
        <a:ext cx="2148243" cy="744040"/>
      </dsp:txXfrm>
    </dsp:sp>
    <dsp:sp modelId="{AB0AE5A4-1349-4504-86F5-82A410D3C1DC}">
      <dsp:nvSpPr>
        <dsp:cNvPr id="0" name=""/>
        <dsp:cNvSpPr/>
      </dsp:nvSpPr>
      <dsp:spPr>
        <a:xfrm rot="5400000">
          <a:off x="1795674" y="-162536"/>
          <a:ext cx="2644550" cy="43127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b="1" kern="1200" baseline="0"/>
            <a:t>一是召开新闻发布会。</a:t>
          </a:r>
          <a:r>
            <a:rPr lang="zh-CN" sz="1000" kern="1200"/>
            <a:t>借助市政府新闻办发布平台组织召开</a:t>
          </a:r>
          <a:r>
            <a:rPr lang="en-US" altLang="zh-CN" sz="1000" kern="1200"/>
            <a:t>3</a:t>
          </a:r>
          <a:r>
            <a:rPr lang="zh-CN" sz="1000" kern="1200"/>
            <a:t>场以环境状况公报、扬尘污染防治、“五水共治”工作为主题</a:t>
          </a:r>
          <a:r>
            <a:rPr lang="zh-CN" altLang="en-US" sz="1000" kern="1200"/>
            <a:t>的</a:t>
          </a:r>
          <a:r>
            <a:rPr lang="zh-CN" sz="1000" kern="1200"/>
            <a:t>新闻发布会，组织召开以大气污染防治工作、环境执法工作、国三车辆淘汰等</a:t>
          </a:r>
          <a:r>
            <a:rPr lang="zh-CN" altLang="en-US" sz="1000" kern="1200"/>
            <a:t>为</a:t>
          </a:r>
          <a:r>
            <a:rPr lang="zh-CN" sz="1000" kern="1200"/>
            <a:t>主题</a:t>
          </a:r>
          <a:r>
            <a:rPr lang="zh-CN" altLang="en-US" sz="1000" kern="1200"/>
            <a:t>的</a:t>
          </a:r>
          <a:r>
            <a:rPr lang="en-US" sz="1000" kern="1200"/>
            <a:t>3</a:t>
          </a:r>
          <a:r>
            <a:rPr lang="zh-CN" sz="1000" kern="1200"/>
            <a:t>场自主新闻发布会，就群众关注、关心的热点问题进行解答</a:t>
          </a:r>
          <a:r>
            <a:rPr lang="zh-CN" altLang="en-US" sz="1000" kern="1200" baseline="0"/>
            <a:t>。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b="1" kern="1200" baseline="0"/>
            <a:t>二是做好政策解读。</a:t>
          </a:r>
          <a:r>
            <a:rPr lang="zh-CN" altLang="en-US" sz="1000" kern="1200" baseline="0"/>
            <a:t>对于出台的政策，有针对性的开展宣传，同步出台政策解读，配发简易通俗版本，宣讲环保政策，利于公众理解。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sz="1000" b="1" kern="1200" baseline="0"/>
            <a:t>三是重视线上互动。</a:t>
          </a:r>
          <a:r>
            <a:rPr lang="zh-CN" sz="1000" kern="1200"/>
            <a:t>充分利用“温州生态环境”两微平台影响力的影响力，开展环保理念宣传互动活动，共受理微博、微信问政</a:t>
          </a:r>
          <a:r>
            <a:rPr lang="en-US" sz="1000" kern="1200"/>
            <a:t>148</a:t>
          </a:r>
          <a:r>
            <a:rPr lang="zh-CN" sz="1000" kern="1200"/>
            <a:t>条，回应公众关注热点或重大舆情数</a:t>
          </a:r>
          <a:r>
            <a:rPr lang="en-US" sz="1000" kern="1200"/>
            <a:t>108</a:t>
          </a:r>
          <a:r>
            <a:rPr lang="zh-CN" sz="1000" kern="1200"/>
            <a:t>次。</a:t>
          </a:r>
          <a:endParaRPr lang="zh-CN" altLang="en-US" sz="1000" kern="1200" baseline="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sz="1000" b="1" kern="1200" baseline="0"/>
            <a:t>四是加强舆情监控力度。</a:t>
          </a:r>
          <a:r>
            <a:rPr lang="zh-CN" sz="1000" kern="1200"/>
            <a:t>对涉及温州生态环境工作的舆情进行专人监控、收集，并按照不同情况开展应对。做好负面舆情的跟踪、梳理、处置、反馈等工作，</a:t>
          </a:r>
          <a:r>
            <a:rPr lang="en-US" sz="1000" kern="1200"/>
            <a:t>2019</a:t>
          </a:r>
          <a:r>
            <a:rPr lang="zh-CN" sz="1000" kern="1200"/>
            <a:t>年编发</a:t>
          </a:r>
          <a:r>
            <a:rPr lang="en-US" sz="1000" kern="1200"/>
            <a:t>32</a:t>
          </a:r>
          <a:r>
            <a:rPr lang="zh-CN" sz="1000" kern="1200"/>
            <a:t>余期舆情简报，监控处置网络舆情</a:t>
          </a:r>
          <a:r>
            <a:rPr lang="en-US" sz="1000" kern="1200"/>
            <a:t>108</a:t>
          </a:r>
          <a:r>
            <a:rPr lang="zh-CN" sz="1000" kern="1200"/>
            <a:t>条，所有负面舆情均做好回应、处置。</a:t>
          </a:r>
          <a:endParaRPr lang="zh-CN" altLang="en-US" sz="1000" kern="1200" baseline="0"/>
        </a:p>
      </dsp:txBody>
      <dsp:txXfrm rot="5400000">
        <a:off x="1795674" y="-162536"/>
        <a:ext cx="2644550" cy="4312721"/>
      </dsp:txXfrm>
    </dsp:sp>
    <dsp:sp modelId="{D4C62A6C-2447-4D68-876F-3A8B998D0CB3}">
      <dsp:nvSpPr>
        <dsp:cNvPr id="0" name=""/>
        <dsp:cNvSpPr/>
      </dsp:nvSpPr>
      <dsp:spPr>
        <a:xfrm rot="5400000">
          <a:off x="-610943" y="4302900"/>
          <a:ext cx="2152523" cy="76251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 baseline="0"/>
            <a:t>多平台提升公开</a:t>
          </a:r>
        </a:p>
      </dsp:txBody>
      <dsp:txXfrm rot="5400000">
        <a:off x="-610943" y="4302900"/>
        <a:ext cx="2152523" cy="762518"/>
      </dsp:txXfrm>
    </dsp:sp>
    <dsp:sp modelId="{D41D02CC-6022-4F2E-B405-E07D85820BEF}">
      <dsp:nvSpPr>
        <dsp:cNvPr id="0" name=""/>
        <dsp:cNvSpPr/>
      </dsp:nvSpPr>
      <dsp:spPr>
        <a:xfrm rot="5400000">
          <a:off x="2043587" y="2402167"/>
          <a:ext cx="2109662" cy="42483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b="1" kern="1200"/>
            <a:t>一是“绿色温州”网。</a:t>
          </a:r>
          <a:r>
            <a:rPr lang="zh-CN" altLang="en-US" sz="1000" kern="1200"/>
            <a:t>对温州市生态环境局门户网站进行整合调整，将原有的栏目归类整合为通知公告、行政许可、业务信息、统计信息、环境信息公开五大栏目。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b="1" kern="1200"/>
            <a:t>二是深化“温小保”品牌建设。</a:t>
          </a:r>
          <a:r>
            <a:rPr lang="zh-CN" sz="1000" kern="1200"/>
            <a:t>对“温州生态环境”微信公众平台进行改版升级，完善县（市、区）双微矩阵，并率全省之先开设“温小保”抖音官方平台，形成“两微一抖”新媒体阵营。</a:t>
          </a:r>
          <a:endParaRPr lang="zh-CN" altLang="en-US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b="1" kern="1200"/>
            <a:t>三是组织公众参与平台建设。</a:t>
          </a:r>
          <a:r>
            <a:rPr lang="zh-CN" sz="1000" kern="1200"/>
            <a:t>加强信息交流平台建设，开创“志愿微网”、《温州环保公益简报》等传播载体，加大信息共享和宣传力度</a:t>
          </a:r>
          <a:r>
            <a:rPr lang="zh-CN" altLang="en-US" sz="1000" kern="1200"/>
            <a:t>。</a:t>
          </a:r>
        </a:p>
      </dsp:txBody>
      <dsp:txXfrm rot="5400000">
        <a:off x="2043587" y="2402167"/>
        <a:ext cx="2109662" cy="4248316"/>
      </dsp:txXfrm>
    </dsp:sp>
    <dsp:sp modelId="{205D12C4-57D4-4381-AF21-E5B70751564C}">
      <dsp:nvSpPr>
        <dsp:cNvPr id="0" name=""/>
        <dsp:cNvSpPr/>
      </dsp:nvSpPr>
      <dsp:spPr>
        <a:xfrm rot="5400000">
          <a:off x="-649511" y="7025953"/>
          <a:ext cx="2191554" cy="76251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 baseline="0"/>
            <a:t>多渠道信息公开</a:t>
          </a:r>
          <a:endParaRPr lang="zh-CN" altLang="en-US" sz="1400" kern="1200" baseline="0"/>
        </a:p>
      </dsp:txBody>
      <dsp:txXfrm rot="5400000">
        <a:off x="-649511" y="7025953"/>
        <a:ext cx="2191554" cy="762518"/>
      </dsp:txXfrm>
    </dsp:sp>
    <dsp:sp modelId="{2F9E5B70-8FCF-4A10-B505-0D4C168422B4}">
      <dsp:nvSpPr>
        <dsp:cNvPr id="0" name=""/>
        <dsp:cNvSpPr/>
      </dsp:nvSpPr>
      <dsp:spPr>
        <a:xfrm rot="5400000">
          <a:off x="1856210" y="4904405"/>
          <a:ext cx="2465382" cy="42483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sz="1000" b="1" kern="1200"/>
            <a:t>一是多角度公开</a:t>
          </a:r>
          <a:r>
            <a:rPr lang="zh-CN" altLang="en-US" sz="1000" b="1" kern="1200"/>
            <a:t>生态环境</a:t>
          </a:r>
          <a:r>
            <a:rPr lang="zh-CN" sz="1000" b="1" kern="1200"/>
            <a:t>工作信息。</a:t>
          </a:r>
          <a:r>
            <a:rPr lang="zh-CN" sz="1000" kern="1200"/>
            <a:t>在《温州日报》、《温州都市报》等媒体开设“温州生态”专栏，进行深入详细报道环保工作。</a:t>
          </a:r>
          <a:r>
            <a:rPr lang="en-US" sz="1000" kern="1200"/>
            <a:t>2019</a:t>
          </a:r>
          <a:r>
            <a:rPr lang="zh-CN" sz="1000" kern="1200"/>
            <a:t>年，在《中国环境报》刊发新闻报道</a:t>
          </a:r>
          <a:r>
            <a:rPr lang="en-US" sz="1000" kern="1200"/>
            <a:t>33</a:t>
          </a:r>
          <a:r>
            <a:rPr lang="zh-CN" sz="1000" kern="1200"/>
            <a:t>篇，《浙江日报》刊发新闻报道</a:t>
          </a:r>
          <a:r>
            <a:rPr lang="en-US" sz="1000" kern="1200"/>
            <a:t>12</a:t>
          </a:r>
          <a:r>
            <a:rPr lang="zh-CN" sz="1000" kern="1200"/>
            <a:t>篇，在《温州日报》等全市各大主要媒体共刊发报道</a:t>
          </a:r>
          <a:r>
            <a:rPr lang="en-US" sz="1000" kern="1200"/>
            <a:t>308</a:t>
          </a:r>
          <a:r>
            <a:rPr lang="zh-CN" sz="1000" kern="1200"/>
            <a:t>篇 </a:t>
          </a:r>
          <a:r>
            <a:rPr lang="zh-CN" altLang="en-US" sz="1000" kern="1200"/>
            <a:t>；在“温州生态环境”政务微信共发布微信图文</a:t>
          </a:r>
          <a:r>
            <a:rPr lang="en-US" altLang="en-US" sz="1000" kern="1200"/>
            <a:t>461</a:t>
          </a:r>
          <a:r>
            <a:rPr lang="zh-CN" altLang="en-US" sz="1000" kern="1200"/>
            <a:t>篇；在“温州生态环境”政务微博发布工作动态、空气质量、环保贴士等信息</a:t>
          </a:r>
          <a:r>
            <a:rPr lang="en-US" altLang="en-US" sz="1000" kern="1200"/>
            <a:t>622</a:t>
          </a:r>
          <a:r>
            <a:rPr lang="zh-CN" altLang="en-US" sz="1000" kern="1200"/>
            <a:t>余条。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b="1" kern="1200"/>
            <a:t>二是公开中央环保督察整改情况。</a:t>
          </a:r>
          <a:r>
            <a:rPr lang="en-US" altLang="zh-CN" sz="1000" kern="1200"/>
            <a:t>《</a:t>
          </a:r>
          <a:r>
            <a:rPr lang="zh-CN" altLang="en-US" sz="1000" kern="1200"/>
            <a:t>温州日报</a:t>
          </a:r>
          <a:r>
            <a:rPr lang="en-US" altLang="zh-CN" sz="1000" kern="1200"/>
            <a:t>》</a:t>
          </a:r>
          <a:r>
            <a:rPr lang="zh-CN" altLang="en-US" sz="1000" kern="1200"/>
            <a:t>开设“环保督察整改在行动”专题（专栏），市县还联动开展全方位的宣传报道工作，在全市范围营造了浓厚的环保督察整改氛围。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b="1" kern="1200"/>
            <a:t>三是做好第二次全国污染源普查信息公开。</a:t>
          </a:r>
          <a:r>
            <a:rPr lang="zh-CN" altLang="en-US" sz="1000" kern="1200"/>
            <a:t>推出平面媒体通版报道、工作亮点视频快剪、新媒体会议指南与花絮等多种形式，通报二污普重要性和进展信息。</a:t>
          </a:r>
        </a:p>
      </dsp:txBody>
      <dsp:txXfrm rot="5400000">
        <a:off x="1856210" y="4904405"/>
        <a:ext cx="2465382" cy="4248316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7B542F1-1B27-4EC0-803E-BF9E05B8A2C8}">
      <dsp:nvSpPr>
        <dsp:cNvPr id="0" name=""/>
        <dsp:cNvSpPr/>
      </dsp:nvSpPr>
      <dsp:spPr>
        <a:xfrm>
          <a:off x="2056890" y="168791"/>
          <a:ext cx="1784113" cy="167957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100" b="1" kern="1200"/>
            <a:t>环境质量信息</a:t>
          </a:r>
          <a:r>
            <a:rPr lang="zh-CN" altLang="en-US" sz="1100" b="1" kern="1200"/>
            <a:t>。</a:t>
          </a:r>
          <a:r>
            <a:rPr lang="en-US" sz="1100" kern="1200"/>
            <a:t>2019</a:t>
          </a:r>
          <a:r>
            <a:rPr lang="zh-CN" sz="1100" kern="1200"/>
            <a:t>年共发布空气质量信息</a:t>
          </a:r>
          <a:r>
            <a:rPr lang="en-US" sz="1100" kern="1200"/>
            <a:t>385</a:t>
          </a:r>
          <a:r>
            <a:rPr lang="zh-CN" sz="1100" kern="1200"/>
            <a:t>条。每月及时在绿色温州网站公开温州市市级集中式</a:t>
          </a:r>
          <a:r>
            <a:rPr lang="zh-CN" sz="1100" kern="1200" baseline="0"/>
            <a:t>生活</a:t>
          </a:r>
          <a:r>
            <a:rPr lang="zh-CN" sz="1100" kern="1200"/>
            <a:t>饮用水水源水质状况报告、水环境质量月报，</a:t>
          </a:r>
          <a:r>
            <a:rPr lang="en-US" sz="1100" kern="1200"/>
            <a:t>2019</a:t>
          </a:r>
          <a:r>
            <a:rPr lang="zh-CN" sz="1100" kern="1200"/>
            <a:t>年共发布</a:t>
          </a:r>
          <a:r>
            <a:rPr lang="en-US" sz="1100" kern="1200"/>
            <a:t>25</a:t>
          </a:r>
          <a:r>
            <a:rPr lang="zh-CN" sz="1100" kern="1200"/>
            <a:t>份</a:t>
          </a:r>
          <a:endParaRPr lang="zh-CN" altLang="en-US" sz="1100" kern="1200"/>
        </a:p>
      </dsp:txBody>
      <dsp:txXfrm>
        <a:off x="2056890" y="168791"/>
        <a:ext cx="1784113" cy="1679570"/>
      </dsp:txXfrm>
    </dsp:sp>
    <dsp:sp modelId="{A524D626-4F7E-4102-BE65-3B82FF9134B8}">
      <dsp:nvSpPr>
        <dsp:cNvPr id="0" name=""/>
        <dsp:cNvSpPr/>
      </dsp:nvSpPr>
      <dsp:spPr>
        <a:xfrm>
          <a:off x="700617" y="955927"/>
          <a:ext cx="3947153" cy="3947153"/>
        </a:xfrm>
        <a:custGeom>
          <a:avLst/>
          <a:gdLst/>
          <a:ahLst/>
          <a:cxnLst/>
          <a:rect l="0" t="0" r="0" b="0"/>
          <a:pathLst>
            <a:path>
              <a:moveTo>
                <a:pt x="3146514" y="386371"/>
              </a:moveTo>
              <a:arcTo wR="1973576" hR="1973576" stAng="18387855" swAng="1307274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2F372C-B170-47AF-83B4-B749227290B8}">
      <dsp:nvSpPr>
        <dsp:cNvPr id="0" name=""/>
        <dsp:cNvSpPr/>
      </dsp:nvSpPr>
      <dsp:spPr>
        <a:xfrm>
          <a:off x="3837600" y="1897521"/>
          <a:ext cx="1519454" cy="98764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100" b="1" kern="1200"/>
            <a:t>污染源监测信息</a:t>
          </a:r>
          <a:r>
            <a:rPr lang="zh-CN" altLang="en-US" sz="1100" b="1" kern="1200"/>
            <a:t>。</a:t>
          </a:r>
          <a:r>
            <a:rPr lang="zh-CN" sz="1100" kern="1200"/>
            <a:t>污染源在线监测数据每分钟更新公开一次</a:t>
          </a:r>
          <a:r>
            <a:rPr lang="zh-CN" altLang="en-US" sz="1100" kern="1200"/>
            <a:t>；</a:t>
          </a:r>
          <a:r>
            <a:rPr lang="zh-CN" sz="1100" kern="1200"/>
            <a:t>共公开监测</a:t>
          </a:r>
          <a:r>
            <a:rPr lang="zh-CN" altLang="en-US" sz="1100" kern="1200"/>
            <a:t>季度</a:t>
          </a:r>
          <a:r>
            <a:rPr lang="zh-CN" sz="1100" kern="1200"/>
            <a:t>信息</a:t>
          </a:r>
          <a:r>
            <a:rPr lang="en-US" altLang="zh-CN" sz="1100" kern="1200"/>
            <a:t>4</a:t>
          </a:r>
          <a:r>
            <a:rPr lang="zh-CN" sz="1100" kern="1200"/>
            <a:t>条</a:t>
          </a:r>
          <a:endParaRPr lang="zh-CN" altLang="en-US" sz="1100" kern="1200"/>
        </a:p>
      </dsp:txBody>
      <dsp:txXfrm>
        <a:off x="3837600" y="1897521"/>
        <a:ext cx="1519454" cy="987645"/>
      </dsp:txXfrm>
    </dsp:sp>
    <dsp:sp modelId="{828623EC-D192-4007-974D-8193CA4D17FD}">
      <dsp:nvSpPr>
        <dsp:cNvPr id="0" name=""/>
        <dsp:cNvSpPr/>
      </dsp:nvSpPr>
      <dsp:spPr>
        <a:xfrm>
          <a:off x="746768" y="1027636"/>
          <a:ext cx="3947153" cy="3947153"/>
        </a:xfrm>
        <a:custGeom>
          <a:avLst/>
          <a:gdLst/>
          <a:ahLst/>
          <a:cxnLst/>
          <a:rect l="0" t="0" r="0" b="0"/>
          <a:pathLst>
            <a:path>
              <a:moveTo>
                <a:pt x="3944088" y="1863629"/>
              </a:moveTo>
              <a:arcTo wR="1973576" hR="1973576" stAng="21408385" swAng="1047056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5D2B5D-AE96-485E-8D53-C196D37243A8}">
      <dsp:nvSpPr>
        <dsp:cNvPr id="0" name=""/>
        <dsp:cNvSpPr/>
      </dsp:nvSpPr>
      <dsp:spPr>
        <a:xfrm>
          <a:off x="2771144" y="3493178"/>
          <a:ext cx="2218479" cy="22093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100" b="1" kern="1200"/>
            <a:t>企业环境守法信息</a:t>
          </a:r>
          <a:r>
            <a:rPr lang="zh-CN" altLang="en-US" sz="1100" b="1" kern="1200"/>
            <a:t>。</a:t>
          </a:r>
          <a:r>
            <a:rPr lang="en-US" altLang="zh-CN" sz="1100" b="1" kern="1200"/>
            <a:t>2019</a:t>
          </a:r>
          <a:r>
            <a:rPr lang="zh-CN" altLang="en-US" sz="1100" b="1" kern="1200"/>
            <a:t>年</a:t>
          </a:r>
          <a:r>
            <a:rPr lang="zh-CN" sz="1100" kern="1200"/>
            <a:t>共办理行政处罚案件</a:t>
          </a:r>
          <a:r>
            <a:rPr lang="en-US" sz="1100" kern="1200"/>
            <a:t>3</a:t>
          </a:r>
          <a:r>
            <a:rPr lang="zh-CN" sz="1100" kern="1200"/>
            <a:t>件</a:t>
          </a:r>
          <a:r>
            <a:rPr lang="zh-CN" altLang="en-US" sz="1100" kern="1200"/>
            <a:t>；</a:t>
          </a:r>
          <a:r>
            <a:rPr lang="zh-CN" sz="1100" kern="1200"/>
            <a:t>全市14</a:t>
          </a:r>
          <a:r>
            <a:rPr lang="en-US" altLang="zh-CN" sz="1100" kern="1200"/>
            <a:t>4</a:t>
          </a:r>
          <a:r>
            <a:rPr lang="zh-CN" sz="1100" kern="1200"/>
            <a:t>7家重点企业的201</a:t>
          </a:r>
          <a:r>
            <a:rPr lang="en-US" altLang="zh-CN" sz="1100" kern="1200"/>
            <a:t>8</a:t>
          </a:r>
          <a:r>
            <a:rPr lang="zh-CN" sz="1100" kern="1200"/>
            <a:t>年环境信用等级进行了评价，共评定绿色企业（环保诚信企业）</a:t>
          </a:r>
          <a:r>
            <a:rPr lang="en-US" altLang="zh-CN" sz="1100" kern="1200"/>
            <a:t>55</a:t>
          </a:r>
          <a:r>
            <a:rPr lang="zh-CN" sz="1100" kern="1200"/>
            <a:t>家，蓝色企业（环保良好企业）13</a:t>
          </a:r>
          <a:r>
            <a:rPr lang="en-US" altLang="zh-CN" sz="1100" kern="1200"/>
            <a:t>50</a:t>
          </a:r>
          <a:r>
            <a:rPr lang="zh-CN" sz="1100" kern="1200"/>
            <a:t>家，黄色企业（环保警示企业）</a:t>
          </a:r>
          <a:r>
            <a:rPr lang="en-US" altLang="zh-CN" sz="1100" kern="1200"/>
            <a:t>36</a:t>
          </a:r>
          <a:r>
            <a:rPr lang="zh-CN" sz="1100" kern="1200"/>
            <a:t>家，红色企业（环保不良企业）</a:t>
          </a:r>
          <a:r>
            <a:rPr lang="en-US" altLang="zh-CN" sz="1100" kern="1200"/>
            <a:t>6</a:t>
          </a:r>
          <a:r>
            <a:rPr lang="zh-CN" sz="1100" kern="1200"/>
            <a:t>家。</a:t>
          </a:r>
          <a:r>
            <a:rPr lang="en-US" sz="1100" kern="1200"/>
            <a:t>2019</a:t>
          </a:r>
          <a:r>
            <a:rPr lang="zh-CN" sz="1100" kern="1200"/>
            <a:t>年公开我市已联网的机动车排放检验机构企业更新信息</a:t>
          </a:r>
          <a:r>
            <a:rPr lang="en-US" sz="1100" kern="1200"/>
            <a:t>12</a:t>
          </a:r>
          <a:r>
            <a:rPr lang="zh-CN" sz="1100" kern="1200"/>
            <a:t>次</a:t>
          </a:r>
          <a:endParaRPr lang="zh-CN" altLang="en-US" sz="1100" kern="1200"/>
        </a:p>
      </dsp:txBody>
      <dsp:txXfrm>
        <a:off x="2771144" y="3493178"/>
        <a:ext cx="2218479" cy="2209382"/>
      </dsp:txXfrm>
    </dsp:sp>
    <dsp:sp modelId="{13F3C820-835E-4AFE-854C-30A77EF83913}">
      <dsp:nvSpPr>
        <dsp:cNvPr id="0" name=""/>
        <dsp:cNvSpPr/>
      </dsp:nvSpPr>
      <dsp:spPr>
        <a:xfrm>
          <a:off x="662381" y="1031617"/>
          <a:ext cx="3947153" cy="3947153"/>
        </a:xfrm>
        <a:custGeom>
          <a:avLst/>
          <a:gdLst/>
          <a:ahLst/>
          <a:cxnLst/>
          <a:rect l="0" t="0" r="0" b="0"/>
          <a:pathLst>
            <a:path>
              <a:moveTo>
                <a:pt x="2105165" y="3942761"/>
              </a:moveTo>
              <a:arcTo wR="1973576" hR="1973576" stAng="5170616" swAng="61629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00669C-1C18-4BC5-A215-CA4BCC63A4C6}">
      <dsp:nvSpPr>
        <dsp:cNvPr id="0" name=""/>
        <dsp:cNvSpPr/>
      </dsp:nvSpPr>
      <dsp:spPr>
        <a:xfrm>
          <a:off x="443182" y="3766252"/>
          <a:ext cx="1967541" cy="149177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100" b="1" kern="1200"/>
            <a:t>行政权力清单公开</a:t>
          </a:r>
          <a:r>
            <a:rPr lang="zh-CN" altLang="en-US" sz="1100" b="1" kern="1200"/>
            <a:t>。</a:t>
          </a:r>
          <a:r>
            <a:rPr lang="zh-CN" sz="1100" kern="1200"/>
            <a:t>及时公开市本级建设项目审批验收和行政许可信息</a:t>
          </a:r>
          <a:r>
            <a:rPr lang="en-US" altLang="zh-CN" sz="1100" kern="1200"/>
            <a:t>426</a:t>
          </a:r>
          <a:r>
            <a:rPr lang="zh-CN" sz="1100" kern="1200"/>
            <a:t>条</a:t>
          </a:r>
          <a:endParaRPr lang="zh-CN" altLang="en-US" sz="1100" kern="1200"/>
        </a:p>
      </dsp:txBody>
      <dsp:txXfrm>
        <a:off x="443182" y="3766252"/>
        <a:ext cx="1967541" cy="1491779"/>
      </dsp:txXfrm>
    </dsp:sp>
    <dsp:sp modelId="{18E0CB3A-C27E-4EC6-A631-0B49CCD311CF}">
      <dsp:nvSpPr>
        <dsp:cNvPr id="0" name=""/>
        <dsp:cNvSpPr/>
      </dsp:nvSpPr>
      <dsp:spPr>
        <a:xfrm>
          <a:off x="766207" y="1119795"/>
          <a:ext cx="3947153" cy="3947153"/>
        </a:xfrm>
        <a:custGeom>
          <a:avLst/>
          <a:gdLst/>
          <a:ahLst/>
          <a:cxnLst/>
          <a:rect l="0" t="0" r="0" b="0"/>
          <a:pathLst>
            <a:path>
              <a:moveTo>
                <a:pt x="117150" y="2643418"/>
              </a:moveTo>
              <a:arcTo wR="1973576" hR="1973576" stAng="9609562" swAng="55220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F48CB5-3E2C-42A4-8FBD-0BC75877762E}">
      <dsp:nvSpPr>
        <dsp:cNvPr id="0" name=""/>
        <dsp:cNvSpPr/>
      </dsp:nvSpPr>
      <dsp:spPr>
        <a:xfrm>
          <a:off x="-82745" y="1328188"/>
          <a:ext cx="1852215" cy="212631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100" b="1" kern="1200"/>
            <a:t>环境监管执法信息</a:t>
          </a:r>
          <a:r>
            <a:rPr lang="zh-CN" altLang="en-US" sz="1100" b="1" kern="1200"/>
            <a:t>。</a:t>
          </a:r>
          <a:r>
            <a:rPr lang="en-US" altLang="zh-CN" sz="1100" b="1" kern="1200"/>
            <a:t>2019</a:t>
          </a:r>
          <a:r>
            <a:rPr lang="zh-CN" altLang="en-US" sz="1100" b="1" kern="1200"/>
            <a:t>年</a:t>
          </a:r>
          <a:r>
            <a:rPr lang="en-US" altLang="en-US" sz="1100" b="0" kern="1200"/>
            <a:t>1-11</a:t>
          </a:r>
          <a:r>
            <a:rPr lang="zh-CN" altLang="en-US" sz="1100" b="0" kern="1200"/>
            <a:t>月全市累计对</a:t>
          </a:r>
          <a:r>
            <a:rPr lang="en-US" altLang="en-US" sz="1100" b="0" kern="1200"/>
            <a:t>4100</a:t>
          </a:r>
          <a:r>
            <a:rPr lang="zh-CN" altLang="en-US" sz="1100" b="0" kern="1200"/>
            <a:t>家企业开展双随机检查，其中重点排污单位</a:t>
          </a:r>
          <a:r>
            <a:rPr lang="en-US" altLang="en-US" sz="1100" b="0" kern="1200"/>
            <a:t>339</a:t>
          </a:r>
          <a:r>
            <a:rPr lang="zh-CN" altLang="en-US" sz="1100" b="0" kern="1200"/>
            <a:t>家次；每月在浙江省行政执法监管平台公示双随机抽检企业情况，市本级今年已公示</a:t>
          </a:r>
          <a:r>
            <a:rPr lang="en-US" altLang="en-US" sz="1100" b="0" kern="1200"/>
            <a:t>195</a:t>
          </a:r>
          <a:r>
            <a:rPr lang="zh-CN" altLang="en-US" sz="1100" b="0" kern="1200"/>
            <a:t>家企业抽检结果情况；在绿色温州网站公开</a:t>
          </a:r>
          <a:r>
            <a:rPr lang="en-US" altLang="en-US" sz="1100" b="0" kern="1200"/>
            <a:t>195</a:t>
          </a:r>
          <a:r>
            <a:rPr lang="zh-CN" altLang="en-US" sz="1100" b="0" kern="1200"/>
            <a:t>家重点排污单位环境信息</a:t>
          </a:r>
          <a:endParaRPr lang="zh-CN" altLang="en-US" sz="1100" kern="1200"/>
        </a:p>
      </dsp:txBody>
      <dsp:txXfrm>
        <a:off x="-82745" y="1328188"/>
        <a:ext cx="1852215" cy="2126311"/>
      </dsp:txXfrm>
    </dsp:sp>
    <dsp:sp modelId="{E01E766D-0006-4B49-BD78-4FBBEF6654C3}">
      <dsp:nvSpPr>
        <dsp:cNvPr id="0" name=""/>
        <dsp:cNvSpPr/>
      </dsp:nvSpPr>
      <dsp:spPr>
        <a:xfrm>
          <a:off x="866823" y="946222"/>
          <a:ext cx="3947153" cy="3947153"/>
        </a:xfrm>
        <a:custGeom>
          <a:avLst/>
          <a:gdLst/>
          <a:ahLst/>
          <a:cxnLst/>
          <a:rect l="0" t="0" r="0" b="0"/>
          <a:pathLst>
            <a:path>
              <a:moveTo>
                <a:pt x="810191" y="379355"/>
              </a:moveTo>
              <a:arcTo wR="1973576" hR="1973576" stAng="14032790" swAng="75606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70520F-B2BE-4C84-929B-A93F97D25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2432</TotalTime>
  <Pages>8</Pages>
  <Words>365</Words>
  <Characters>2085</Characters>
  <Application>Microsoft Office Word</Application>
  <DocSecurity>0</DocSecurity>
  <Lines>17</Lines>
  <Paragraphs>4</Paragraphs>
  <ScaleCrop>false</ScaleCrop>
  <Company>Sky123.Org</Company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2019-11-28T06:46:00Z</dcterms:created>
  <dcterms:modified xsi:type="dcterms:W3CDTF">2020-03-04T01:49:00Z</dcterms:modified>
</cp:coreProperties>
</file>