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60" w:lineRule="auto"/>
        <w:jc w:val="left"/>
        <w:rPr>
          <w:rFonts w:ascii="仿宋_GB2312" w:hAnsi="华文中宋" w:eastAsia="仿宋_GB2312" w:cs="宋体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kern w:val="0"/>
          <w:sz w:val="28"/>
          <w:szCs w:val="28"/>
        </w:rPr>
        <w:t>附件5: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eastAsia="方正小标宋简体"/>
          <w:spacing w:val="6"/>
          <w:kern w:val="0"/>
          <w:sz w:val="36"/>
          <w:szCs w:val="36"/>
        </w:rPr>
        <w:t>乐清市2016年初中毕业生体育学业考试免考申请表</w:t>
      </w:r>
    </w:p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801"/>
        <w:gridCol w:w="1080"/>
        <w:gridCol w:w="720"/>
        <w:gridCol w:w="900"/>
        <w:gridCol w:w="144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8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准考证号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免考原因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(附证明)</w:t>
            </w:r>
          </w:p>
        </w:tc>
        <w:tc>
          <w:tcPr>
            <w:tcW w:w="7739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家长签字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138" w:type="dxa"/>
            <w:gridSpan w:val="3"/>
            <w:vMerge w:val="restart"/>
            <w:vAlign w:val="bottom"/>
          </w:tcPr>
          <w:p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（盖章）     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 字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体育教师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  字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学区意见</w:t>
            </w:r>
          </w:p>
        </w:tc>
        <w:tc>
          <w:tcPr>
            <w:tcW w:w="7739" w:type="dxa"/>
            <w:gridSpan w:val="6"/>
            <w:vAlign w:val="bottom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（盖章）      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市教育局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7739" w:type="dxa"/>
            <w:gridSpan w:val="6"/>
            <w:vAlign w:val="bottom"/>
          </w:tcPr>
          <w:p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（盖章）      年    月    日</w:t>
            </w:r>
          </w:p>
        </w:tc>
      </w:tr>
    </w:tbl>
    <w:p>
      <w:pPr>
        <w:widowControl/>
        <w:snapToGrid w:val="0"/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</w:t>
      </w:r>
    </w:p>
    <w:p>
      <w:pPr>
        <w:widowControl/>
        <w:snapToGrid w:val="0"/>
        <w:spacing w:line="36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1.符合乐教</w:t>
      </w:r>
      <w:r>
        <w:rPr>
          <w:rFonts w:hint="eastAsia" w:ascii="宋体" w:hAnsi="宋体"/>
          <w:szCs w:val="21"/>
          <w:lang w:eastAsia="zh-CN"/>
        </w:rPr>
        <w:t>学</w:t>
      </w:r>
      <w:r>
        <w:rPr>
          <w:rFonts w:hint="eastAsia" w:ascii="宋体" w:hAnsi="宋体"/>
          <w:szCs w:val="21"/>
        </w:rPr>
        <w:t>〔2016〕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号文件规定可申请体育免考的考生，凭县级以上医院证明，报乐清市教育局学生科批准后，体育考试成绩按30分计入学业考试成绩；残疾考生可凭残疾证书不参加体育考试，体育考试成绩按36分计入学业考试成绩。</w:t>
      </w:r>
    </w:p>
    <w:p>
      <w:pPr>
        <w:widowControl/>
        <w:snapToGrid w:val="0"/>
        <w:spacing w:line="360" w:lineRule="exact"/>
        <w:ind w:firstLine="420" w:firstLineChars="200"/>
        <w:jc w:val="lef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 w:cs="宋体"/>
          <w:kern w:val="0"/>
          <w:szCs w:val="21"/>
        </w:rPr>
        <w:t>2.</w:t>
      </w:r>
      <w:r>
        <w:rPr>
          <w:rFonts w:hint="eastAsia" w:ascii="宋体" w:hAnsi="宋体"/>
          <w:szCs w:val="21"/>
        </w:rPr>
        <w:t>此表由各报名单位于4月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日前上交学区，学区于4月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日统一送交市教育局学生科。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24DB2"/>
    <w:rsid w:val="16824D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2016-03-01T06:44:00Z</dcterms:created>
  <dc:creator>Administrator</dc:creator>
  <cp:lastModifiedBy>Administrator</cp:lastModifiedBy>
  <dcterms:modified xsi:type="dcterms:W3CDTF">2016-03-01T06:44:27Z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