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8F" w:rsidRPr="00373CF1" w:rsidRDefault="00D6098F" w:rsidP="00373CF1">
      <w:pPr>
        <w:spacing w:beforeLines="50" w:before="156" w:afterLines="50" w:after="156"/>
        <w:jc w:val="center"/>
        <w:rPr>
          <w:rFonts w:cs="宋体"/>
          <w:b/>
          <w:bCs/>
          <w:sz w:val="36"/>
          <w:szCs w:val="36"/>
        </w:rPr>
      </w:pPr>
      <w:r w:rsidRPr="00373CF1">
        <w:rPr>
          <w:rFonts w:cs="宋体" w:hint="eastAsia"/>
          <w:b/>
          <w:bCs/>
          <w:sz w:val="32"/>
          <w:szCs w:val="36"/>
        </w:rPr>
        <w:t>临安</w:t>
      </w:r>
      <w:r w:rsidR="00F50994" w:rsidRPr="00373CF1">
        <w:rPr>
          <w:rFonts w:cs="宋体" w:hint="eastAsia"/>
          <w:b/>
          <w:bCs/>
          <w:sz w:val="32"/>
          <w:szCs w:val="36"/>
        </w:rPr>
        <w:t xml:space="preserve"> </w:t>
      </w:r>
      <w:r w:rsidR="00F50994" w:rsidRPr="00373CF1">
        <w:rPr>
          <w:rFonts w:cs="宋体" w:hint="eastAsia"/>
          <w:b/>
          <w:bCs/>
          <w:sz w:val="32"/>
          <w:szCs w:val="36"/>
        </w:rPr>
        <w:t>“滨湖新城”</w:t>
      </w:r>
      <w:r w:rsidRPr="00373CF1">
        <w:rPr>
          <w:rFonts w:cs="宋体" w:hint="eastAsia"/>
          <w:b/>
          <w:bCs/>
          <w:sz w:val="32"/>
          <w:szCs w:val="36"/>
        </w:rPr>
        <w:t>城市设计及控制性详细规划</w:t>
      </w:r>
    </w:p>
    <w:p w:rsidR="009D7A46" w:rsidRPr="00373CF1" w:rsidRDefault="00D6098F" w:rsidP="00373CF1">
      <w:pPr>
        <w:spacing w:beforeLines="50" w:before="156" w:afterLines="50" w:after="156"/>
        <w:jc w:val="center"/>
        <w:rPr>
          <w:rFonts w:cs="宋体"/>
          <w:b/>
          <w:bCs/>
          <w:sz w:val="36"/>
          <w:szCs w:val="36"/>
        </w:rPr>
      </w:pPr>
      <w:r w:rsidRPr="00373CF1">
        <w:rPr>
          <w:rFonts w:cs="宋体" w:hint="eastAsia"/>
          <w:b/>
          <w:bCs/>
          <w:sz w:val="36"/>
          <w:szCs w:val="36"/>
        </w:rPr>
        <w:t>国际方案征集</w:t>
      </w:r>
    </w:p>
    <w:p w:rsidR="00373CF1" w:rsidRPr="00373CF1" w:rsidRDefault="00373CF1" w:rsidP="00373CF1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</w:p>
    <w:p w:rsidR="00373CF1" w:rsidRPr="00373CF1" w:rsidRDefault="00373CF1" w:rsidP="00373CF1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Cs/>
          <w:sz w:val="28"/>
          <w:szCs w:val="28"/>
        </w:rPr>
        <w:t>人间天堂，舞榭临安。8月11日，经国务院批复，临安成为继萧山、余杭、富阳后的杭州第十区。临安撤市建区，是杭州城市站在千年起点上，对历史、现实与未来所作出的重大呼应。如椽大笔，巨幅舒展，“大杭州”跃然纸上。</w:t>
      </w:r>
    </w:p>
    <w:p w:rsidR="00373CF1" w:rsidRPr="00373CF1" w:rsidRDefault="00373CF1" w:rsidP="00373CF1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Cs/>
          <w:sz w:val="28"/>
          <w:szCs w:val="28"/>
        </w:rPr>
        <w:t>临安青山湖，积天目之水而成，水质清冽</w:t>
      </w:r>
      <w:r w:rsidRPr="00373CF1">
        <w:rPr>
          <w:rFonts w:ascii="楷体" w:eastAsia="楷体" w:hAnsi="楷体" w:cs="楷体"/>
          <w:bCs/>
          <w:sz w:val="28"/>
          <w:szCs w:val="28"/>
        </w:rPr>
        <w:t>，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水域宽阔，是杭州</w:t>
      </w:r>
      <w:r w:rsidRPr="00373CF1">
        <w:rPr>
          <w:rFonts w:ascii="楷体" w:eastAsia="楷体" w:hAnsi="楷体" w:cs="楷体"/>
          <w:bCs/>
          <w:sz w:val="28"/>
          <w:szCs w:val="28"/>
        </w:rPr>
        <w:t>市区最大的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人工湖泊。她</w:t>
      </w:r>
      <w:r w:rsidRPr="00373CF1">
        <w:rPr>
          <w:rFonts w:ascii="楷体" w:eastAsia="楷体" w:hAnsi="楷体" w:cs="楷体"/>
          <w:bCs/>
          <w:sz w:val="28"/>
          <w:szCs w:val="28"/>
        </w:rPr>
        <w:t>水色潋滟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，山色</w:t>
      </w:r>
      <w:r w:rsidRPr="00373CF1">
        <w:rPr>
          <w:rFonts w:ascii="楷体" w:eastAsia="楷体" w:hAnsi="楷体" w:cs="楷体"/>
          <w:bCs/>
          <w:sz w:val="28"/>
          <w:szCs w:val="28"/>
        </w:rPr>
        <w:t>空濛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，以</w:t>
      </w:r>
      <w:r w:rsidRPr="00373CF1">
        <w:rPr>
          <w:rFonts w:ascii="楷体" w:eastAsia="楷体" w:hAnsi="楷体" w:cs="楷体"/>
          <w:bCs/>
          <w:sz w:val="28"/>
          <w:szCs w:val="28"/>
        </w:rPr>
        <w:t>其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上百公顷罕见的水上森林而</w:t>
      </w:r>
      <w:r w:rsidRPr="00373CF1">
        <w:rPr>
          <w:rFonts w:ascii="楷体" w:eastAsia="楷体" w:hAnsi="楷体" w:cs="楷体"/>
          <w:bCs/>
          <w:sz w:val="28"/>
          <w:szCs w:val="28"/>
        </w:rPr>
        <w:t>成为国家级森林公园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；她</w:t>
      </w:r>
      <w:r w:rsidRPr="00373CF1">
        <w:rPr>
          <w:rFonts w:ascii="楷体" w:eastAsia="楷体" w:hAnsi="楷体" w:cs="楷体"/>
          <w:bCs/>
          <w:sz w:val="28"/>
          <w:szCs w:val="28"/>
        </w:rPr>
        <w:t>又紧邻城区，是临安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城区</w:t>
      </w:r>
      <w:r w:rsidRPr="00373CF1">
        <w:rPr>
          <w:rFonts w:ascii="楷体" w:eastAsia="楷体" w:hAnsi="楷体" w:cs="楷体"/>
          <w:bCs/>
          <w:sz w:val="28"/>
          <w:szCs w:val="28"/>
        </w:rPr>
        <w:t>的后花园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，</w:t>
      </w:r>
      <w:r w:rsidRPr="00373CF1">
        <w:rPr>
          <w:rFonts w:ascii="楷体" w:eastAsia="楷体" w:hAnsi="楷体" w:cs="楷体"/>
          <w:bCs/>
          <w:sz w:val="28"/>
          <w:szCs w:val="28"/>
        </w:rPr>
        <w:t>也是双城格局下的绿色心脏。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在撤市设区</w:t>
      </w:r>
      <w:r w:rsidRPr="00373CF1">
        <w:rPr>
          <w:rFonts w:ascii="楷体" w:eastAsia="楷体" w:hAnsi="楷体" w:cs="楷体"/>
          <w:bCs/>
          <w:sz w:val="28"/>
          <w:szCs w:val="28"/>
        </w:rPr>
        <w:t>的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历史</w:t>
      </w:r>
      <w:r w:rsidRPr="00373CF1">
        <w:rPr>
          <w:rFonts w:ascii="楷体" w:eastAsia="楷体" w:hAnsi="楷体" w:cs="楷体"/>
          <w:bCs/>
          <w:sz w:val="28"/>
          <w:szCs w:val="28"/>
        </w:rPr>
        <w:t>机遇面前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，在</w:t>
      </w:r>
      <w:r w:rsidRPr="00373CF1">
        <w:rPr>
          <w:rFonts w:ascii="楷体" w:eastAsia="楷体" w:hAnsi="楷体" w:cs="楷体"/>
          <w:bCs/>
          <w:sz w:val="28"/>
          <w:szCs w:val="28"/>
        </w:rPr>
        <w:t>锦城和青山湖科技城双城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紧密</w:t>
      </w:r>
      <w:r w:rsidRPr="00373CF1">
        <w:rPr>
          <w:rFonts w:ascii="楷体" w:eastAsia="楷体" w:hAnsi="楷体" w:cs="楷体"/>
          <w:bCs/>
          <w:sz w:val="28"/>
          <w:szCs w:val="28"/>
        </w:rPr>
        <w:t>发展的背景下，青山湖沿岸的保护和发展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暨</w:t>
      </w:r>
      <w:r w:rsidRPr="00373CF1">
        <w:rPr>
          <w:rFonts w:ascii="楷体" w:eastAsia="楷体" w:hAnsi="楷体" w:cs="楷体"/>
          <w:bCs/>
          <w:sz w:val="28"/>
          <w:szCs w:val="28"/>
        </w:rPr>
        <w:t>滨湖新城的建设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将成为</w:t>
      </w:r>
      <w:r w:rsidRPr="00373CF1">
        <w:rPr>
          <w:rFonts w:ascii="楷体" w:eastAsia="楷体" w:hAnsi="楷体" w:cs="楷体"/>
          <w:bCs/>
          <w:sz w:val="28"/>
          <w:szCs w:val="28"/>
        </w:rPr>
        <w:t>临安城市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未来</w:t>
      </w:r>
      <w:r w:rsidRPr="00373CF1">
        <w:rPr>
          <w:rFonts w:ascii="楷体" w:eastAsia="楷体" w:hAnsi="楷体" w:cs="楷体"/>
          <w:bCs/>
          <w:sz w:val="28"/>
          <w:szCs w:val="28"/>
        </w:rPr>
        <w:t>的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关键</w:t>
      </w:r>
      <w:r w:rsidRPr="00373CF1">
        <w:rPr>
          <w:rFonts w:ascii="楷体" w:eastAsia="楷体" w:hAnsi="楷体" w:cs="楷体"/>
          <w:bCs/>
          <w:sz w:val="28"/>
          <w:szCs w:val="28"/>
        </w:rPr>
        <w:t>。</w:t>
      </w:r>
    </w:p>
    <w:p w:rsidR="00373CF1" w:rsidRPr="00373CF1" w:rsidRDefault="00373CF1" w:rsidP="00373CF1">
      <w:pPr>
        <w:ind w:firstLineChars="200" w:firstLine="560"/>
        <w:jc w:val="left"/>
        <w:rPr>
          <w:rFonts w:ascii="楷体" w:eastAsia="楷体" w:hAnsi="楷体" w:cs="楷体"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Cs/>
          <w:sz w:val="28"/>
          <w:szCs w:val="28"/>
        </w:rPr>
        <w:t>为此</w:t>
      </w:r>
      <w:r w:rsidRPr="00373CF1">
        <w:rPr>
          <w:rFonts w:ascii="楷体" w:eastAsia="楷体" w:hAnsi="楷体" w:cs="楷体"/>
          <w:bCs/>
          <w:sz w:val="28"/>
          <w:szCs w:val="28"/>
        </w:rPr>
        <w:t>特开展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《临安滨湖</w:t>
      </w:r>
      <w:r w:rsidRPr="00373CF1">
        <w:rPr>
          <w:rFonts w:ascii="楷体" w:eastAsia="楷体" w:hAnsi="楷体" w:cs="楷体"/>
          <w:bCs/>
          <w:sz w:val="28"/>
          <w:szCs w:val="28"/>
        </w:rPr>
        <w:t>新城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城市设计及控制性详细规划</w:t>
      </w:r>
      <w:r w:rsidRPr="00373CF1">
        <w:rPr>
          <w:rFonts w:ascii="楷体" w:eastAsia="楷体" w:hAnsi="楷体" w:cs="楷体"/>
          <w:bCs/>
          <w:sz w:val="28"/>
          <w:szCs w:val="28"/>
        </w:rPr>
        <w:t>》</w:t>
      </w:r>
      <w:r w:rsidRPr="00373CF1">
        <w:rPr>
          <w:rFonts w:ascii="楷体" w:eastAsia="楷体" w:hAnsi="楷体" w:cs="楷体" w:hint="eastAsia"/>
          <w:bCs/>
          <w:sz w:val="28"/>
          <w:szCs w:val="28"/>
        </w:rPr>
        <w:t>。</w:t>
      </w:r>
    </w:p>
    <w:p w:rsidR="009D7A46" w:rsidRPr="00373CF1" w:rsidRDefault="009D7A46" w:rsidP="002136CC">
      <w:pPr>
        <w:ind w:firstLineChars="200" w:firstLine="562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一、项目介绍</w:t>
      </w:r>
    </w:p>
    <w:p w:rsidR="009D7A46" w:rsidRPr="00373CF1" w:rsidRDefault="009D7A46" w:rsidP="00D90313">
      <w:pPr>
        <w:ind w:firstLineChars="200" w:firstLine="562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b/>
          <w:sz w:val="28"/>
          <w:szCs w:val="28"/>
        </w:rPr>
        <w:t>1</w:t>
      </w:r>
      <w:r w:rsidRPr="00373CF1">
        <w:rPr>
          <w:rFonts w:ascii="楷体" w:eastAsia="楷体" w:hAnsi="楷体" w:cs="楷体" w:hint="eastAsia"/>
          <w:b/>
          <w:sz w:val="28"/>
          <w:szCs w:val="28"/>
        </w:rPr>
        <w:t>、项目名称：</w:t>
      </w:r>
      <w:r w:rsidR="00D6098F" w:rsidRPr="00373CF1">
        <w:rPr>
          <w:rFonts w:ascii="楷体" w:eastAsia="楷体" w:hAnsi="楷体" w:cs="楷体" w:hint="eastAsia"/>
          <w:sz w:val="28"/>
          <w:szCs w:val="28"/>
        </w:rPr>
        <w:t>临安</w:t>
      </w:r>
      <w:r w:rsidR="00F50994" w:rsidRPr="00373CF1">
        <w:rPr>
          <w:rFonts w:ascii="楷体" w:eastAsia="楷体" w:hAnsi="楷体" w:cs="楷体" w:hint="eastAsia"/>
          <w:sz w:val="28"/>
          <w:szCs w:val="28"/>
        </w:rPr>
        <w:t xml:space="preserve"> “滨湖新城”</w:t>
      </w:r>
      <w:r w:rsidR="00D6098F" w:rsidRPr="00373CF1">
        <w:rPr>
          <w:rFonts w:ascii="楷体" w:eastAsia="楷体" w:hAnsi="楷体" w:cs="楷体" w:hint="eastAsia"/>
          <w:sz w:val="28"/>
          <w:szCs w:val="28"/>
        </w:rPr>
        <w:t>城市设计及控制性详细规划</w:t>
      </w:r>
    </w:p>
    <w:p w:rsidR="00D6098F" w:rsidRPr="00373CF1" w:rsidRDefault="009D7A46" w:rsidP="00D6098F">
      <w:pPr>
        <w:ind w:firstLineChars="200" w:firstLine="562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b/>
          <w:sz w:val="28"/>
          <w:szCs w:val="28"/>
        </w:rPr>
        <w:t>2</w:t>
      </w:r>
      <w:r w:rsidRPr="00373CF1">
        <w:rPr>
          <w:rFonts w:ascii="楷体" w:eastAsia="楷体" w:hAnsi="楷体" w:cs="楷体" w:hint="eastAsia"/>
          <w:b/>
          <w:sz w:val="28"/>
          <w:szCs w:val="28"/>
        </w:rPr>
        <w:t>、项目类别：</w:t>
      </w:r>
      <w:r w:rsidR="00D6098F" w:rsidRPr="00373CF1">
        <w:rPr>
          <w:rFonts w:ascii="楷体" w:eastAsia="楷体" w:hAnsi="楷体" w:cs="楷体" w:hint="eastAsia"/>
          <w:b/>
          <w:sz w:val="28"/>
          <w:szCs w:val="28"/>
        </w:rPr>
        <w:t>城市</w:t>
      </w:r>
      <w:r w:rsidR="00D6098F" w:rsidRPr="00373CF1">
        <w:rPr>
          <w:rFonts w:ascii="楷体" w:eastAsia="楷体" w:hAnsi="楷体" w:cs="楷体"/>
          <w:b/>
          <w:sz w:val="28"/>
          <w:szCs w:val="28"/>
        </w:rPr>
        <w:t>设计</w:t>
      </w:r>
      <w:r w:rsidR="00D6098F" w:rsidRPr="00373CF1">
        <w:rPr>
          <w:rFonts w:ascii="楷体" w:eastAsia="楷体" w:hAnsi="楷体" w:cs="楷体" w:hint="eastAsia"/>
          <w:b/>
          <w:sz w:val="28"/>
          <w:szCs w:val="28"/>
        </w:rPr>
        <w:t>及</w:t>
      </w:r>
      <w:r w:rsidR="00D6098F" w:rsidRPr="00373CF1">
        <w:rPr>
          <w:rFonts w:ascii="楷体" w:eastAsia="楷体" w:hAnsi="楷体" w:cs="楷体"/>
          <w:b/>
          <w:sz w:val="28"/>
          <w:szCs w:val="28"/>
        </w:rPr>
        <w:t>控制性详细规划</w:t>
      </w:r>
    </w:p>
    <w:p w:rsidR="00D6098F" w:rsidRPr="00373CF1" w:rsidRDefault="00D6098F" w:rsidP="00D6098F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（1</w:t>
      </w:r>
      <w:r w:rsidRPr="00373CF1">
        <w:rPr>
          <w:rFonts w:ascii="楷体" w:eastAsia="楷体" w:hAnsi="楷体" w:cs="楷体"/>
          <w:sz w:val="28"/>
          <w:szCs w:val="28"/>
        </w:rPr>
        <w:t>）</w:t>
      </w:r>
      <w:r w:rsidRPr="00373CF1">
        <w:rPr>
          <w:rFonts w:ascii="楷体" w:eastAsia="楷体" w:hAnsi="楷体" w:cs="楷体" w:hint="eastAsia"/>
          <w:sz w:val="28"/>
          <w:szCs w:val="28"/>
        </w:rPr>
        <w:t>重点地段城市设计</w:t>
      </w:r>
    </w:p>
    <w:p w:rsidR="00D6098F" w:rsidRPr="00373CF1" w:rsidRDefault="00D6098F" w:rsidP="00D6098F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重点研究</w:t>
      </w:r>
      <w:r w:rsidR="00373CF1" w:rsidRPr="00373CF1">
        <w:rPr>
          <w:rFonts w:ascii="楷体" w:eastAsia="楷体" w:hAnsi="楷体" w:cs="楷体" w:hint="eastAsia"/>
          <w:sz w:val="28"/>
          <w:szCs w:val="28"/>
        </w:rPr>
        <w:t>滨湖</w:t>
      </w:r>
      <w:r w:rsidR="00373CF1" w:rsidRPr="00373CF1">
        <w:rPr>
          <w:rFonts w:ascii="楷体" w:eastAsia="楷体" w:hAnsi="楷体" w:cs="楷体"/>
          <w:sz w:val="28"/>
          <w:szCs w:val="28"/>
        </w:rPr>
        <w:t>新城</w:t>
      </w:r>
      <w:r w:rsidRPr="00373CF1">
        <w:rPr>
          <w:rFonts w:ascii="楷体" w:eastAsia="楷体" w:hAnsi="楷体" w:cs="楷体" w:hint="eastAsia"/>
          <w:sz w:val="28"/>
          <w:szCs w:val="28"/>
        </w:rPr>
        <w:t>青山湖</w:t>
      </w:r>
      <w:r w:rsidRPr="00373CF1">
        <w:rPr>
          <w:rFonts w:ascii="楷体" w:eastAsia="楷体" w:hAnsi="楷体" w:cs="楷体"/>
          <w:sz w:val="28"/>
          <w:szCs w:val="28"/>
        </w:rPr>
        <w:t>北部</w:t>
      </w:r>
      <w:r w:rsidRPr="00373CF1">
        <w:rPr>
          <w:rFonts w:ascii="楷体" w:eastAsia="楷体" w:hAnsi="楷体" w:cs="楷体" w:hint="eastAsia"/>
          <w:sz w:val="28"/>
          <w:szCs w:val="28"/>
        </w:rPr>
        <w:t>区域的山水城空间融合、景观廊道打造，明确区域总体空间形态。明确其公共空间布局、地下空间开发、建筑形态、景观风貌等。</w:t>
      </w:r>
    </w:p>
    <w:p w:rsidR="00D6098F" w:rsidRPr="00373CF1" w:rsidRDefault="00D6098F" w:rsidP="00D6098F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lastRenderedPageBreak/>
        <w:t>（2）协调区城市设计</w:t>
      </w:r>
    </w:p>
    <w:p w:rsidR="00373CF1" w:rsidRPr="00373CF1" w:rsidRDefault="00373CF1" w:rsidP="00373CF1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青山湖南岸为滨湖</w:t>
      </w:r>
      <w:r w:rsidRPr="00373CF1">
        <w:rPr>
          <w:rFonts w:ascii="楷体" w:eastAsia="楷体" w:hAnsi="楷体" w:cs="楷体"/>
          <w:sz w:val="28"/>
          <w:szCs w:val="28"/>
        </w:rPr>
        <w:t>新城</w:t>
      </w:r>
      <w:r w:rsidRPr="00373CF1">
        <w:rPr>
          <w:rFonts w:ascii="楷体" w:eastAsia="楷体" w:hAnsi="楷体" w:cs="楷体" w:hint="eastAsia"/>
          <w:sz w:val="28"/>
          <w:szCs w:val="28"/>
        </w:rPr>
        <w:t>协调区，协调区重点研究现有</w:t>
      </w:r>
      <w:r w:rsidRPr="00373CF1">
        <w:rPr>
          <w:rFonts w:ascii="楷体" w:eastAsia="楷体" w:hAnsi="楷体" w:cs="楷体"/>
          <w:sz w:val="28"/>
          <w:szCs w:val="28"/>
        </w:rPr>
        <w:t>建设内容和新增空间之间的空间协调，</w:t>
      </w:r>
      <w:r w:rsidRPr="00373CF1">
        <w:rPr>
          <w:rFonts w:ascii="楷体" w:eastAsia="楷体" w:hAnsi="楷体" w:cs="楷体" w:hint="eastAsia"/>
          <w:sz w:val="28"/>
          <w:szCs w:val="28"/>
        </w:rPr>
        <w:t>南岸与北岸的山水城空间融合、景观廊道打造，区域总体空间形态。</w:t>
      </w:r>
    </w:p>
    <w:p w:rsidR="00D6098F" w:rsidRPr="00373CF1" w:rsidRDefault="00D6098F" w:rsidP="00D6098F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（3</w:t>
      </w:r>
      <w:r w:rsidRPr="00373CF1">
        <w:rPr>
          <w:rFonts w:ascii="楷体" w:eastAsia="楷体" w:hAnsi="楷体" w:cs="楷体"/>
          <w:sz w:val="28"/>
          <w:szCs w:val="28"/>
        </w:rPr>
        <w:t>）</w:t>
      </w:r>
      <w:r w:rsidRPr="00373CF1">
        <w:rPr>
          <w:rFonts w:ascii="楷体" w:eastAsia="楷体" w:hAnsi="楷体" w:cs="楷体" w:hint="eastAsia"/>
          <w:sz w:val="28"/>
          <w:szCs w:val="28"/>
        </w:rPr>
        <w:t>控制性详细规划</w:t>
      </w:r>
    </w:p>
    <w:p w:rsidR="00D6098F" w:rsidRPr="00373CF1" w:rsidRDefault="00D6098F" w:rsidP="00D6098F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在</w:t>
      </w:r>
      <w:r w:rsidRPr="00373CF1">
        <w:rPr>
          <w:rFonts w:ascii="楷体" w:eastAsia="楷体" w:hAnsi="楷体" w:cs="楷体"/>
          <w:sz w:val="28"/>
          <w:szCs w:val="28"/>
        </w:rPr>
        <w:t>明确城市设计中标单位后，由中标单位继续深化完成</w:t>
      </w:r>
      <w:r w:rsidR="00373CF1" w:rsidRPr="00373CF1">
        <w:rPr>
          <w:rFonts w:ascii="楷体" w:eastAsia="楷体" w:hAnsi="楷体" w:cs="楷体"/>
          <w:sz w:val="28"/>
          <w:szCs w:val="28"/>
        </w:rPr>
        <w:t>滨湖新城</w:t>
      </w:r>
      <w:r w:rsidRPr="00373CF1">
        <w:rPr>
          <w:rFonts w:ascii="楷体" w:eastAsia="楷体" w:hAnsi="楷体" w:cs="楷体"/>
          <w:sz w:val="28"/>
          <w:szCs w:val="28"/>
        </w:rPr>
        <w:t>控规编制。</w:t>
      </w:r>
    </w:p>
    <w:p w:rsidR="009D7A46" w:rsidRPr="00373CF1" w:rsidRDefault="009D7A46" w:rsidP="002136CC">
      <w:pPr>
        <w:ind w:firstLineChars="200" w:firstLine="562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/>
          <w:b/>
          <w:sz w:val="28"/>
          <w:szCs w:val="28"/>
        </w:rPr>
        <w:t>3</w:t>
      </w:r>
      <w:r w:rsidRPr="00373CF1">
        <w:rPr>
          <w:rFonts w:ascii="楷体" w:eastAsia="楷体" w:hAnsi="楷体" w:cs="楷体" w:hint="eastAsia"/>
          <w:b/>
          <w:sz w:val="28"/>
          <w:szCs w:val="28"/>
        </w:rPr>
        <w:t>、项目地点</w:t>
      </w:r>
      <w:r w:rsidR="003A3F9D" w:rsidRPr="00373CF1">
        <w:rPr>
          <w:rFonts w:ascii="楷体" w:eastAsia="楷体" w:hAnsi="楷体" w:cs="楷体" w:hint="eastAsia"/>
          <w:sz w:val="28"/>
          <w:szCs w:val="28"/>
        </w:rPr>
        <w:t>：位于</w:t>
      </w:r>
      <w:r w:rsidR="00AA76B5" w:rsidRPr="00373CF1">
        <w:rPr>
          <w:rFonts w:ascii="楷体" w:eastAsia="楷体" w:hAnsi="楷体" w:cs="楷体" w:hint="eastAsia"/>
          <w:sz w:val="28"/>
          <w:szCs w:val="28"/>
        </w:rPr>
        <w:t>临安市青山湖北岸</w:t>
      </w:r>
      <w:r w:rsidR="00D6098F" w:rsidRPr="00373CF1">
        <w:rPr>
          <w:rFonts w:ascii="楷体" w:eastAsia="楷体" w:hAnsi="楷体" w:cs="楷体" w:hint="eastAsia"/>
          <w:sz w:val="28"/>
          <w:szCs w:val="28"/>
        </w:rPr>
        <w:t>及</w:t>
      </w:r>
      <w:r w:rsidR="00D6098F" w:rsidRPr="00373CF1">
        <w:rPr>
          <w:rFonts w:ascii="楷体" w:eastAsia="楷体" w:hAnsi="楷体" w:cs="楷体"/>
          <w:sz w:val="28"/>
          <w:szCs w:val="28"/>
        </w:rPr>
        <w:t>南岸</w:t>
      </w:r>
      <w:r w:rsidRPr="00373CF1">
        <w:rPr>
          <w:rFonts w:ascii="楷体" w:eastAsia="楷体" w:hAnsi="楷体" w:cs="楷体" w:hint="eastAsia"/>
          <w:sz w:val="28"/>
          <w:szCs w:val="28"/>
        </w:rPr>
        <w:t>。</w:t>
      </w:r>
    </w:p>
    <w:p w:rsidR="00D6098F" w:rsidRPr="00373CF1" w:rsidRDefault="009D7A46" w:rsidP="002136CC">
      <w:pPr>
        <w:ind w:firstLineChars="200" w:firstLine="562"/>
        <w:jc w:val="left"/>
        <w:rPr>
          <w:rFonts w:ascii="楷体" w:eastAsia="楷体" w:hAnsi="楷体" w:cs="楷体"/>
          <w:b/>
          <w:sz w:val="28"/>
          <w:szCs w:val="28"/>
        </w:rPr>
      </w:pPr>
      <w:r w:rsidRPr="00373CF1">
        <w:rPr>
          <w:rFonts w:ascii="楷体" w:eastAsia="楷体" w:hAnsi="楷体" w:cs="楷体"/>
          <w:b/>
          <w:sz w:val="28"/>
          <w:szCs w:val="28"/>
        </w:rPr>
        <w:t>4</w:t>
      </w:r>
      <w:r w:rsidRPr="00373CF1">
        <w:rPr>
          <w:rFonts w:ascii="楷体" w:eastAsia="楷体" w:hAnsi="楷体" w:cs="楷体" w:hint="eastAsia"/>
          <w:b/>
          <w:sz w:val="28"/>
          <w:szCs w:val="28"/>
        </w:rPr>
        <w:t>、项目范围：</w:t>
      </w:r>
    </w:p>
    <w:p w:rsidR="00D6098F" w:rsidRPr="00373CF1" w:rsidRDefault="00D6098F" w:rsidP="00D6098F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（1</w:t>
      </w:r>
      <w:r w:rsidRPr="00373CF1">
        <w:rPr>
          <w:rFonts w:ascii="楷体" w:eastAsia="楷体" w:hAnsi="楷体" w:cs="楷体"/>
          <w:sz w:val="28"/>
          <w:szCs w:val="28"/>
        </w:rPr>
        <w:t>）</w:t>
      </w:r>
      <w:r w:rsidR="00D0351E" w:rsidRPr="00373CF1">
        <w:rPr>
          <w:rFonts w:ascii="楷体" w:eastAsia="楷体" w:hAnsi="楷体" w:cs="楷体" w:hint="eastAsia"/>
          <w:sz w:val="28"/>
          <w:szCs w:val="28"/>
        </w:rPr>
        <w:t>重点地段：西起望湖路，东至民太线，北起科技大</w:t>
      </w:r>
      <w:r w:rsidR="008D2055" w:rsidRPr="00373CF1">
        <w:rPr>
          <w:rFonts w:ascii="楷体" w:eastAsia="楷体" w:hAnsi="楷体" w:cs="楷体" w:hint="eastAsia"/>
          <w:sz w:val="28"/>
          <w:szCs w:val="28"/>
        </w:rPr>
        <w:t>道</w:t>
      </w:r>
      <w:r w:rsidR="00D0351E" w:rsidRPr="00373CF1">
        <w:rPr>
          <w:rFonts w:ascii="楷体" w:eastAsia="楷体" w:hAnsi="楷体" w:cs="楷体" w:hint="eastAsia"/>
          <w:sz w:val="28"/>
          <w:szCs w:val="28"/>
        </w:rPr>
        <w:t>、</w:t>
      </w:r>
      <w:r w:rsidR="00D0351E" w:rsidRPr="00373CF1">
        <w:rPr>
          <w:rFonts w:ascii="楷体" w:eastAsia="楷体" w:hAnsi="楷体" w:cs="楷体"/>
          <w:sz w:val="28"/>
          <w:szCs w:val="28"/>
        </w:rPr>
        <w:t>云</w:t>
      </w:r>
      <w:r w:rsidR="00D0351E" w:rsidRPr="00373CF1">
        <w:rPr>
          <w:rFonts w:ascii="楷体" w:eastAsia="楷体" w:hAnsi="楷体" w:cs="楷体" w:hint="eastAsia"/>
          <w:sz w:val="28"/>
          <w:szCs w:val="28"/>
        </w:rPr>
        <w:t>安小镇</w:t>
      </w:r>
      <w:r w:rsidRPr="00373CF1">
        <w:rPr>
          <w:rFonts w:ascii="楷体" w:eastAsia="楷体" w:hAnsi="楷体" w:cs="楷体" w:hint="eastAsia"/>
          <w:sz w:val="28"/>
          <w:szCs w:val="28"/>
        </w:rPr>
        <w:t>，南至青山湖，总面积</w:t>
      </w:r>
      <w:r w:rsidR="00D0351E" w:rsidRPr="00373CF1">
        <w:rPr>
          <w:rFonts w:ascii="楷体" w:eastAsia="楷体" w:hAnsi="楷体" w:cs="楷体"/>
          <w:sz w:val="28"/>
          <w:szCs w:val="28"/>
        </w:rPr>
        <w:t>5.49</w:t>
      </w:r>
      <w:r w:rsidRPr="00373CF1">
        <w:rPr>
          <w:rFonts w:ascii="楷体" w:eastAsia="楷体" w:hAnsi="楷体" w:cs="楷体" w:hint="eastAsia"/>
          <w:sz w:val="28"/>
          <w:szCs w:val="28"/>
        </w:rPr>
        <w:t>平方公里。</w:t>
      </w:r>
    </w:p>
    <w:p w:rsidR="00D6098F" w:rsidRPr="00373CF1" w:rsidRDefault="00D6098F" w:rsidP="002136C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（2</w:t>
      </w:r>
      <w:r w:rsidRPr="00373CF1">
        <w:rPr>
          <w:rFonts w:ascii="楷体" w:eastAsia="楷体" w:hAnsi="楷体" w:cs="楷体"/>
          <w:sz w:val="28"/>
          <w:szCs w:val="28"/>
        </w:rPr>
        <w:t>）</w:t>
      </w:r>
      <w:r w:rsidRPr="00373CF1">
        <w:rPr>
          <w:rFonts w:ascii="楷体" w:eastAsia="楷体" w:hAnsi="楷体" w:cs="楷体" w:hint="eastAsia"/>
          <w:sz w:val="28"/>
          <w:szCs w:val="28"/>
        </w:rPr>
        <w:t>协调区</w:t>
      </w:r>
      <w:r w:rsidRPr="00373CF1">
        <w:rPr>
          <w:rFonts w:ascii="楷体" w:eastAsia="楷体" w:hAnsi="楷体" w:cs="楷体"/>
          <w:sz w:val="28"/>
          <w:szCs w:val="28"/>
        </w:rPr>
        <w:t>：</w:t>
      </w:r>
      <w:r w:rsidRPr="00373CF1">
        <w:rPr>
          <w:rFonts w:ascii="楷体" w:eastAsia="楷体" w:hAnsi="楷体" w:cs="楷体" w:hint="eastAsia"/>
          <w:sz w:val="28"/>
          <w:szCs w:val="28"/>
        </w:rPr>
        <w:t>西起钱锦大道，南至吴越街，北至青山湖，东至青山湖、圣园路，约2.</w:t>
      </w:r>
      <w:r w:rsidR="00D0351E" w:rsidRPr="00373CF1">
        <w:rPr>
          <w:rFonts w:ascii="楷体" w:eastAsia="楷体" w:hAnsi="楷体" w:cs="楷体"/>
          <w:sz w:val="28"/>
          <w:szCs w:val="28"/>
        </w:rPr>
        <w:t>6</w:t>
      </w:r>
      <w:r w:rsidRPr="00373CF1">
        <w:rPr>
          <w:rFonts w:ascii="楷体" w:eastAsia="楷体" w:hAnsi="楷体" w:cs="楷体" w:hint="eastAsia"/>
          <w:sz w:val="28"/>
          <w:szCs w:val="28"/>
        </w:rPr>
        <w:t>平方公里。</w:t>
      </w:r>
    </w:p>
    <w:p w:rsidR="009D7A46" w:rsidRPr="00373CF1" w:rsidRDefault="00814092" w:rsidP="002136C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具体</w:t>
      </w:r>
      <w:r w:rsidRPr="00373CF1">
        <w:rPr>
          <w:rFonts w:ascii="楷体" w:eastAsia="楷体" w:hAnsi="楷体" w:cs="楷体"/>
          <w:sz w:val="28"/>
          <w:szCs w:val="28"/>
        </w:rPr>
        <w:t>范围详见</w:t>
      </w:r>
      <w:r w:rsidR="003B3EEB" w:rsidRPr="00373CF1">
        <w:rPr>
          <w:rFonts w:ascii="楷体" w:eastAsia="楷体" w:hAnsi="楷体" w:cs="楷体"/>
          <w:sz w:val="28"/>
          <w:szCs w:val="28"/>
        </w:rPr>
        <w:t>规划范围示意图</w:t>
      </w:r>
      <w:r w:rsidRPr="00373CF1">
        <w:rPr>
          <w:rFonts w:ascii="楷体" w:eastAsia="楷体" w:hAnsi="楷体" w:cs="楷体"/>
          <w:sz w:val="28"/>
          <w:szCs w:val="28"/>
        </w:rPr>
        <w:t>。</w:t>
      </w:r>
    </w:p>
    <w:p w:rsidR="009D7A46" w:rsidRPr="00373CF1" w:rsidRDefault="009D7A46" w:rsidP="002136CC">
      <w:pPr>
        <w:ind w:firstLineChars="200" w:firstLine="562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二、方案征集主办单位</w:t>
      </w:r>
    </w:p>
    <w:p w:rsidR="009D7A46" w:rsidRPr="00373CF1" w:rsidRDefault="00DD16FF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临安市青山湖综保工程指挥部</w:t>
      </w:r>
    </w:p>
    <w:p w:rsidR="009D7A46" w:rsidRPr="00373CF1" w:rsidRDefault="009D7A46" w:rsidP="002136CC">
      <w:pPr>
        <w:ind w:firstLineChars="200" w:firstLine="562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三、方案征集承办单位</w:t>
      </w:r>
    </w:p>
    <w:p w:rsidR="00E54AF4" w:rsidRPr="00373CF1" w:rsidRDefault="000331AA" w:rsidP="000331AA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临安市青山湖投资开发有限公司</w:t>
      </w:r>
    </w:p>
    <w:p w:rsidR="00E54AF4" w:rsidRPr="00373CF1" w:rsidRDefault="009D7A46" w:rsidP="00E54AF4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四、资质要求</w:t>
      </w:r>
      <w:r w:rsidR="008C11B4" w:rsidRPr="00373CF1">
        <w:rPr>
          <w:rFonts w:ascii="楷体" w:eastAsia="楷体" w:hAnsi="楷体" w:cs="楷体" w:hint="eastAsia"/>
          <w:b/>
          <w:bCs/>
          <w:sz w:val="28"/>
          <w:szCs w:val="28"/>
        </w:rPr>
        <w:t>：</w:t>
      </w:r>
    </w:p>
    <w:p w:rsidR="009D7A46" w:rsidRPr="00373CF1" w:rsidRDefault="009D7A46" w:rsidP="002136C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参与征集方案的设计单位必须具有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城市</w:t>
      </w:r>
      <w:r w:rsidRPr="00373CF1">
        <w:rPr>
          <w:rFonts w:ascii="楷体" w:eastAsia="楷体" w:hAnsi="楷体" w:cs="楷体" w:hint="eastAsia"/>
          <w:sz w:val="28"/>
          <w:szCs w:val="28"/>
        </w:rPr>
        <w:t>规划甲级资质；境外设计机构应具有同等同类项目设计经验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；本次</w:t>
      </w:r>
      <w:r w:rsidR="008D2055" w:rsidRPr="00373CF1">
        <w:rPr>
          <w:rFonts w:ascii="楷体" w:eastAsia="楷体" w:hAnsi="楷体" w:cs="楷体"/>
          <w:sz w:val="28"/>
          <w:szCs w:val="28"/>
        </w:rPr>
        <w:t>征集活动</w:t>
      </w:r>
      <w:r w:rsidR="00490DFB" w:rsidRPr="00373CF1">
        <w:rPr>
          <w:rFonts w:ascii="楷体" w:eastAsia="楷体" w:hAnsi="楷体" w:cs="楷体"/>
          <w:sz w:val="28"/>
          <w:szCs w:val="28"/>
        </w:rPr>
        <w:t>接受</w:t>
      </w:r>
      <w:r w:rsidRPr="00373CF1">
        <w:rPr>
          <w:rFonts w:ascii="楷体" w:eastAsia="楷体" w:hAnsi="楷体" w:cs="楷体" w:hint="eastAsia"/>
          <w:sz w:val="28"/>
          <w:szCs w:val="28"/>
        </w:rPr>
        <w:t>联合体形式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报名</w:t>
      </w:r>
      <w:r w:rsidRPr="00373CF1">
        <w:rPr>
          <w:rFonts w:ascii="楷体" w:eastAsia="楷体" w:hAnsi="楷体" w:cs="楷体" w:hint="eastAsia"/>
          <w:sz w:val="28"/>
          <w:szCs w:val="28"/>
        </w:rPr>
        <w:t>。方案征集单位将根据报名材料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和</w:t>
      </w:r>
      <w:r w:rsidR="00490DFB" w:rsidRPr="00373CF1">
        <w:rPr>
          <w:rFonts w:ascii="楷体" w:eastAsia="楷体" w:hAnsi="楷体" w:cs="楷体"/>
          <w:sz w:val="28"/>
          <w:szCs w:val="28"/>
        </w:rPr>
        <w:t>现场沟通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，</w:t>
      </w:r>
      <w:r w:rsidR="00490DFB" w:rsidRPr="00373CF1">
        <w:rPr>
          <w:rFonts w:ascii="楷体" w:eastAsia="楷体" w:hAnsi="楷体" w:cs="楷体"/>
          <w:sz w:val="28"/>
          <w:szCs w:val="28"/>
        </w:rPr>
        <w:t>择优</w:t>
      </w:r>
      <w:r w:rsidRPr="00373CF1">
        <w:rPr>
          <w:rFonts w:ascii="楷体" w:eastAsia="楷体" w:hAnsi="楷体" w:cs="楷体" w:hint="eastAsia"/>
          <w:sz w:val="28"/>
          <w:szCs w:val="28"/>
        </w:rPr>
        <w:t>选择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不超过</w:t>
      </w:r>
      <w:r w:rsidR="00490DFB" w:rsidRPr="00373CF1">
        <w:rPr>
          <w:rFonts w:ascii="楷体" w:eastAsia="楷体" w:hAnsi="楷体" w:cs="楷体"/>
          <w:sz w:val="28"/>
          <w:szCs w:val="28"/>
        </w:rPr>
        <w:t>5</w:t>
      </w:r>
      <w:r w:rsidRPr="00373CF1">
        <w:rPr>
          <w:rFonts w:ascii="楷体" w:eastAsia="楷体" w:hAnsi="楷体" w:cs="楷体" w:hint="eastAsia"/>
          <w:sz w:val="28"/>
          <w:szCs w:val="28"/>
        </w:rPr>
        <w:t>家</w:t>
      </w:r>
      <w:r w:rsidRPr="00373CF1">
        <w:rPr>
          <w:rFonts w:ascii="楷体" w:eastAsia="楷体" w:hAnsi="楷体" w:cs="楷体" w:hint="eastAsia"/>
          <w:sz w:val="28"/>
          <w:szCs w:val="28"/>
        </w:rPr>
        <w:lastRenderedPageBreak/>
        <w:t>设计单位参加。</w:t>
      </w:r>
    </w:p>
    <w:p w:rsidR="009D7A46" w:rsidRPr="00373CF1" w:rsidRDefault="009D7A46" w:rsidP="002136CC">
      <w:pPr>
        <w:ind w:firstLineChars="200" w:firstLine="562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五、报名方式及需提供的资料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t>1</w:t>
      </w:r>
      <w:r w:rsidRPr="00373CF1">
        <w:rPr>
          <w:rFonts w:ascii="楷体" w:eastAsia="楷体" w:hAnsi="楷体" w:cs="楷体" w:hint="eastAsia"/>
          <w:sz w:val="28"/>
          <w:szCs w:val="28"/>
        </w:rPr>
        <w:t>、报名方式：采用网络报名方式。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t>2</w:t>
      </w:r>
      <w:r w:rsidRPr="00373CF1">
        <w:rPr>
          <w:rFonts w:ascii="楷体" w:eastAsia="楷体" w:hAnsi="楷体" w:cs="楷体" w:hint="eastAsia"/>
          <w:sz w:val="28"/>
          <w:szCs w:val="28"/>
        </w:rPr>
        <w:t>、网络报名时须提供以下资料：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（</w:t>
      </w:r>
      <w:r w:rsidR="00D41557" w:rsidRPr="00373CF1">
        <w:rPr>
          <w:rFonts w:ascii="楷体" w:eastAsia="楷体" w:hAnsi="楷体" w:cs="楷体"/>
          <w:sz w:val="28"/>
          <w:szCs w:val="28"/>
        </w:rPr>
        <w:t>1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）</w:t>
      </w:r>
      <w:r w:rsidR="008B41B7" w:rsidRPr="00373CF1">
        <w:rPr>
          <w:rFonts w:ascii="楷体" w:eastAsia="楷体" w:hAnsi="楷体" w:cs="楷体"/>
          <w:sz w:val="28"/>
          <w:szCs w:val="28"/>
        </w:rPr>
        <w:t>应征报名表电子版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以及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加盖公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章的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扫描件</w:t>
      </w:r>
      <w:r w:rsidR="007A60CC" w:rsidRPr="00373CF1">
        <w:rPr>
          <w:rFonts w:ascii="楷体" w:eastAsia="楷体" w:hAnsi="楷体" w:cs="楷体" w:hint="eastAsia"/>
          <w:sz w:val="28"/>
          <w:szCs w:val="28"/>
        </w:rPr>
        <w:t>；</w:t>
      </w:r>
      <w:r w:rsidRPr="00373CF1">
        <w:rPr>
          <w:rFonts w:ascii="楷体" w:eastAsia="楷体" w:hAnsi="楷体" w:cs="楷体" w:hint="eastAsia"/>
          <w:sz w:val="28"/>
          <w:szCs w:val="28"/>
        </w:rPr>
        <w:t>（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2</w:t>
      </w:r>
      <w:r w:rsidRPr="00373CF1">
        <w:rPr>
          <w:rFonts w:ascii="楷体" w:eastAsia="楷体" w:hAnsi="楷体" w:cs="楷体" w:hint="eastAsia"/>
          <w:sz w:val="28"/>
          <w:szCs w:val="28"/>
        </w:rPr>
        <w:t>）法定代表人签字的报名申请书、授权委托书</w:t>
      </w:r>
      <w:r w:rsidR="007A60CC" w:rsidRPr="00373CF1">
        <w:rPr>
          <w:rFonts w:ascii="楷体" w:eastAsia="楷体" w:hAnsi="楷体" w:cs="楷体" w:hint="eastAsia"/>
          <w:sz w:val="28"/>
          <w:szCs w:val="28"/>
        </w:rPr>
        <w:t>的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扫描件</w:t>
      </w:r>
      <w:r w:rsidRPr="00373CF1">
        <w:rPr>
          <w:rFonts w:ascii="楷体" w:eastAsia="楷体" w:hAnsi="楷体" w:cs="楷体" w:hint="eastAsia"/>
          <w:sz w:val="28"/>
          <w:szCs w:val="28"/>
        </w:rPr>
        <w:t>；（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3</w:t>
      </w:r>
      <w:r w:rsidRPr="00373CF1">
        <w:rPr>
          <w:rFonts w:ascii="楷体" w:eastAsia="楷体" w:hAnsi="楷体" w:cs="楷体" w:hint="eastAsia"/>
          <w:sz w:val="28"/>
          <w:szCs w:val="28"/>
        </w:rPr>
        <w:t>）加盖公章企业营业执照副本复印件</w:t>
      </w:r>
      <w:r w:rsidR="007A60CC" w:rsidRPr="00373CF1">
        <w:rPr>
          <w:rFonts w:ascii="楷体" w:eastAsia="楷体" w:hAnsi="楷体" w:cs="楷体" w:hint="eastAsia"/>
          <w:sz w:val="28"/>
          <w:szCs w:val="28"/>
        </w:rPr>
        <w:t>的扫描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件</w:t>
      </w:r>
      <w:r w:rsidRPr="00373CF1">
        <w:rPr>
          <w:rFonts w:ascii="楷体" w:eastAsia="楷体" w:hAnsi="楷体" w:cs="楷体" w:hint="eastAsia"/>
          <w:sz w:val="28"/>
          <w:szCs w:val="28"/>
        </w:rPr>
        <w:t>；（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4</w:t>
      </w:r>
      <w:r w:rsidRPr="00373CF1">
        <w:rPr>
          <w:rFonts w:ascii="楷体" w:eastAsia="楷体" w:hAnsi="楷体" w:cs="楷体" w:hint="eastAsia"/>
          <w:sz w:val="28"/>
          <w:szCs w:val="28"/>
        </w:rPr>
        <w:t>）加盖公章的设计资质证书复印件</w:t>
      </w:r>
      <w:r w:rsidR="007A60CC" w:rsidRPr="00373CF1">
        <w:rPr>
          <w:rFonts w:ascii="楷体" w:eastAsia="楷体" w:hAnsi="楷体" w:cs="楷体" w:hint="eastAsia"/>
          <w:sz w:val="28"/>
          <w:szCs w:val="28"/>
        </w:rPr>
        <w:t>的</w:t>
      </w:r>
      <w:r w:rsidR="00490DFB" w:rsidRPr="00373CF1">
        <w:rPr>
          <w:rFonts w:ascii="楷体" w:eastAsia="楷体" w:hAnsi="楷体" w:cs="楷体" w:hint="eastAsia"/>
          <w:sz w:val="28"/>
          <w:szCs w:val="28"/>
        </w:rPr>
        <w:t>扫描件</w:t>
      </w:r>
      <w:r w:rsidRPr="00373CF1">
        <w:rPr>
          <w:rFonts w:ascii="楷体" w:eastAsia="楷体" w:hAnsi="楷体" w:cs="楷体" w:hint="eastAsia"/>
          <w:sz w:val="28"/>
          <w:szCs w:val="28"/>
        </w:rPr>
        <w:t>；（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5</w:t>
      </w:r>
      <w:r w:rsidRPr="00373CF1">
        <w:rPr>
          <w:rFonts w:ascii="楷体" w:eastAsia="楷体" w:hAnsi="楷体" w:cs="楷体" w:hint="eastAsia"/>
          <w:sz w:val="28"/>
          <w:szCs w:val="28"/>
        </w:rPr>
        <w:t>）单位近年已完成的类似项目案例；（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6</w:t>
      </w:r>
      <w:r w:rsidRPr="00373CF1">
        <w:rPr>
          <w:rFonts w:ascii="楷体" w:eastAsia="楷体" w:hAnsi="楷体" w:cs="楷体" w:hint="eastAsia"/>
          <w:sz w:val="28"/>
          <w:szCs w:val="28"/>
        </w:rPr>
        <w:t>）项目负责人及组成人员简历、以往类似作品等相关资料。</w:t>
      </w:r>
      <w:r w:rsidR="00E54AF4" w:rsidRPr="00373CF1">
        <w:rPr>
          <w:rFonts w:ascii="楷体" w:eastAsia="楷体" w:hAnsi="楷体" w:cs="楷体" w:hint="eastAsia"/>
          <w:sz w:val="28"/>
          <w:szCs w:val="28"/>
        </w:rPr>
        <w:t>上述文件应打包成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压缩文件并以</w:t>
      </w:r>
      <w:r w:rsidR="008B41B7" w:rsidRPr="00373CF1">
        <w:rPr>
          <w:rFonts w:ascii="楷体" w:eastAsia="楷体" w:hAnsi="楷体" w:cs="楷体"/>
          <w:sz w:val="28"/>
          <w:szCs w:val="28"/>
        </w:rPr>
        <w:t>以应征单位全称命名</w:t>
      </w:r>
      <w:r w:rsidR="00D41557" w:rsidRPr="00373CF1">
        <w:rPr>
          <w:rFonts w:ascii="楷体" w:eastAsia="楷体" w:hAnsi="楷体" w:cs="楷体" w:hint="eastAsia"/>
          <w:sz w:val="28"/>
          <w:szCs w:val="28"/>
        </w:rPr>
        <w:t>。</w:t>
      </w:r>
      <w:r w:rsidR="00B03B05" w:rsidRPr="00373CF1">
        <w:rPr>
          <w:rFonts w:ascii="楷体" w:eastAsia="楷体" w:hAnsi="楷体" w:cs="楷体" w:hint="eastAsia"/>
          <w:sz w:val="28"/>
          <w:szCs w:val="28"/>
        </w:rPr>
        <w:t>上述文件</w:t>
      </w:r>
      <w:r w:rsidR="00B03B05" w:rsidRPr="00373CF1">
        <w:rPr>
          <w:rFonts w:ascii="楷体" w:eastAsia="楷体" w:hAnsi="楷体" w:cs="楷体"/>
          <w:sz w:val="28"/>
          <w:szCs w:val="28"/>
        </w:rPr>
        <w:t>中</w:t>
      </w:r>
      <w:r w:rsidR="00B03B05" w:rsidRPr="00373CF1">
        <w:rPr>
          <w:rFonts w:ascii="楷体" w:eastAsia="楷体" w:hAnsi="楷体" w:cs="楷体" w:hint="eastAsia"/>
          <w:sz w:val="28"/>
          <w:szCs w:val="28"/>
        </w:rPr>
        <w:t>的</w:t>
      </w:r>
      <w:r w:rsidR="00B03B05" w:rsidRPr="00373CF1">
        <w:rPr>
          <w:rFonts w:ascii="楷体" w:eastAsia="楷体" w:hAnsi="楷体" w:cs="楷体"/>
          <w:sz w:val="28"/>
          <w:szCs w:val="28"/>
        </w:rPr>
        <w:t>扫描件在</w:t>
      </w:r>
      <w:r w:rsidR="00B03B05" w:rsidRPr="00373CF1">
        <w:rPr>
          <w:rFonts w:ascii="楷体" w:eastAsia="楷体" w:hAnsi="楷体" w:cs="楷体" w:hint="eastAsia"/>
          <w:sz w:val="28"/>
          <w:szCs w:val="28"/>
        </w:rPr>
        <w:t>现场查验时需核对原件。</w:t>
      </w:r>
    </w:p>
    <w:p w:rsidR="009D7A46" w:rsidRPr="00373CF1" w:rsidRDefault="009D7A46" w:rsidP="002136CC">
      <w:pPr>
        <w:ind w:firstLineChars="200" w:firstLine="562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六、报名时间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自征集公告发布之日起至</w:t>
      </w:r>
      <w:r w:rsidRPr="00373CF1">
        <w:rPr>
          <w:rFonts w:ascii="楷体" w:eastAsia="楷体" w:hAnsi="楷体" w:cs="楷体"/>
          <w:sz w:val="28"/>
          <w:szCs w:val="28"/>
        </w:rPr>
        <w:t>201</w:t>
      </w:r>
      <w:r w:rsidR="00B03B05" w:rsidRPr="00373CF1">
        <w:rPr>
          <w:rFonts w:ascii="楷体" w:eastAsia="楷体" w:hAnsi="楷体" w:cs="楷体"/>
          <w:sz w:val="28"/>
          <w:szCs w:val="28"/>
        </w:rPr>
        <w:t>7</w:t>
      </w:r>
      <w:r w:rsidRPr="00373CF1">
        <w:rPr>
          <w:rFonts w:ascii="楷体" w:eastAsia="楷体" w:hAnsi="楷体" w:cs="楷体" w:hint="eastAsia"/>
          <w:sz w:val="28"/>
          <w:szCs w:val="28"/>
        </w:rPr>
        <w:t>年</w:t>
      </w:r>
      <w:r w:rsidR="00B03B05" w:rsidRPr="00373CF1">
        <w:rPr>
          <w:rFonts w:ascii="楷体" w:eastAsia="楷体" w:hAnsi="楷体" w:cs="楷体"/>
          <w:sz w:val="28"/>
          <w:szCs w:val="28"/>
        </w:rPr>
        <w:t>8</w:t>
      </w:r>
      <w:r w:rsidRPr="00373CF1">
        <w:rPr>
          <w:rFonts w:ascii="楷体" w:eastAsia="楷体" w:hAnsi="楷体" w:cs="楷体" w:hint="eastAsia"/>
          <w:sz w:val="28"/>
          <w:szCs w:val="28"/>
        </w:rPr>
        <w:t>月</w:t>
      </w:r>
      <w:r w:rsidR="00B03B05" w:rsidRPr="00373CF1">
        <w:rPr>
          <w:rFonts w:ascii="楷体" w:eastAsia="楷体" w:hAnsi="楷体" w:cs="楷体"/>
          <w:sz w:val="28"/>
          <w:szCs w:val="28"/>
        </w:rPr>
        <w:t>2</w:t>
      </w:r>
      <w:r w:rsidR="00D0351E" w:rsidRPr="00373CF1">
        <w:rPr>
          <w:rFonts w:ascii="楷体" w:eastAsia="楷体" w:hAnsi="楷体" w:cs="楷体"/>
          <w:sz w:val="28"/>
          <w:szCs w:val="28"/>
        </w:rPr>
        <w:t>4</w:t>
      </w:r>
      <w:r w:rsidRPr="00373CF1">
        <w:rPr>
          <w:rFonts w:ascii="楷体" w:eastAsia="楷体" w:hAnsi="楷体" w:cs="楷体" w:hint="eastAsia"/>
          <w:sz w:val="28"/>
          <w:szCs w:val="28"/>
        </w:rPr>
        <w:t>日</w:t>
      </w:r>
      <w:r w:rsidRPr="00373CF1">
        <w:rPr>
          <w:rFonts w:ascii="楷体" w:eastAsia="楷体" w:hAnsi="楷体" w:cs="楷体"/>
          <w:sz w:val="28"/>
          <w:szCs w:val="28"/>
        </w:rPr>
        <w:t>16</w:t>
      </w:r>
      <w:r w:rsidRPr="00373CF1">
        <w:rPr>
          <w:rFonts w:ascii="楷体" w:eastAsia="楷体" w:hAnsi="楷体" w:cs="楷体" w:hint="eastAsia"/>
          <w:sz w:val="28"/>
          <w:szCs w:val="28"/>
        </w:rPr>
        <w:t>时为网络报名有效时间。</w:t>
      </w:r>
    </w:p>
    <w:p w:rsidR="009D7A46" w:rsidRPr="00373CF1" w:rsidRDefault="009D7A46" w:rsidP="002136CC">
      <w:pPr>
        <w:ind w:firstLineChars="200" w:firstLine="562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七、日程安排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第一阶段：网络报名。至</w:t>
      </w:r>
      <w:r w:rsidR="00F62345" w:rsidRPr="00373CF1">
        <w:rPr>
          <w:rFonts w:ascii="楷体" w:eastAsia="楷体" w:hAnsi="楷体" w:cs="楷体"/>
          <w:sz w:val="28"/>
          <w:szCs w:val="28"/>
        </w:rPr>
        <w:t>8</w:t>
      </w:r>
      <w:r w:rsidRPr="00373CF1">
        <w:rPr>
          <w:rFonts w:ascii="楷体" w:eastAsia="楷体" w:hAnsi="楷体" w:cs="楷体" w:hint="eastAsia"/>
          <w:sz w:val="28"/>
          <w:szCs w:val="28"/>
        </w:rPr>
        <w:t>月</w:t>
      </w:r>
      <w:r w:rsidR="00F62345" w:rsidRPr="00373CF1">
        <w:rPr>
          <w:rFonts w:ascii="楷体" w:eastAsia="楷体" w:hAnsi="楷体" w:cs="楷体"/>
          <w:sz w:val="28"/>
          <w:szCs w:val="28"/>
        </w:rPr>
        <w:t>2</w:t>
      </w:r>
      <w:r w:rsidR="00D0351E" w:rsidRPr="00373CF1">
        <w:rPr>
          <w:rFonts w:ascii="楷体" w:eastAsia="楷体" w:hAnsi="楷体" w:cs="楷体"/>
          <w:sz w:val="28"/>
          <w:szCs w:val="28"/>
        </w:rPr>
        <w:t>4</w:t>
      </w:r>
      <w:r w:rsidRPr="00373CF1">
        <w:rPr>
          <w:rFonts w:ascii="楷体" w:eastAsia="楷体" w:hAnsi="楷体" w:cs="楷体" w:hint="eastAsia"/>
          <w:sz w:val="28"/>
          <w:szCs w:val="28"/>
        </w:rPr>
        <w:t>日</w:t>
      </w:r>
      <w:r w:rsidRPr="00373CF1">
        <w:rPr>
          <w:rFonts w:ascii="楷体" w:eastAsia="楷体" w:hAnsi="楷体" w:cs="楷体"/>
          <w:sz w:val="28"/>
          <w:szCs w:val="28"/>
        </w:rPr>
        <w:t>16</w:t>
      </w:r>
      <w:r w:rsidRPr="00373CF1">
        <w:rPr>
          <w:rFonts w:ascii="楷体" w:eastAsia="楷体" w:hAnsi="楷体" w:cs="楷体" w:hint="eastAsia"/>
          <w:sz w:val="28"/>
          <w:szCs w:val="28"/>
        </w:rPr>
        <w:t>时，通过电子邮件方式提供报名资料。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第二阶段：资格审查。在</w:t>
      </w:r>
      <w:r w:rsidR="00F62345" w:rsidRPr="00373CF1">
        <w:rPr>
          <w:rFonts w:ascii="楷体" w:eastAsia="楷体" w:hAnsi="楷体" w:cs="楷体"/>
          <w:sz w:val="28"/>
          <w:szCs w:val="28"/>
        </w:rPr>
        <w:t>8</w:t>
      </w:r>
      <w:r w:rsidRPr="00373CF1">
        <w:rPr>
          <w:rFonts w:ascii="楷体" w:eastAsia="楷体" w:hAnsi="楷体" w:cs="楷体" w:hint="eastAsia"/>
          <w:sz w:val="28"/>
          <w:szCs w:val="28"/>
        </w:rPr>
        <w:t>月</w:t>
      </w:r>
      <w:r w:rsidR="00F62345" w:rsidRPr="00373CF1">
        <w:rPr>
          <w:rFonts w:ascii="楷体" w:eastAsia="楷体" w:hAnsi="楷体" w:cs="楷体"/>
          <w:sz w:val="28"/>
          <w:szCs w:val="28"/>
        </w:rPr>
        <w:t>2</w:t>
      </w:r>
      <w:r w:rsidR="00D0351E" w:rsidRPr="00373CF1">
        <w:rPr>
          <w:rFonts w:ascii="楷体" w:eastAsia="楷体" w:hAnsi="楷体" w:cs="楷体"/>
          <w:sz w:val="28"/>
          <w:szCs w:val="28"/>
        </w:rPr>
        <w:t>9</w:t>
      </w:r>
      <w:r w:rsidRPr="00373CF1">
        <w:rPr>
          <w:rFonts w:ascii="楷体" w:eastAsia="楷体" w:hAnsi="楷体" w:cs="楷体" w:hint="eastAsia"/>
          <w:sz w:val="28"/>
          <w:szCs w:val="28"/>
        </w:rPr>
        <w:t>日前完成，</w:t>
      </w:r>
      <w:r w:rsidR="00F62345" w:rsidRPr="00373CF1">
        <w:rPr>
          <w:rFonts w:ascii="楷体" w:eastAsia="楷体" w:hAnsi="楷体" w:cs="楷体" w:hint="eastAsia"/>
          <w:sz w:val="28"/>
          <w:szCs w:val="28"/>
        </w:rPr>
        <w:t>根据报名材料和现场沟通</w:t>
      </w:r>
      <w:r w:rsidRPr="00373CF1">
        <w:rPr>
          <w:rFonts w:ascii="楷体" w:eastAsia="楷体" w:hAnsi="楷体" w:cs="楷体" w:hint="eastAsia"/>
          <w:sz w:val="28"/>
          <w:szCs w:val="28"/>
        </w:rPr>
        <w:t>最终选择高水平设计单位参加方案征集</w:t>
      </w:r>
      <w:r w:rsidR="0016171D" w:rsidRPr="00373CF1">
        <w:rPr>
          <w:rFonts w:ascii="楷体" w:eastAsia="楷体" w:hAnsi="楷体" w:cs="楷体"/>
          <w:sz w:val="28"/>
          <w:szCs w:val="28"/>
        </w:rPr>
        <w:t>，</w:t>
      </w:r>
      <w:r w:rsidRPr="00373CF1">
        <w:rPr>
          <w:rFonts w:ascii="楷体" w:eastAsia="楷体" w:hAnsi="楷体" w:cs="楷体" w:hint="eastAsia"/>
          <w:sz w:val="28"/>
          <w:szCs w:val="28"/>
        </w:rPr>
        <w:t>并发放书面通知书</w:t>
      </w:r>
      <w:r w:rsidR="00975A27" w:rsidRPr="00373CF1">
        <w:rPr>
          <w:rFonts w:ascii="楷体" w:eastAsia="楷体" w:hAnsi="楷体" w:cs="楷体" w:hint="eastAsia"/>
          <w:sz w:val="28"/>
          <w:szCs w:val="28"/>
        </w:rPr>
        <w:t>，未选中的单位不再通知</w:t>
      </w:r>
      <w:r w:rsidRPr="00373CF1">
        <w:rPr>
          <w:rFonts w:ascii="楷体" w:eastAsia="楷体" w:hAnsi="楷体" w:cs="楷体" w:hint="eastAsia"/>
          <w:sz w:val="28"/>
          <w:szCs w:val="28"/>
        </w:rPr>
        <w:t>。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第三阶段：现场查验、调研、答疑及资料提供。</w:t>
      </w:r>
      <w:r w:rsidR="00D0351E" w:rsidRPr="00373CF1">
        <w:rPr>
          <w:rFonts w:ascii="楷体" w:eastAsia="楷体" w:hAnsi="楷体" w:cs="楷体"/>
          <w:sz w:val="28"/>
          <w:szCs w:val="28"/>
        </w:rPr>
        <w:t>9</w:t>
      </w:r>
      <w:r w:rsidRPr="00373CF1">
        <w:rPr>
          <w:rFonts w:ascii="楷体" w:eastAsia="楷体" w:hAnsi="楷体" w:cs="楷体" w:hint="eastAsia"/>
          <w:sz w:val="28"/>
          <w:szCs w:val="28"/>
        </w:rPr>
        <w:t>月</w:t>
      </w:r>
      <w:r w:rsidR="00D0351E" w:rsidRPr="00373CF1">
        <w:rPr>
          <w:rFonts w:ascii="楷体" w:eastAsia="楷体" w:hAnsi="楷体" w:cs="楷体"/>
          <w:sz w:val="28"/>
          <w:szCs w:val="28"/>
        </w:rPr>
        <w:t>04</w:t>
      </w:r>
      <w:r w:rsidRPr="00373CF1">
        <w:rPr>
          <w:rFonts w:ascii="楷体" w:eastAsia="楷体" w:hAnsi="楷体" w:cs="楷体" w:hint="eastAsia"/>
          <w:sz w:val="28"/>
          <w:szCs w:val="28"/>
        </w:rPr>
        <w:t>日</w:t>
      </w:r>
      <w:r w:rsidR="001A698C" w:rsidRPr="00373CF1">
        <w:rPr>
          <w:rFonts w:ascii="楷体" w:eastAsia="楷体" w:hAnsi="楷体" w:cs="楷体" w:hint="eastAsia"/>
          <w:sz w:val="28"/>
          <w:szCs w:val="28"/>
        </w:rPr>
        <w:t>前</w:t>
      </w:r>
      <w:r w:rsidRPr="00373CF1">
        <w:rPr>
          <w:rFonts w:ascii="楷体" w:eastAsia="楷体" w:hAnsi="楷体" w:cs="楷体" w:hint="eastAsia"/>
          <w:sz w:val="28"/>
          <w:szCs w:val="28"/>
        </w:rPr>
        <w:t>，由</w:t>
      </w:r>
      <w:r w:rsidR="001A698C" w:rsidRPr="00373CF1">
        <w:rPr>
          <w:rFonts w:ascii="楷体" w:eastAsia="楷体" w:hAnsi="楷体" w:cs="楷体" w:hint="eastAsia"/>
          <w:sz w:val="28"/>
          <w:szCs w:val="28"/>
        </w:rPr>
        <w:t>承办单位</w:t>
      </w:r>
      <w:r w:rsidRPr="00373CF1">
        <w:rPr>
          <w:rFonts w:ascii="楷体" w:eastAsia="楷体" w:hAnsi="楷体" w:cs="楷体" w:hint="eastAsia"/>
          <w:sz w:val="28"/>
          <w:szCs w:val="28"/>
        </w:rPr>
        <w:t>统一组织，同时查验以上各类证件。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第四阶段：方案编制与提交。</w:t>
      </w:r>
      <w:r w:rsidR="00F62345" w:rsidRPr="00373CF1">
        <w:rPr>
          <w:rFonts w:ascii="楷体" w:eastAsia="楷体" w:hAnsi="楷体" w:cs="楷体"/>
          <w:sz w:val="28"/>
          <w:szCs w:val="28"/>
        </w:rPr>
        <w:t>10</w:t>
      </w:r>
      <w:r w:rsidRPr="00373CF1">
        <w:rPr>
          <w:rFonts w:ascii="楷体" w:eastAsia="楷体" w:hAnsi="楷体" w:cs="楷体" w:hint="eastAsia"/>
          <w:sz w:val="28"/>
          <w:szCs w:val="28"/>
        </w:rPr>
        <w:t>月</w:t>
      </w:r>
      <w:r w:rsidR="005C169B" w:rsidRPr="00373CF1">
        <w:rPr>
          <w:rFonts w:ascii="楷体" w:eastAsia="楷体" w:hAnsi="楷体" w:cs="楷体"/>
          <w:sz w:val="28"/>
          <w:szCs w:val="28"/>
        </w:rPr>
        <w:t>9</w:t>
      </w:r>
      <w:r w:rsidRPr="00373CF1">
        <w:rPr>
          <w:rFonts w:ascii="楷体" w:eastAsia="楷体" w:hAnsi="楷体" w:cs="楷体" w:hint="eastAsia"/>
          <w:sz w:val="28"/>
          <w:szCs w:val="28"/>
        </w:rPr>
        <w:t>日</w:t>
      </w:r>
      <w:r w:rsidR="001A698C" w:rsidRPr="00373CF1">
        <w:rPr>
          <w:rFonts w:ascii="楷体" w:eastAsia="楷体" w:hAnsi="楷体" w:cs="楷体"/>
          <w:sz w:val="28"/>
          <w:szCs w:val="28"/>
        </w:rPr>
        <w:t>16</w:t>
      </w:r>
      <w:r w:rsidRPr="00373CF1">
        <w:rPr>
          <w:rFonts w:ascii="楷体" w:eastAsia="楷体" w:hAnsi="楷体" w:cs="楷体" w:hint="eastAsia"/>
          <w:sz w:val="28"/>
          <w:szCs w:val="28"/>
        </w:rPr>
        <w:t>时前，各设计单位必</w:t>
      </w:r>
      <w:r w:rsidRPr="00373CF1">
        <w:rPr>
          <w:rFonts w:ascii="楷体" w:eastAsia="楷体" w:hAnsi="楷体" w:cs="楷体" w:hint="eastAsia"/>
          <w:sz w:val="28"/>
          <w:szCs w:val="28"/>
        </w:rPr>
        <w:lastRenderedPageBreak/>
        <w:t>须将设计成果文件送达或邮寄（以邮戳为准）至</w:t>
      </w:r>
      <w:r w:rsidR="001A698C" w:rsidRPr="00373CF1">
        <w:rPr>
          <w:rFonts w:ascii="楷体" w:eastAsia="楷体" w:hAnsi="楷体" w:cs="楷体" w:hint="eastAsia"/>
          <w:sz w:val="28"/>
          <w:szCs w:val="28"/>
        </w:rPr>
        <w:t>临安市规划</w:t>
      </w:r>
      <w:r w:rsidR="001A698C" w:rsidRPr="00373CF1">
        <w:rPr>
          <w:rFonts w:ascii="楷体" w:eastAsia="楷体" w:hAnsi="楷体" w:cs="楷体"/>
          <w:sz w:val="28"/>
          <w:szCs w:val="28"/>
        </w:rPr>
        <w:t>建设局</w:t>
      </w:r>
      <w:r w:rsidRPr="00373CF1">
        <w:rPr>
          <w:rFonts w:ascii="楷体" w:eastAsia="楷体" w:hAnsi="楷体" w:cs="楷体" w:hint="eastAsia"/>
          <w:sz w:val="28"/>
          <w:szCs w:val="28"/>
        </w:rPr>
        <w:t>，逾期不予受理。成果包装要求密封且不得有设计单位名称或其它标记。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第五阶段：方案评审。由国内专家</w:t>
      </w:r>
      <w:r w:rsidRPr="00373CF1">
        <w:rPr>
          <w:rFonts w:ascii="楷体" w:eastAsia="楷体" w:hAnsi="楷体" w:cs="楷体"/>
          <w:sz w:val="28"/>
          <w:szCs w:val="28"/>
        </w:rPr>
        <w:t>5</w:t>
      </w:r>
      <w:r w:rsidRPr="00373CF1">
        <w:rPr>
          <w:rFonts w:ascii="楷体" w:eastAsia="楷体" w:hAnsi="楷体" w:cs="楷体" w:hint="eastAsia"/>
          <w:sz w:val="28"/>
          <w:szCs w:val="28"/>
        </w:rPr>
        <w:t>人</w:t>
      </w:r>
      <w:r w:rsidR="0055231C" w:rsidRPr="00373CF1">
        <w:rPr>
          <w:rFonts w:ascii="楷体" w:eastAsia="楷体" w:hAnsi="楷体" w:cs="楷体" w:hint="eastAsia"/>
          <w:sz w:val="28"/>
          <w:szCs w:val="28"/>
        </w:rPr>
        <w:t>～</w:t>
      </w:r>
      <w:r w:rsidRPr="00373CF1">
        <w:rPr>
          <w:rFonts w:ascii="楷体" w:eastAsia="楷体" w:hAnsi="楷体" w:cs="楷体"/>
          <w:sz w:val="28"/>
          <w:szCs w:val="28"/>
        </w:rPr>
        <w:t>7</w:t>
      </w:r>
      <w:r w:rsidRPr="00373CF1">
        <w:rPr>
          <w:rFonts w:ascii="楷体" w:eastAsia="楷体" w:hAnsi="楷体" w:cs="楷体" w:hint="eastAsia"/>
          <w:sz w:val="28"/>
          <w:szCs w:val="28"/>
        </w:rPr>
        <w:t>人组成评审组，</w:t>
      </w:r>
      <w:r w:rsidR="00F62345" w:rsidRPr="00373CF1">
        <w:rPr>
          <w:rFonts w:ascii="楷体" w:eastAsia="楷体" w:hAnsi="楷体" w:cs="楷体"/>
          <w:sz w:val="28"/>
          <w:szCs w:val="28"/>
        </w:rPr>
        <w:t>10</w:t>
      </w:r>
      <w:r w:rsidRPr="00373CF1">
        <w:rPr>
          <w:rFonts w:ascii="楷体" w:eastAsia="楷体" w:hAnsi="楷体" w:cs="楷体" w:hint="eastAsia"/>
          <w:sz w:val="28"/>
          <w:szCs w:val="28"/>
        </w:rPr>
        <w:t>月</w:t>
      </w:r>
      <w:r w:rsidR="00B55A0B">
        <w:rPr>
          <w:rFonts w:ascii="楷体" w:eastAsia="楷体" w:hAnsi="楷体" w:cs="楷体"/>
          <w:sz w:val="28"/>
          <w:szCs w:val="28"/>
        </w:rPr>
        <w:t>18</w:t>
      </w:r>
      <w:r w:rsidR="001A698C" w:rsidRPr="00373CF1">
        <w:rPr>
          <w:rFonts w:ascii="楷体" w:eastAsia="楷体" w:hAnsi="楷体" w:cs="楷体" w:hint="eastAsia"/>
          <w:sz w:val="28"/>
          <w:szCs w:val="28"/>
        </w:rPr>
        <w:t>日</w:t>
      </w:r>
      <w:r w:rsidR="001A698C" w:rsidRPr="00373CF1">
        <w:rPr>
          <w:rFonts w:ascii="楷体" w:eastAsia="楷体" w:hAnsi="楷体" w:cs="楷体"/>
          <w:sz w:val="28"/>
          <w:szCs w:val="28"/>
        </w:rPr>
        <w:t>前</w:t>
      </w:r>
      <w:r w:rsidRPr="00373CF1">
        <w:rPr>
          <w:rFonts w:ascii="楷体" w:eastAsia="楷体" w:hAnsi="楷体" w:cs="楷体" w:hint="eastAsia"/>
          <w:sz w:val="28"/>
          <w:szCs w:val="28"/>
        </w:rPr>
        <w:t>完成评审工作并确定</w:t>
      </w:r>
      <w:r w:rsidR="001A698C" w:rsidRPr="00373CF1">
        <w:rPr>
          <w:rFonts w:ascii="楷体" w:eastAsia="楷体" w:hAnsi="楷体" w:cs="楷体" w:hint="eastAsia"/>
          <w:sz w:val="28"/>
          <w:szCs w:val="28"/>
        </w:rPr>
        <w:t>中标方案</w:t>
      </w:r>
      <w:r w:rsidRPr="00373CF1">
        <w:rPr>
          <w:rFonts w:ascii="楷体" w:eastAsia="楷体" w:hAnsi="楷体" w:cs="楷体" w:hint="eastAsia"/>
          <w:sz w:val="28"/>
          <w:szCs w:val="28"/>
        </w:rPr>
        <w:t>。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第六阶段：评审通知书发放。方案评审结束后</w:t>
      </w:r>
      <w:r w:rsidRPr="00373CF1">
        <w:rPr>
          <w:rFonts w:ascii="楷体" w:eastAsia="楷体" w:hAnsi="楷体" w:cs="楷体"/>
          <w:sz w:val="28"/>
          <w:szCs w:val="28"/>
        </w:rPr>
        <w:t>3</w:t>
      </w:r>
      <w:r w:rsidRPr="00373CF1">
        <w:rPr>
          <w:rFonts w:ascii="楷体" w:eastAsia="楷体" w:hAnsi="楷体" w:cs="楷体" w:hint="eastAsia"/>
          <w:sz w:val="28"/>
          <w:szCs w:val="28"/>
        </w:rPr>
        <w:t>日内将结果通知书发到各设计单位。</w:t>
      </w:r>
    </w:p>
    <w:p w:rsidR="00F62345" w:rsidRPr="00373CF1" w:rsidRDefault="00F62345" w:rsidP="002136C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第七</w:t>
      </w:r>
      <w:r w:rsidRPr="00373CF1">
        <w:rPr>
          <w:rFonts w:ascii="楷体" w:eastAsia="楷体" w:hAnsi="楷体" w:cs="楷体"/>
          <w:sz w:val="28"/>
          <w:szCs w:val="28"/>
        </w:rPr>
        <w:t>阶段：方案深化和控规编制。</w:t>
      </w:r>
      <w:r w:rsidRPr="00373CF1">
        <w:rPr>
          <w:rFonts w:ascii="楷体" w:eastAsia="楷体" w:hAnsi="楷体" w:cs="楷体" w:hint="eastAsia"/>
          <w:sz w:val="28"/>
          <w:szCs w:val="28"/>
        </w:rPr>
        <w:t>中标单位根据专家意见完善城市设计成果</w:t>
      </w:r>
      <w:r w:rsidR="002F16C5" w:rsidRPr="00373CF1">
        <w:rPr>
          <w:rFonts w:ascii="楷体" w:eastAsia="楷体" w:hAnsi="楷体" w:cs="楷体" w:hint="eastAsia"/>
          <w:sz w:val="28"/>
          <w:szCs w:val="28"/>
        </w:rPr>
        <w:t>。</w:t>
      </w:r>
      <w:r w:rsidRPr="00373CF1">
        <w:rPr>
          <w:rFonts w:ascii="楷体" w:eastAsia="楷体" w:hAnsi="楷体" w:cs="楷体" w:hint="eastAsia"/>
          <w:sz w:val="28"/>
          <w:szCs w:val="28"/>
        </w:rPr>
        <w:t>控制性详细规划的编制</w:t>
      </w:r>
      <w:r w:rsidR="002F16C5" w:rsidRPr="00373CF1">
        <w:rPr>
          <w:rFonts w:ascii="楷体" w:eastAsia="楷体" w:hAnsi="楷体" w:cs="楷体" w:hint="eastAsia"/>
          <w:sz w:val="28"/>
          <w:szCs w:val="28"/>
        </w:rPr>
        <w:t>，可在合同中另行约定</w:t>
      </w:r>
      <w:r w:rsidR="00675271" w:rsidRPr="00373CF1">
        <w:rPr>
          <w:rFonts w:ascii="楷体" w:eastAsia="楷体" w:hAnsi="楷体" w:cs="楷体" w:hint="eastAsia"/>
          <w:sz w:val="28"/>
          <w:szCs w:val="28"/>
        </w:rPr>
        <w:t>。</w:t>
      </w:r>
    </w:p>
    <w:p w:rsidR="009D7A46" w:rsidRPr="00373CF1" w:rsidRDefault="009D7A46" w:rsidP="002136CC">
      <w:pPr>
        <w:ind w:firstLineChars="200" w:firstLine="562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八、费用及支付方式</w:t>
      </w:r>
    </w:p>
    <w:p w:rsidR="009D7A46" w:rsidRPr="00373CF1" w:rsidRDefault="004A015E" w:rsidP="006B5448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fldChar w:fldCharType="begin"/>
      </w:r>
      <w:r w:rsidR="009D7A46" w:rsidRPr="00373CF1">
        <w:rPr>
          <w:rFonts w:ascii="楷体" w:eastAsia="楷体" w:hAnsi="楷体" w:cs="楷体"/>
          <w:sz w:val="28"/>
          <w:szCs w:val="28"/>
        </w:rPr>
        <w:instrText xml:space="preserve"> = 1 \* GB2 </w:instrText>
      </w:r>
      <w:r w:rsidRPr="00373CF1">
        <w:rPr>
          <w:rFonts w:ascii="楷体" w:eastAsia="楷体" w:hAnsi="楷体" w:cs="楷体"/>
          <w:sz w:val="28"/>
          <w:szCs w:val="28"/>
        </w:rPr>
        <w:fldChar w:fldCharType="separate"/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⑴</w:t>
      </w:r>
      <w:r w:rsidRPr="00373CF1">
        <w:rPr>
          <w:rFonts w:ascii="楷体" w:eastAsia="楷体" w:hAnsi="楷体" w:cs="楷体"/>
          <w:sz w:val="28"/>
          <w:szCs w:val="28"/>
        </w:rPr>
        <w:fldChar w:fldCharType="end"/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酬金是支付给应征单位的一次性酬劳费用，</w:t>
      </w:r>
      <w:r w:rsidR="00DD16FF" w:rsidRPr="00373CF1">
        <w:rPr>
          <w:rFonts w:ascii="楷体" w:eastAsia="楷体" w:hAnsi="楷体" w:cs="楷体" w:hint="eastAsia"/>
          <w:sz w:val="28"/>
          <w:szCs w:val="28"/>
        </w:rPr>
        <w:t>第2</w:t>
      </w:r>
      <w:r w:rsidR="00DD16FF" w:rsidRPr="00373CF1">
        <w:rPr>
          <w:rFonts w:ascii="楷体" w:eastAsia="楷体" w:hAnsi="楷体" w:cs="楷体"/>
          <w:sz w:val="28"/>
          <w:szCs w:val="28"/>
        </w:rPr>
        <w:t>-5</w:t>
      </w:r>
      <w:r w:rsidR="00DD16FF" w:rsidRPr="00373CF1">
        <w:rPr>
          <w:rFonts w:ascii="楷体" w:eastAsia="楷体" w:hAnsi="楷体" w:cs="楷体" w:hint="eastAsia"/>
          <w:sz w:val="28"/>
          <w:szCs w:val="28"/>
        </w:rPr>
        <w:t>名的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应征单位的酬金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以</w:t>
      </w:r>
      <w:r w:rsidR="00983193" w:rsidRPr="00373CF1">
        <w:rPr>
          <w:rFonts w:ascii="楷体" w:eastAsia="楷体" w:hAnsi="楷体" w:cs="楷体"/>
          <w:sz w:val="28"/>
          <w:szCs w:val="28"/>
        </w:rPr>
        <w:t>梯度设置，第二名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为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70万元人民币（含税，下同），第三名</w:t>
      </w:r>
      <w:r w:rsidR="00983193" w:rsidRPr="00373CF1">
        <w:rPr>
          <w:rFonts w:ascii="楷体" w:eastAsia="楷体" w:hAnsi="楷体" w:cs="楷体"/>
          <w:sz w:val="28"/>
          <w:szCs w:val="28"/>
        </w:rPr>
        <w:t>为</w:t>
      </w:r>
      <w:r w:rsidR="005A252F" w:rsidRPr="00373CF1">
        <w:rPr>
          <w:rFonts w:ascii="楷体" w:eastAsia="楷体" w:hAnsi="楷体" w:cs="楷体"/>
          <w:sz w:val="28"/>
          <w:szCs w:val="28"/>
        </w:rPr>
        <w:t>5</w:t>
      </w:r>
      <w:r w:rsidR="001A698C" w:rsidRPr="00373CF1">
        <w:rPr>
          <w:rFonts w:ascii="楷体" w:eastAsia="楷体" w:hAnsi="楷体" w:cs="楷体"/>
          <w:sz w:val="28"/>
          <w:szCs w:val="28"/>
        </w:rPr>
        <w:t>0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万</w:t>
      </w:r>
      <w:r w:rsidR="00983193" w:rsidRPr="00373CF1">
        <w:rPr>
          <w:rFonts w:ascii="楷体" w:eastAsia="楷体" w:hAnsi="楷体" w:cs="楷体"/>
          <w:sz w:val="28"/>
          <w:szCs w:val="28"/>
        </w:rPr>
        <w:t>人民币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，</w:t>
      </w:r>
      <w:r w:rsidR="00983193" w:rsidRPr="00373CF1">
        <w:rPr>
          <w:rFonts w:ascii="楷体" w:eastAsia="楷体" w:hAnsi="楷体" w:cs="楷体"/>
          <w:sz w:val="28"/>
          <w:szCs w:val="28"/>
        </w:rPr>
        <w:t>第四名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、</w:t>
      </w:r>
      <w:r w:rsidR="00983193" w:rsidRPr="00373CF1">
        <w:rPr>
          <w:rFonts w:ascii="楷体" w:eastAsia="楷体" w:hAnsi="楷体" w:cs="楷体"/>
          <w:sz w:val="28"/>
          <w:szCs w:val="28"/>
        </w:rPr>
        <w:t>第五名为30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万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，但对于按规定判定为无效文件的应征人将不支付酬金。</w:t>
      </w:r>
    </w:p>
    <w:p w:rsidR="009D7A46" w:rsidRPr="00373CF1" w:rsidRDefault="004A015E" w:rsidP="001A698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fldChar w:fldCharType="begin"/>
      </w:r>
      <w:r w:rsidR="009D7A46" w:rsidRPr="00373CF1">
        <w:rPr>
          <w:rFonts w:ascii="楷体" w:eastAsia="楷体" w:hAnsi="楷体" w:cs="楷体"/>
          <w:sz w:val="28"/>
          <w:szCs w:val="28"/>
        </w:rPr>
        <w:instrText xml:space="preserve"> = 2 \* GB2 </w:instrText>
      </w:r>
      <w:r w:rsidRPr="00373CF1">
        <w:rPr>
          <w:rFonts w:ascii="楷体" w:eastAsia="楷体" w:hAnsi="楷体" w:cs="楷体"/>
          <w:sz w:val="28"/>
          <w:szCs w:val="28"/>
        </w:rPr>
        <w:fldChar w:fldCharType="separate"/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⑵</w:t>
      </w:r>
      <w:r w:rsidRPr="00373CF1">
        <w:rPr>
          <w:rFonts w:ascii="楷体" w:eastAsia="楷体" w:hAnsi="楷体" w:cs="楷体"/>
          <w:sz w:val="28"/>
          <w:szCs w:val="28"/>
        </w:rPr>
        <w:fldChar w:fldCharType="end"/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第一名中标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方案的应征单位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与主办方</w:t>
      </w:r>
      <w:r w:rsidR="00983193" w:rsidRPr="00373CF1">
        <w:rPr>
          <w:rFonts w:ascii="楷体" w:eastAsia="楷体" w:hAnsi="楷体" w:cs="楷体"/>
          <w:sz w:val="28"/>
          <w:szCs w:val="28"/>
        </w:rPr>
        <w:t>直接签订合同，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承担</w:t>
      </w:r>
      <w:r w:rsidR="00983193" w:rsidRPr="00373CF1">
        <w:rPr>
          <w:rFonts w:ascii="楷体" w:eastAsia="楷体" w:hAnsi="楷体" w:cs="楷体"/>
          <w:sz w:val="28"/>
          <w:szCs w:val="28"/>
        </w:rPr>
        <w:t>城市设计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和控制</w:t>
      </w:r>
      <w:r w:rsidR="00983193" w:rsidRPr="00373CF1">
        <w:rPr>
          <w:rFonts w:ascii="楷体" w:eastAsia="楷体" w:hAnsi="楷体" w:cs="楷体"/>
          <w:sz w:val="28"/>
          <w:szCs w:val="28"/>
        </w:rPr>
        <w:t>性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详细</w:t>
      </w:r>
      <w:r w:rsidR="00983193" w:rsidRPr="00373CF1">
        <w:rPr>
          <w:rFonts w:ascii="楷体" w:eastAsia="楷体" w:hAnsi="楷体" w:cs="楷体"/>
          <w:sz w:val="28"/>
          <w:szCs w:val="28"/>
        </w:rPr>
        <w:t>规划的编制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。中标</w:t>
      </w:r>
      <w:r w:rsidR="00983193" w:rsidRPr="00373CF1">
        <w:rPr>
          <w:rFonts w:ascii="楷体" w:eastAsia="楷体" w:hAnsi="楷体" w:cs="楷体"/>
          <w:sz w:val="28"/>
          <w:szCs w:val="28"/>
        </w:rPr>
        <w:t>单位在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应征城市</w:t>
      </w:r>
      <w:r w:rsidR="00983193" w:rsidRPr="00373CF1">
        <w:rPr>
          <w:rFonts w:ascii="楷体" w:eastAsia="楷体" w:hAnsi="楷体" w:cs="楷体"/>
          <w:sz w:val="28"/>
          <w:szCs w:val="28"/>
        </w:rPr>
        <w:t>设计方案的基础上</w:t>
      </w:r>
      <w:r w:rsidR="00805E28" w:rsidRPr="00373CF1">
        <w:rPr>
          <w:rFonts w:ascii="楷体" w:eastAsia="楷体" w:hAnsi="楷体" w:cs="楷体" w:hint="eastAsia"/>
          <w:sz w:val="28"/>
          <w:szCs w:val="28"/>
        </w:rPr>
        <w:t>按专家评审意见和</w:t>
      </w:r>
      <w:r w:rsidR="00805E28" w:rsidRPr="00373CF1">
        <w:rPr>
          <w:rFonts w:ascii="楷体" w:eastAsia="楷体" w:hAnsi="楷体" w:cs="楷体"/>
          <w:sz w:val="28"/>
          <w:szCs w:val="28"/>
        </w:rPr>
        <w:t>主办方要求</w:t>
      </w:r>
      <w:r w:rsidR="00805E28" w:rsidRPr="00373CF1">
        <w:rPr>
          <w:rFonts w:ascii="楷体" w:eastAsia="楷体" w:hAnsi="楷体" w:cs="楷体" w:hint="eastAsia"/>
          <w:sz w:val="28"/>
          <w:szCs w:val="28"/>
        </w:rPr>
        <w:t>修改完善</w:t>
      </w:r>
      <w:r w:rsidR="00983193" w:rsidRPr="00373CF1">
        <w:rPr>
          <w:rFonts w:ascii="楷体" w:eastAsia="楷体" w:hAnsi="楷体" w:cs="楷体"/>
          <w:sz w:val="28"/>
          <w:szCs w:val="28"/>
        </w:rPr>
        <w:t>，并编制控制性详细规划。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城市</w:t>
      </w:r>
      <w:r w:rsidR="00983193" w:rsidRPr="00373CF1">
        <w:rPr>
          <w:rFonts w:ascii="楷体" w:eastAsia="楷体" w:hAnsi="楷体" w:cs="楷体"/>
          <w:sz w:val="28"/>
          <w:szCs w:val="28"/>
        </w:rPr>
        <w:t>设计和控规编制的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费用</w:t>
      </w:r>
      <w:r w:rsidR="00983193" w:rsidRPr="00373CF1">
        <w:rPr>
          <w:rFonts w:ascii="楷体" w:eastAsia="楷体" w:hAnsi="楷体" w:cs="楷体"/>
          <w:sz w:val="28"/>
          <w:szCs w:val="28"/>
        </w:rPr>
        <w:t>总计</w:t>
      </w:r>
      <w:r w:rsidR="00FC2A3C">
        <w:rPr>
          <w:rFonts w:ascii="楷体" w:eastAsia="楷体" w:hAnsi="楷体" w:cs="楷体"/>
          <w:sz w:val="28"/>
          <w:szCs w:val="28"/>
        </w:rPr>
        <w:t>670</w:t>
      </w:r>
      <w:r w:rsidR="00983193" w:rsidRPr="00373CF1">
        <w:rPr>
          <w:rFonts w:ascii="楷体" w:eastAsia="楷体" w:hAnsi="楷体" w:cs="楷体" w:hint="eastAsia"/>
          <w:sz w:val="28"/>
          <w:szCs w:val="28"/>
        </w:rPr>
        <w:t>万</w:t>
      </w:r>
      <w:r w:rsidR="00805E28" w:rsidRPr="00373CF1">
        <w:rPr>
          <w:rFonts w:ascii="楷体" w:eastAsia="楷体" w:hAnsi="楷体" w:cs="楷体" w:hint="eastAsia"/>
          <w:sz w:val="28"/>
          <w:szCs w:val="28"/>
        </w:rPr>
        <w:t>人民币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。</w:t>
      </w:r>
    </w:p>
    <w:p w:rsidR="0054116B" w:rsidRPr="00373CF1" w:rsidRDefault="0054116B" w:rsidP="0054116B">
      <w:pPr>
        <w:ind w:firstLineChars="200" w:firstLine="562"/>
        <w:jc w:val="left"/>
        <w:rPr>
          <w:rFonts w:ascii="楷体" w:eastAsia="楷体" w:hAnsi="楷体" w:cs="楷体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九、设计知识产权归属</w:t>
      </w:r>
    </w:p>
    <w:p w:rsidR="0054116B" w:rsidRPr="00373CF1" w:rsidRDefault="0054116B" w:rsidP="0054116B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所有提交方案署名权属原设计单位，所有</w:t>
      </w:r>
      <w:bookmarkStart w:id="0" w:name="_GoBack"/>
      <w:bookmarkEnd w:id="0"/>
      <w:r w:rsidRPr="00373CF1">
        <w:rPr>
          <w:rFonts w:ascii="楷体" w:eastAsia="楷体" w:hAnsi="楷体" w:cs="楷体" w:hint="eastAsia"/>
          <w:sz w:val="28"/>
          <w:szCs w:val="28"/>
        </w:rPr>
        <w:t>权归主办单位所有。</w:t>
      </w:r>
    </w:p>
    <w:p w:rsidR="0054116B" w:rsidRPr="00373CF1" w:rsidRDefault="0054116B" w:rsidP="001A698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</w:p>
    <w:p w:rsidR="009D7A46" w:rsidRPr="00373CF1" w:rsidRDefault="0054116B" w:rsidP="002136CC">
      <w:pPr>
        <w:ind w:firstLineChars="200" w:firstLine="562"/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373CF1">
        <w:rPr>
          <w:rFonts w:ascii="楷体" w:eastAsia="楷体" w:hAnsi="楷体" w:cs="楷体" w:hint="eastAsia"/>
          <w:b/>
          <w:bCs/>
          <w:sz w:val="28"/>
          <w:szCs w:val="28"/>
        </w:rPr>
        <w:t>十、</w:t>
      </w:r>
      <w:r w:rsidR="009D7A46" w:rsidRPr="00373CF1">
        <w:rPr>
          <w:rFonts w:ascii="楷体" w:eastAsia="楷体" w:hAnsi="楷体" w:cs="楷体" w:hint="eastAsia"/>
          <w:b/>
          <w:bCs/>
          <w:sz w:val="28"/>
          <w:szCs w:val="28"/>
        </w:rPr>
        <w:t>联系方式</w:t>
      </w:r>
    </w:p>
    <w:p w:rsidR="009D7A46" w:rsidRPr="00373CF1" w:rsidRDefault="009D7A46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t>1</w:t>
      </w:r>
      <w:r w:rsidRPr="00373CF1">
        <w:rPr>
          <w:rFonts w:ascii="楷体" w:eastAsia="楷体" w:hAnsi="楷体" w:cs="楷体" w:hint="eastAsia"/>
          <w:sz w:val="28"/>
          <w:szCs w:val="28"/>
        </w:rPr>
        <w:t>、联系单位：</w:t>
      </w:r>
      <w:r w:rsidR="000331AA" w:rsidRPr="00373CF1">
        <w:rPr>
          <w:rFonts w:ascii="楷体" w:eastAsia="楷体" w:hAnsi="楷体" w:cs="楷体" w:hint="eastAsia"/>
          <w:sz w:val="28"/>
          <w:szCs w:val="28"/>
        </w:rPr>
        <w:t>临安市青山湖综保指挥部</w:t>
      </w:r>
    </w:p>
    <w:p w:rsidR="009D7A46" w:rsidRPr="00373CF1" w:rsidRDefault="000331AA" w:rsidP="002136CC">
      <w:pPr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lastRenderedPageBreak/>
        <w:t>2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、邮编：</w:t>
      </w:r>
      <w:r w:rsidR="009D7A46" w:rsidRPr="00373CF1">
        <w:rPr>
          <w:rFonts w:ascii="楷体" w:eastAsia="楷体" w:hAnsi="楷体" w:cs="楷体"/>
          <w:sz w:val="28"/>
          <w:szCs w:val="28"/>
        </w:rPr>
        <w:t>31</w:t>
      </w:r>
      <w:r w:rsidR="001A698C" w:rsidRPr="00373CF1">
        <w:rPr>
          <w:rFonts w:ascii="楷体" w:eastAsia="楷体" w:hAnsi="楷体" w:cs="楷体"/>
          <w:sz w:val="28"/>
          <w:szCs w:val="28"/>
        </w:rPr>
        <w:t>1300</w:t>
      </w:r>
    </w:p>
    <w:p w:rsidR="00A163E8" w:rsidRPr="00373CF1" w:rsidRDefault="000331AA" w:rsidP="002136C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t>3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、联系人</w:t>
      </w:r>
      <w:r w:rsidR="00C1447D" w:rsidRPr="00373CF1">
        <w:rPr>
          <w:rFonts w:ascii="楷体" w:eastAsia="楷体" w:hAnsi="楷体" w:cs="楷体" w:hint="eastAsia"/>
          <w:sz w:val="28"/>
          <w:szCs w:val="28"/>
        </w:rPr>
        <w:t>及联系电话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：</w:t>
      </w:r>
      <w:r w:rsidR="0070544D" w:rsidRPr="00373CF1">
        <w:rPr>
          <w:rFonts w:ascii="楷体" w:eastAsia="楷体" w:hAnsi="楷体" w:cs="楷体" w:hint="eastAsia"/>
          <w:sz w:val="28"/>
          <w:szCs w:val="28"/>
        </w:rPr>
        <w:t>梅 睿</w:t>
      </w:r>
      <w:r w:rsidR="004F0943" w:rsidRPr="00373CF1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A163E8" w:rsidRPr="00373CF1">
        <w:rPr>
          <w:rFonts w:ascii="楷体" w:eastAsia="楷体" w:hAnsi="楷体" w:cs="楷体"/>
          <w:sz w:val="28"/>
          <w:szCs w:val="28"/>
        </w:rPr>
        <w:t xml:space="preserve"> </w:t>
      </w:r>
      <w:r w:rsidRPr="00373CF1">
        <w:rPr>
          <w:rFonts w:ascii="楷体" w:eastAsia="楷体" w:hAnsi="楷体" w:cs="楷体"/>
          <w:sz w:val="28"/>
          <w:szCs w:val="28"/>
        </w:rPr>
        <w:t>0571-63722217  15906675891</w:t>
      </w:r>
    </w:p>
    <w:p w:rsidR="009D7A46" w:rsidRPr="00373CF1" w:rsidRDefault="000331AA" w:rsidP="002136CC">
      <w:pPr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t>4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、</w:t>
      </w:r>
      <w:r w:rsidR="009D7A46" w:rsidRPr="00373CF1">
        <w:rPr>
          <w:rFonts w:ascii="楷体" w:eastAsia="楷体" w:hAnsi="楷体" w:cs="楷体"/>
          <w:sz w:val="28"/>
          <w:szCs w:val="28"/>
        </w:rPr>
        <w:t>E-mail</w:t>
      </w:r>
      <w:r w:rsidR="009D7A46" w:rsidRPr="00373CF1">
        <w:rPr>
          <w:rFonts w:ascii="楷体" w:eastAsia="楷体" w:hAnsi="楷体" w:cs="楷体" w:hint="eastAsia"/>
          <w:sz w:val="28"/>
          <w:szCs w:val="28"/>
        </w:rPr>
        <w:t>：</w:t>
      </w:r>
      <w:r w:rsidRPr="00373CF1">
        <w:rPr>
          <w:rFonts w:ascii="楷体" w:eastAsia="楷体" w:hAnsi="楷体" w:cs="楷体"/>
          <w:sz w:val="28"/>
          <w:szCs w:val="28"/>
        </w:rPr>
        <w:t>guojifanganzhengji@126.com</w:t>
      </w:r>
      <w:r w:rsidR="00DF76BA" w:rsidRPr="00373CF1">
        <w:rPr>
          <w:rFonts w:ascii="楷体" w:eastAsia="楷体" w:hAnsi="楷体" w:cs="楷体" w:hint="eastAsia"/>
          <w:sz w:val="28"/>
          <w:szCs w:val="28"/>
        </w:rPr>
        <w:t>；</w:t>
      </w:r>
    </w:p>
    <w:p w:rsidR="0070544D" w:rsidRPr="00373CF1" w:rsidRDefault="007D6969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t>备注：征集文件等其他信息将在报名结束后公布</w:t>
      </w:r>
    </w:p>
    <w:p w:rsidR="00805E28" w:rsidRDefault="00805E28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</w:p>
    <w:p w:rsidR="003B59FD" w:rsidRDefault="003B59FD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</w:p>
    <w:p w:rsidR="003B59FD" w:rsidRDefault="003B59FD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</w:p>
    <w:p w:rsidR="003B59FD" w:rsidRDefault="003B59FD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</w:p>
    <w:p w:rsidR="003B59FD" w:rsidRDefault="003B59FD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</w:p>
    <w:p w:rsidR="003B59FD" w:rsidRDefault="003B59FD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</w:p>
    <w:p w:rsidR="003B59FD" w:rsidRDefault="003B59FD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</w:p>
    <w:p w:rsidR="003B59FD" w:rsidRPr="00373CF1" w:rsidRDefault="003B59FD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</w:p>
    <w:p w:rsidR="000331AA" w:rsidRPr="00373CF1" w:rsidRDefault="000331AA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临安市青山湖综保工程指挥部</w:t>
      </w:r>
    </w:p>
    <w:p w:rsidR="00275EDC" w:rsidRPr="00373CF1" w:rsidRDefault="000331AA" w:rsidP="000331AA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>临安市青山湖投资开发有限公司</w:t>
      </w:r>
    </w:p>
    <w:p w:rsidR="00275EDC" w:rsidRPr="00373CF1" w:rsidRDefault="00275EDC" w:rsidP="00275EDC">
      <w:pPr>
        <w:ind w:left="6860" w:hangingChars="2450" w:hanging="6860"/>
        <w:jc w:val="righ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 w:hint="eastAsia"/>
          <w:sz w:val="28"/>
          <w:szCs w:val="28"/>
        </w:rPr>
        <w:t xml:space="preserve">       201</w:t>
      </w:r>
      <w:r w:rsidR="000331AA" w:rsidRPr="00373CF1">
        <w:rPr>
          <w:rFonts w:ascii="楷体" w:eastAsia="楷体" w:hAnsi="楷体" w:cs="楷体"/>
          <w:sz w:val="28"/>
          <w:szCs w:val="28"/>
        </w:rPr>
        <w:t>7</w:t>
      </w:r>
      <w:r w:rsidRPr="00373CF1">
        <w:rPr>
          <w:rFonts w:ascii="楷体" w:eastAsia="楷体" w:hAnsi="楷体" w:cs="楷体" w:hint="eastAsia"/>
          <w:sz w:val="28"/>
          <w:szCs w:val="28"/>
        </w:rPr>
        <w:t>年</w:t>
      </w:r>
      <w:r w:rsidRPr="00373CF1">
        <w:rPr>
          <w:rFonts w:ascii="楷体" w:eastAsia="楷体" w:hAnsi="楷体" w:cs="楷体"/>
          <w:sz w:val="28"/>
          <w:szCs w:val="28"/>
        </w:rPr>
        <w:t>8</w:t>
      </w:r>
      <w:r w:rsidRPr="00373CF1">
        <w:rPr>
          <w:rFonts w:ascii="楷体" w:eastAsia="楷体" w:hAnsi="楷体" w:cs="楷体" w:hint="eastAsia"/>
          <w:sz w:val="28"/>
          <w:szCs w:val="28"/>
        </w:rPr>
        <w:t>月</w:t>
      </w:r>
      <w:r w:rsidR="000331AA" w:rsidRPr="00373CF1">
        <w:rPr>
          <w:rFonts w:ascii="楷体" w:eastAsia="楷体" w:hAnsi="楷体" w:cs="楷体"/>
          <w:sz w:val="28"/>
          <w:szCs w:val="28"/>
        </w:rPr>
        <w:t>15</w:t>
      </w:r>
      <w:r w:rsidRPr="00373CF1">
        <w:rPr>
          <w:rFonts w:ascii="楷体" w:eastAsia="楷体" w:hAnsi="楷体" w:cs="楷体" w:hint="eastAsia"/>
          <w:sz w:val="28"/>
          <w:szCs w:val="28"/>
        </w:rPr>
        <w:t>日</w:t>
      </w:r>
    </w:p>
    <w:p w:rsidR="00275EDC" w:rsidRDefault="00275EDC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</w:p>
    <w:p w:rsidR="00373CF1" w:rsidRDefault="00373CF1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</w:p>
    <w:p w:rsidR="00373CF1" w:rsidRDefault="00373CF1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</w:p>
    <w:p w:rsidR="00373CF1" w:rsidRDefault="00373CF1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</w:p>
    <w:p w:rsidR="00373CF1" w:rsidRDefault="00373CF1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</w:p>
    <w:p w:rsidR="00373CF1" w:rsidRDefault="00373CF1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</w:p>
    <w:p w:rsidR="00373CF1" w:rsidRPr="00373CF1" w:rsidRDefault="00373CF1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</w:p>
    <w:p w:rsidR="0070544D" w:rsidRPr="00373CF1" w:rsidRDefault="0030503B" w:rsidP="00275EDC">
      <w:pPr>
        <w:widowControl/>
        <w:shd w:val="clear" w:color="auto" w:fill="FFFFFF"/>
        <w:jc w:val="left"/>
        <w:rPr>
          <w:rFonts w:ascii="楷体" w:eastAsia="楷体" w:hAnsi="楷体" w:cs="楷体"/>
          <w:sz w:val="28"/>
          <w:szCs w:val="28"/>
        </w:rPr>
      </w:pPr>
      <w:r w:rsidRPr="00373CF1">
        <w:rPr>
          <w:rFonts w:ascii="楷体" w:eastAsia="楷体" w:hAnsi="楷体" w:cs="楷体"/>
          <w:sz w:val="28"/>
          <w:szCs w:val="28"/>
        </w:rPr>
        <w:lastRenderedPageBreak/>
        <w:t>附图：规划范围示意图</w:t>
      </w:r>
    </w:p>
    <w:p w:rsidR="00721232" w:rsidRPr="00373CF1" w:rsidRDefault="00721232" w:rsidP="00275EDC">
      <w:pPr>
        <w:jc w:val="center"/>
        <w:rPr>
          <w:rFonts w:cs="Times New Roman"/>
        </w:rPr>
      </w:pPr>
    </w:p>
    <w:p w:rsidR="00502925" w:rsidRPr="00373CF1" w:rsidRDefault="00373CF1">
      <w:pPr>
        <w:rPr>
          <w:rFonts w:cs="Times New Roman"/>
        </w:rPr>
      </w:pPr>
      <w:r w:rsidRPr="00373CF1">
        <w:rPr>
          <w:rFonts w:cs="Times New Roman"/>
          <w:noProof/>
        </w:rPr>
        <w:drawing>
          <wp:inline distT="0" distB="0" distL="0" distR="0" wp14:anchorId="0540AB80" wp14:editId="1CFFF956">
            <wp:extent cx="5267325" cy="4981575"/>
            <wp:effectExtent l="0" t="0" r="0" b="0"/>
            <wp:docPr id="1" name="图片 1" descr="D:\hcpdi\Desktop\aa1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cpdi\Desktop\aa11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32" w:rsidRPr="00373CF1" w:rsidRDefault="00721232">
      <w:pPr>
        <w:rPr>
          <w:rFonts w:cs="Times New Roman"/>
        </w:rPr>
      </w:pPr>
    </w:p>
    <w:sectPr w:rsidR="00721232" w:rsidRPr="00373CF1" w:rsidSect="00DC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32" w:rsidRDefault="008E7432" w:rsidP="003762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7432" w:rsidRDefault="008E7432" w:rsidP="003762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32" w:rsidRDefault="008E7432" w:rsidP="003762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7432" w:rsidRDefault="008E7432" w:rsidP="003762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BFF"/>
    <w:rsid w:val="000102E9"/>
    <w:rsid w:val="000128EA"/>
    <w:rsid w:val="000240A2"/>
    <w:rsid w:val="000331AA"/>
    <w:rsid w:val="00050727"/>
    <w:rsid w:val="00057D24"/>
    <w:rsid w:val="00072C8F"/>
    <w:rsid w:val="0008116A"/>
    <w:rsid w:val="0008515C"/>
    <w:rsid w:val="00092028"/>
    <w:rsid w:val="000B046A"/>
    <w:rsid w:val="000D0D50"/>
    <w:rsid w:val="00122DDD"/>
    <w:rsid w:val="00127E2C"/>
    <w:rsid w:val="00142220"/>
    <w:rsid w:val="00143581"/>
    <w:rsid w:val="0016171D"/>
    <w:rsid w:val="00163901"/>
    <w:rsid w:val="00175EAE"/>
    <w:rsid w:val="001770FB"/>
    <w:rsid w:val="0017771C"/>
    <w:rsid w:val="001A698C"/>
    <w:rsid w:val="001D2A2C"/>
    <w:rsid w:val="001D53D3"/>
    <w:rsid w:val="001D6E13"/>
    <w:rsid w:val="001E1235"/>
    <w:rsid w:val="001E362C"/>
    <w:rsid w:val="001F6479"/>
    <w:rsid w:val="00212DD3"/>
    <w:rsid w:val="002136CC"/>
    <w:rsid w:val="00237758"/>
    <w:rsid w:val="002444F6"/>
    <w:rsid w:val="00246D89"/>
    <w:rsid w:val="00256435"/>
    <w:rsid w:val="00256D20"/>
    <w:rsid w:val="00275EDC"/>
    <w:rsid w:val="002763D1"/>
    <w:rsid w:val="00285BA6"/>
    <w:rsid w:val="002A0C4E"/>
    <w:rsid w:val="002A6808"/>
    <w:rsid w:val="002B1826"/>
    <w:rsid w:val="002B6B8F"/>
    <w:rsid w:val="002C413B"/>
    <w:rsid w:val="002C557D"/>
    <w:rsid w:val="002E6931"/>
    <w:rsid w:val="002E7EA7"/>
    <w:rsid w:val="002F16C5"/>
    <w:rsid w:val="0030503B"/>
    <w:rsid w:val="00316F3F"/>
    <w:rsid w:val="00340264"/>
    <w:rsid w:val="00345E02"/>
    <w:rsid w:val="00353CA9"/>
    <w:rsid w:val="00373CF1"/>
    <w:rsid w:val="00374DAB"/>
    <w:rsid w:val="0037628D"/>
    <w:rsid w:val="003848F0"/>
    <w:rsid w:val="003A3510"/>
    <w:rsid w:val="003A3F9D"/>
    <w:rsid w:val="003B3EEB"/>
    <w:rsid w:val="003B59FD"/>
    <w:rsid w:val="003C519B"/>
    <w:rsid w:val="003D2378"/>
    <w:rsid w:val="0041519F"/>
    <w:rsid w:val="0045322F"/>
    <w:rsid w:val="00463A50"/>
    <w:rsid w:val="00485A54"/>
    <w:rsid w:val="00490DFB"/>
    <w:rsid w:val="004A015E"/>
    <w:rsid w:val="004A501C"/>
    <w:rsid w:val="004C56FE"/>
    <w:rsid w:val="004F0943"/>
    <w:rsid w:val="00502925"/>
    <w:rsid w:val="00506F60"/>
    <w:rsid w:val="00507134"/>
    <w:rsid w:val="005312E4"/>
    <w:rsid w:val="0054116B"/>
    <w:rsid w:val="0055231C"/>
    <w:rsid w:val="005557D2"/>
    <w:rsid w:val="005679D3"/>
    <w:rsid w:val="00593364"/>
    <w:rsid w:val="00593BFF"/>
    <w:rsid w:val="005A252F"/>
    <w:rsid w:val="005A6A42"/>
    <w:rsid w:val="005B1888"/>
    <w:rsid w:val="005C169B"/>
    <w:rsid w:val="005E3967"/>
    <w:rsid w:val="005E6C00"/>
    <w:rsid w:val="006074C6"/>
    <w:rsid w:val="006113FD"/>
    <w:rsid w:val="006216CC"/>
    <w:rsid w:val="0063255A"/>
    <w:rsid w:val="00633AD5"/>
    <w:rsid w:val="0063736E"/>
    <w:rsid w:val="006434E2"/>
    <w:rsid w:val="00643AC3"/>
    <w:rsid w:val="0064638F"/>
    <w:rsid w:val="00663291"/>
    <w:rsid w:val="00675271"/>
    <w:rsid w:val="006B1E85"/>
    <w:rsid w:val="006B3F07"/>
    <w:rsid w:val="006B5331"/>
    <w:rsid w:val="006B5448"/>
    <w:rsid w:val="006E6CF0"/>
    <w:rsid w:val="006E6EEE"/>
    <w:rsid w:val="0070544D"/>
    <w:rsid w:val="007156F0"/>
    <w:rsid w:val="00721232"/>
    <w:rsid w:val="00736227"/>
    <w:rsid w:val="00740C8D"/>
    <w:rsid w:val="00741D31"/>
    <w:rsid w:val="0074779D"/>
    <w:rsid w:val="00785C57"/>
    <w:rsid w:val="007A526F"/>
    <w:rsid w:val="007A60CC"/>
    <w:rsid w:val="007A7B54"/>
    <w:rsid w:val="007B41F7"/>
    <w:rsid w:val="007C2EF6"/>
    <w:rsid w:val="007C4E7F"/>
    <w:rsid w:val="007D6407"/>
    <w:rsid w:val="007D6969"/>
    <w:rsid w:val="007F28A0"/>
    <w:rsid w:val="00805E28"/>
    <w:rsid w:val="00814092"/>
    <w:rsid w:val="00816785"/>
    <w:rsid w:val="00820015"/>
    <w:rsid w:val="008204EE"/>
    <w:rsid w:val="00823DB0"/>
    <w:rsid w:val="008372E8"/>
    <w:rsid w:val="00840ED3"/>
    <w:rsid w:val="008554C5"/>
    <w:rsid w:val="00865078"/>
    <w:rsid w:val="00894A22"/>
    <w:rsid w:val="008A12BE"/>
    <w:rsid w:val="008B41B7"/>
    <w:rsid w:val="008C11B4"/>
    <w:rsid w:val="008C331B"/>
    <w:rsid w:val="008D2055"/>
    <w:rsid w:val="008D4188"/>
    <w:rsid w:val="008D5216"/>
    <w:rsid w:val="008E447F"/>
    <w:rsid w:val="008E7432"/>
    <w:rsid w:val="008E7B76"/>
    <w:rsid w:val="00903338"/>
    <w:rsid w:val="00905766"/>
    <w:rsid w:val="00905B6A"/>
    <w:rsid w:val="00916AAB"/>
    <w:rsid w:val="0092320D"/>
    <w:rsid w:val="00930924"/>
    <w:rsid w:val="0093540E"/>
    <w:rsid w:val="009521DC"/>
    <w:rsid w:val="0096099A"/>
    <w:rsid w:val="00975A27"/>
    <w:rsid w:val="00983193"/>
    <w:rsid w:val="009869B6"/>
    <w:rsid w:val="009A3EBC"/>
    <w:rsid w:val="009D21A2"/>
    <w:rsid w:val="009D7A46"/>
    <w:rsid w:val="009E33CE"/>
    <w:rsid w:val="00A163E8"/>
    <w:rsid w:val="00A413EF"/>
    <w:rsid w:val="00A53019"/>
    <w:rsid w:val="00A57848"/>
    <w:rsid w:val="00A608D0"/>
    <w:rsid w:val="00A65482"/>
    <w:rsid w:val="00A737ED"/>
    <w:rsid w:val="00A83114"/>
    <w:rsid w:val="00AA76B5"/>
    <w:rsid w:val="00AA7BBF"/>
    <w:rsid w:val="00AC573D"/>
    <w:rsid w:val="00AD7596"/>
    <w:rsid w:val="00AE42B1"/>
    <w:rsid w:val="00AE6634"/>
    <w:rsid w:val="00B036DA"/>
    <w:rsid w:val="00B03B05"/>
    <w:rsid w:val="00B15692"/>
    <w:rsid w:val="00B170A1"/>
    <w:rsid w:val="00B450A1"/>
    <w:rsid w:val="00B55A0B"/>
    <w:rsid w:val="00B82576"/>
    <w:rsid w:val="00B83EF9"/>
    <w:rsid w:val="00B86F40"/>
    <w:rsid w:val="00B90D90"/>
    <w:rsid w:val="00BC691F"/>
    <w:rsid w:val="00BF572A"/>
    <w:rsid w:val="00C032B6"/>
    <w:rsid w:val="00C049D6"/>
    <w:rsid w:val="00C049F7"/>
    <w:rsid w:val="00C0621F"/>
    <w:rsid w:val="00C1447D"/>
    <w:rsid w:val="00C15D73"/>
    <w:rsid w:val="00C2679B"/>
    <w:rsid w:val="00C474CF"/>
    <w:rsid w:val="00C6190A"/>
    <w:rsid w:val="00C76ED1"/>
    <w:rsid w:val="00C80549"/>
    <w:rsid w:val="00C8396D"/>
    <w:rsid w:val="00C9678B"/>
    <w:rsid w:val="00CB5BDC"/>
    <w:rsid w:val="00CD0496"/>
    <w:rsid w:val="00CF1275"/>
    <w:rsid w:val="00D02CFC"/>
    <w:rsid w:val="00D0351E"/>
    <w:rsid w:val="00D25176"/>
    <w:rsid w:val="00D41557"/>
    <w:rsid w:val="00D53D03"/>
    <w:rsid w:val="00D56983"/>
    <w:rsid w:val="00D57CDE"/>
    <w:rsid w:val="00D6098F"/>
    <w:rsid w:val="00D90313"/>
    <w:rsid w:val="00DA46F5"/>
    <w:rsid w:val="00DB4D9E"/>
    <w:rsid w:val="00DB6783"/>
    <w:rsid w:val="00DC0C21"/>
    <w:rsid w:val="00DD16FF"/>
    <w:rsid w:val="00DD6CF3"/>
    <w:rsid w:val="00DF76BA"/>
    <w:rsid w:val="00E123EB"/>
    <w:rsid w:val="00E1607A"/>
    <w:rsid w:val="00E21018"/>
    <w:rsid w:val="00E45D50"/>
    <w:rsid w:val="00E54AF4"/>
    <w:rsid w:val="00E60461"/>
    <w:rsid w:val="00E61AF4"/>
    <w:rsid w:val="00E66524"/>
    <w:rsid w:val="00E71D5B"/>
    <w:rsid w:val="00E76AF4"/>
    <w:rsid w:val="00E820D8"/>
    <w:rsid w:val="00E87414"/>
    <w:rsid w:val="00EA549F"/>
    <w:rsid w:val="00ED1BC1"/>
    <w:rsid w:val="00ED28C8"/>
    <w:rsid w:val="00EE3A3C"/>
    <w:rsid w:val="00EF176A"/>
    <w:rsid w:val="00F207AC"/>
    <w:rsid w:val="00F32E32"/>
    <w:rsid w:val="00F50994"/>
    <w:rsid w:val="00F62345"/>
    <w:rsid w:val="00FA3716"/>
    <w:rsid w:val="00FC2A3C"/>
    <w:rsid w:val="00FC36F3"/>
    <w:rsid w:val="00FE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0DE6E4-E16A-4C2C-A4CF-0634AF8D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F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53C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37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3762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7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3762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20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2055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309</Words>
  <Characters>1767</Characters>
  <Application>Microsoft Office Word</Application>
  <DocSecurity>0</DocSecurity>
  <Lines>14</Lines>
  <Paragraphs>4</Paragraphs>
  <ScaleCrop>false</ScaleCrop>
  <Company>www.xunchi.com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</dc:creator>
  <cp:keywords/>
  <dc:description/>
  <cp:lastModifiedBy>hcpdi</cp:lastModifiedBy>
  <cp:revision>43</cp:revision>
  <cp:lastPrinted>2017-08-14T06:19:00Z</cp:lastPrinted>
  <dcterms:created xsi:type="dcterms:W3CDTF">2015-07-16T01:49:00Z</dcterms:created>
  <dcterms:modified xsi:type="dcterms:W3CDTF">2017-08-15T04:57:00Z</dcterms:modified>
</cp:coreProperties>
</file>