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-53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杭州市上城区政府信息公开</w:t>
      </w:r>
      <w:r>
        <w:rPr>
          <w:rFonts w:eastAsia="方正小标宋简体"/>
          <w:sz w:val="44"/>
          <w:szCs w:val="44"/>
        </w:rPr>
        <w:t>索引号编码说明</w:t>
      </w:r>
    </w:p>
    <w:bookmarkEnd w:id="0"/>
    <w:p>
      <w:pPr>
        <w:spacing w:line="579" w:lineRule="exact"/>
        <w:ind w:right="-53"/>
        <w:jc w:val="center"/>
        <w:rPr>
          <w:rFonts w:hint="eastAsia" w:eastAsia="方正小标宋简体"/>
          <w:sz w:val="44"/>
          <w:szCs w:val="44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索引号系指每条政府公开信息的标识符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主要用于跨部门政府信息公开中，是每条信息唯一不变的标识，一经</w:t>
      </w:r>
      <w:r>
        <w:rPr>
          <w:rFonts w:hint="eastAsia"/>
          <w:lang w:eastAsia="zh-CN"/>
        </w:rPr>
        <w:t>产生</w:t>
      </w:r>
      <w:r>
        <w:rPr>
          <w:rFonts w:hint="eastAsia"/>
        </w:rPr>
        <w:t>不因发布机构变更而更改。</w:t>
      </w:r>
    </w:p>
    <w:p>
      <w:pPr>
        <w:ind w:firstLine="615"/>
        <w:rPr>
          <w:rFonts w:hint="eastAsia"/>
        </w:rPr>
      </w:pPr>
      <w:r>
        <w:rPr>
          <w:rFonts w:hint="eastAsia"/>
        </w:rPr>
        <w:t>索引号采用“前段码/后段码”的格式，形如“000014349/2008-12345”。前段码为信息发布单位的组织机构代码，形如“00001434-9”或者“40000895-X”（在使用中应略去“-”）。组织机构代码由技术监管部门统一编制。后段码为“4位年份数字”加上“5位数字流水号”，中间用“-”链接。</w:t>
      </w:r>
    </w:p>
    <w:p>
      <w:pPr>
        <w:ind w:firstLine="615"/>
      </w:pPr>
      <w:r>
        <w:rPr>
          <w:rFonts w:hint="eastAsia"/>
        </w:rPr>
        <w:t>索引号由计算机按信息发布的日子自动生成。在目录检索结果的</w:t>
      </w:r>
      <w:r>
        <w:rPr>
          <w:rFonts w:hint="eastAsia"/>
          <w:lang w:eastAsia="zh-CN"/>
        </w:rPr>
        <w:t>显示</w:t>
      </w:r>
      <w:r>
        <w:rPr>
          <w:rFonts w:hint="eastAsia"/>
        </w:rPr>
        <w:t>上，既可以显示索引号的完整字符，也可以只显示后段码。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6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F"/>
    <w:rsid w:val="00521AA0"/>
    <w:rsid w:val="00903A5F"/>
    <w:rsid w:val="009A6902"/>
    <w:rsid w:val="00C26052"/>
    <w:rsid w:val="0DF977CA"/>
    <w:rsid w:val="511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 Char Char Char Char"/>
    <w:basedOn w:val="1"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2017-11-28T09:22:00Z</dcterms:created>
  <dc:creator>匿名用户</dc:creator>
  <cp:lastModifiedBy>bbbbbbbbbbbbbbbbo</cp:lastModifiedBy>
  <dcterms:modified xsi:type="dcterms:W3CDTF">2019-05-21T08:30:07Z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