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textAlignment w:val="auto"/>
        <w:outlineLvl w:val="9"/>
      </w:pPr>
      <w:r>
        <w:t>附表6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center"/>
        <w:textAlignment w:val="auto"/>
        <w:outlineLvl w:val="9"/>
      </w:pPr>
      <w:r>
        <w:t>洞头县2014年政府投资项目资金收支预算执行情况表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hanging="440" w:hangingChars="200"/>
        <w:textAlignment w:val="auto"/>
        <w:outlineLvl w:val="9"/>
      </w:pPr>
      <w:r>
        <w:t>编制单位：洞头县财政局</w:t>
      </w:r>
      <w:r>
        <w:rPr>
          <w:rFonts w:hint="eastAsia"/>
        </w:rPr>
        <w:t xml:space="preserve">                                                                               </w:t>
      </w:r>
      <w:r>
        <w:t>单位：万元</w:t>
      </w:r>
    </w:p>
    <w:tbl>
      <w:tblPr>
        <w:tblStyle w:val="3"/>
        <w:tblW w:w="13325" w:type="dxa"/>
        <w:tblInd w:w="1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40"/>
        <w:gridCol w:w="2238"/>
        <w:gridCol w:w="1004"/>
        <w:gridCol w:w="1004"/>
        <w:gridCol w:w="917"/>
        <w:gridCol w:w="1195"/>
        <w:gridCol w:w="1630"/>
        <w:gridCol w:w="1004"/>
        <w:gridCol w:w="1004"/>
        <w:gridCol w:w="9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12" w:hRule="atLeast"/>
        </w:trPr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序号</w:t>
            </w:r>
          </w:p>
        </w:tc>
        <w:tc>
          <w:tcPr>
            <w:tcW w:w="7003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资金来源</w:t>
            </w:r>
          </w:p>
        </w:tc>
        <w:tc>
          <w:tcPr>
            <w:tcW w:w="5750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项目支出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12" w:hRule="atLeas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项目类别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责任单位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调整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到位数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完成率（%）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项目类别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项目名称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投资</w:t>
            </w:r>
          </w:p>
          <w:p>
            <w:pPr>
              <w:spacing w:line="240" w:lineRule="exact"/>
              <w:jc w:val="center"/>
            </w:pPr>
            <w:r>
              <w:t>调整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支出数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完成率（%）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土地出让金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国土资源局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2,600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52.0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财政项目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固定资产投资类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64,380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65970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财政统筹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财政局、发改局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22,850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152.3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投资延期类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12,577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6735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上级补助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交通局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3,300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132.0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专项资金类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17,302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10823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海洋与渔业局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1,554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388.5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修缮维护类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306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147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农林水利局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424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353.3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国资公司补助类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13,235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16794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住建局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其他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33,800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34190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旅游局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教育局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公安局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1,109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73.9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公司融资及其他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相关平台公司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116,380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117,753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101.2</w:t>
            </w:r>
          </w:p>
        </w:tc>
        <w:tc>
          <w:tcPr>
            <w:tcW w:w="119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自筹</w:t>
            </w: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东屏街道办事处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交通工程建设指挥部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7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2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  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141,600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149,590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105.6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141,600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134,659</w:t>
            </w:r>
          </w:p>
        </w:tc>
        <w:tc>
          <w:tcPr>
            <w:tcW w:w="9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95.1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4473"/>
    <w:rsid w:val="5F7F44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2016-01-20T06:36:00Z</dcterms:created>
  <dc:creator>洞头区人大</dc:creator>
  <cp:lastModifiedBy>洞头区人大</cp:lastModifiedBy>
  <dcterms:modified xsi:type="dcterms:W3CDTF">2016-01-20T06:37:28Z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