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《拱墅区老旧小区住宅加装电梯工作实施意见（征求意见稿）》征求意见</w:t>
      </w:r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情况</w:t>
      </w:r>
      <w:bookmarkStart w:id="0" w:name="_GoBack"/>
      <w:bookmarkEnd w:id="0"/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反馈表</w:t>
      </w:r>
    </w:p>
    <w:tbl>
      <w:tblPr>
        <w:tblStyle w:val="7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02"/>
        <w:gridCol w:w="4146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文件名称</w:t>
            </w:r>
          </w:p>
        </w:tc>
        <w:tc>
          <w:tcPr>
            <w:tcW w:w="8446" w:type="dxa"/>
            <w:gridSpan w:val="3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拱墅区老旧小区住宅加装电梯工作实施意见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文件起草部门</w:t>
            </w:r>
          </w:p>
        </w:tc>
        <w:tc>
          <w:tcPr>
            <w:tcW w:w="8446" w:type="dxa"/>
            <w:gridSpan w:val="3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拱墅区住房和城市建设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征求意见情况</w:t>
            </w:r>
          </w:p>
        </w:tc>
        <w:tc>
          <w:tcPr>
            <w:tcW w:w="8446" w:type="dxa"/>
            <w:gridSpan w:val="3"/>
            <w:noWrap/>
            <w:vAlign w:val="center"/>
          </w:tcPr>
          <w:p>
            <w:pPr>
              <w:snapToGrid w:val="0"/>
              <w:spacing w:line="240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我局就《实施意见》（征求意见稿）于202</w:t>
            </w:r>
            <w:r>
              <w:rPr>
                <w:rFonts w:hint="default" w:ascii="仿宋_GB2312" w:hAnsi="宋体" w:eastAsia="仿宋_GB2312"/>
                <w:b w:val="0"/>
                <w:bCs/>
                <w:kern w:val="0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default" w:ascii="仿宋_GB2312" w:hAnsi="宋体" w:eastAsia="仿宋_GB2312"/>
                <w:b w:val="0"/>
                <w:bCs/>
                <w:kern w:val="0"/>
                <w:sz w:val="28"/>
                <w:szCs w:val="28"/>
                <w:lang w:val="en-US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b w:val="0"/>
                <w:bCs/>
                <w:kern w:val="0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日至</w:t>
            </w:r>
            <w:r>
              <w:rPr>
                <w:rFonts w:hint="default" w:ascii="仿宋_GB2312" w:hAnsi="宋体" w:eastAsia="仿宋_GB2312"/>
                <w:b w:val="0"/>
                <w:bCs/>
                <w:kern w:val="0"/>
                <w:sz w:val="28"/>
                <w:szCs w:val="28"/>
                <w:lang w:val="en-US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b w:val="0"/>
                <w:bCs/>
                <w:kern w:val="0"/>
                <w:sz w:val="28"/>
                <w:szCs w:val="28"/>
                <w:lang w:val="en-US"/>
              </w:rPr>
              <w:t>31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日在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政府门户网站公开征求社会意见。期间收到</w:t>
            </w:r>
            <w:r>
              <w:rPr>
                <w:rFonts w:hint="default" w:ascii="仿宋_GB2312" w:hAnsi="宋体" w:eastAsia="仿宋_GB2312"/>
                <w:b w:val="0"/>
                <w:bCs/>
                <w:kern w:val="0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人次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提出意见建议</w:t>
            </w:r>
            <w:r>
              <w:rPr>
                <w:rFonts w:hint="default" w:ascii="仿宋_GB2312" w:hAnsi="宋体" w:eastAsia="仿宋_GB2312"/>
                <w:b w:val="0"/>
                <w:bCs/>
                <w:kern w:val="0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8"/>
                <w:szCs w:val="28"/>
              </w:rPr>
              <w:t>条。具体意见及采纳情况如下。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02" w:type="dxa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反馈意见</w:t>
            </w:r>
          </w:p>
        </w:tc>
        <w:tc>
          <w:tcPr>
            <w:tcW w:w="4146" w:type="dxa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采纳情况</w:t>
            </w:r>
          </w:p>
        </w:tc>
        <w:tc>
          <w:tcPr>
            <w:tcW w:w="2598" w:type="dxa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left"/>
              <w:textAlignment w:val="baseline"/>
              <w:rPr>
                <w:rFonts w:hint="default" w:ascii="黑体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要求保障低楼层合法权益、给予经济补偿的相关建议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146" w:type="dxa"/>
            <w:noWrap/>
            <w:vAlign w:val="center"/>
          </w:tcPr>
          <w:p>
            <w:pPr>
              <w:spacing w:line="380" w:lineRule="exact"/>
              <w:ind w:firstLine="562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部分采纳。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保障低楼层的发声渠道和合法权益，《实施意见》从完善基层协商平台、规范项目表决流程、加大调解工作力度、健全公开听证制度四方面细化了相关调解流程和具体要求。同时，低楼层业主如对加梯存有异议，可在本单元表决时提出反对意见，也可在项目公示期间提出实名制书面反对意见，从而维护自身合法权益。同时属地街道、社区应通过协调会、听证会等方式予以调解。</w:t>
            </w:r>
          </w:p>
          <w:p>
            <w:pPr>
              <w:adjustRightInd w:val="0"/>
              <w:snapToGrid w:val="0"/>
              <w:spacing w:line="320" w:lineRule="exact"/>
              <w:ind w:firstLine="560" w:firstLineChars="200"/>
              <w:textAlignment w:val="baseline"/>
              <w:rPr>
                <w:rFonts w:ascii="黑体" w:hAnsi="黑体" w:eastAsia="仿宋_GB2312" w:cs="黑体"/>
                <w:sz w:val="28"/>
                <w:szCs w:val="28"/>
              </w:rPr>
            </w:pPr>
          </w:p>
        </w:tc>
        <w:tc>
          <w:tcPr>
            <w:tcW w:w="259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单元加装电梯，对一二楼业主的利益进行了侵占，尤其是一楼业主，受此影响房产贬值。</w:t>
            </w:r>
          </w:p>
        </w:tc>
        <w:tc>
          <w:tcPr>
            <w:tcW w:w="4146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关于评估贬值、切实赔偿的建议未采纳，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理由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：受区域环境、价格波动等影响，加装电梯对房价是否造成影响、影响有多少目前难以评估，鼓励业主通过自行协商或听证等方式协调确定。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1932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EC9"/>
    <w:rsid w:val="000619C1"/>
    <w:rsid w:val="0007247E"/>
    <w:rsid w:val="00090DC5"/>
    <w:rsid w:val="000A5612"/>
    <w:rsid w:val="00172A27"/>
    <w:rsid w:val="001B3168"/>
    <w:rsid w:val="001D7CCC"/>
    <w:rsid w:val="00201CD7"/>
    <w:rsid w:val="003258FA"/>
    <w:rsid w:val="00332988"/>
    <w:rsid w:val="00362193"/>
    <w:rsid w:val="003C150E"/>
    <w:rsid w:val="003D559C"/>
    <w:rsid w:val="00413EB4"/>
    <w:rsid w:val="00427DB4"/>
    <w:rsid w:val="004D41DC"/>
    <w:rsid w:val="004D7A3F"/>
    <w:rsid w:val="004F6420"/>
    <w:rsid w:val="005341BC"/>
    <w:rsid w:val="005574BC"/>
    <w:rsid w:val="005F4AA5"/>
    <w:rsid w:val="00603F71"/>
    <w:rsid w:val="00685999"/>
    <w:rsid w:val="006D1A5F"/>
    <w:rsid w:val="00702786"/>
    <w:rsid w:val="00724885"/>
    <w:rsid w:val="00735B5F"/>
    <w:rsid w:val="00756BFA"/>
    <w:rsid w:val="0076399F"/>
    <w:rsid w:val="00803558"/>
    <w:rsid w:val="00805F1F"/>
    <w:rsid w:val="00914E6D"/>
    <w:rsid w:val="0098541E"/>
    <w:rsid w:val="0099325C"/>
    <w:rsid w:val="00A206CA"/>
    <w:rsid w:val="00A7073A"/>
    <w:rsid w:val="00B42925"/>
    <w:rsid w:val="00B54484"/>
    <w:rsid w:val="00B85788"/>
    <w:rsid w:val="00C807EC"/>
    <w:rsid w:val="00D555B8"/>
    <w:rsid w:val="00E15A02"/>
    <w:rsid w:val="00E214DF"/>
    <w:rsid w:val="00E60A1C"/>
    <w:rsid w:val="00E87AFA"/>
    <w:rsid w:val="00F52848"/>
    <w:rsid w:val="00F64C31"/>
    <w:rsid w:val="00F73679"/>
    <w:rsid w:val="00FB217E"/>
    <w:rsid w:val="00FE5193"/>
    <w:rsid w:val="01566C47"/>
    <w:rsid w:val="031F5793"/>
    <w:rsid w:val="04795227"/>
    <w:rsid w:val="05044FE9"/>
    <w:rsid w:val="05853CEE"/>
    <w:rsid w:val="06041FB8"/>
    <w:rsid w:val="06857014"/>
    <w:rsid w:val="083E2E9C"/>
    <w:rsid w:val="087E131B"/>
    <w:rsid w:val="0B6A53E3"/>
    <w:rsid w:val="0F370814"/>
    <w:rsid w:val="14F64DF9"/>
    <w:rsid w:val="163529C9"/>
    <w:rsid w:val="17E3472D"/>
    <w:rsid w:val="186433C0"/>
    <w:rsid w:val="19440B99"/>
    <w:rsid w:val="196321B6"/>
    <w:rsid w:val="196D71E1"/>
    <w:rsid w:val="1C310160"/>
    <w:rsid w:val="1FCE0344"/>
    <w:rsid w:val="20BA4B6E"/>
    <w:rsid w:val="20EA6D48"/>
    <w:rsid w:val="21CB2C34"/>
    <w:rsid w:val="222C2B32"/>
    <w:rsid w:val="230252B6"/>
    <w:rsid w:val="2433253F"/>
    <w:rsid w:val="28062D5C"/>
    <w:rsid w:val="2AA7291D"/>
    <w:rsid w:val="2FA05C18"/>
    <w:rsid w:val="30C10465"/>
    <w:rsid w:val="30E607DE"/>
    <w:rsid w:val="31C10D4E"/>
    <w:rsid w:val="320F53E3"/>
    <w:rsid w:val="324B5F54"/>
    <w:rsid w:val="342C46DA"/>
    <w:rsid w:val="370155D4"/>
    <w:rsid w:val="37711FBD"/>
    <w:rsid w:val="39EE4765"/>
    <w:rsid w:val="3F740198"/>
    <w:rsid w:val="405F140D"/>
    <w:rsid w:val="421D5521"/>
    <w:rsid w:val="421F7471"/>
    <w:rsid w:val="457E6D93"/>
    <w:rsid w:val="459D557E"/>
    <w:rsid w:val="46196212"/>
    <w:rsid w:val="47150C0A"/>
    <w:rsid w:val="47893203"/>
    <w:rsid w:val="47EF1305"/>
    <w:rsid w:val="4BC10F85"/>
    <w:rsid w:val="4BFE3D77"/>
    <w:rsid w:val="4D9E5830"/>
    <w:rsid w:val="4FFD49F6"/>
    <w:rsid w:val="51D313EC"/>
    <w:rsid w:val="532F7BF3"/>
    <w:rsid w:val="54073F11"/>
    <w:rsid w:val="553E01A7"/>
    <w:rsid w:val="56426179"/>
    <w:rsid w:val="575920AB"/>
    <w:rsid w:val="59696DB3"/>
    <w:rsid w:val="5AD24415"/>
    <w:rsid w:val="5B346F17"/>
    <w:rsid w:val="5B8D7A45"/>
    <w:rsid w:val="5E272A28"/>
    <w:rsid w:val="5EE43994"/>
    <w:rsid w:val="606213A6"/>
    <w:rsid w:val="6588557D"/>
    <w:rsid w:val="65AE52A3"/>
    <w:rsid w:val="668318D8"/>
    <w:rsid w:val="684D7FFB"/>
    <w:rsid w:val="698E1109"/>
    <w:rsid w:val="6EAA2531"/>
    <w:rsid w:val="6ECD2171"/>
    <w:rsid w:val="73AA75D6"/>
    <w:rsid w:val="758C6B1B"/>
    <w:rsid w:val="795128B0"/>
    <w:rsid w:val="79AD6212"/>
    <w:rsid w:val="7A6F1A10"/>
    <w:rsid w:val="7BFF7CC4"/>
    <w:rsid w:val="7C6B6213"/>
    <w:rsid w:val="7CC81353"/>
    <w:rsid w:val="7EF60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200" w:leftChars="200"/>
    </w:pPr>
    <w:rPr>
      <w:rFonts w:ascii="等线" w:hAnsi="等线" w:eastAsia="等线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479</Words>
  <Characters>2735</Characters>
  <Lines>22</Lines>
  <Paragraphs>6</Paragraphs>
  <TotalTime>9</TotalTime>
  <ScaleCrop>false</ScaleCrop>
  <LinksUpToDate>false</LinksUpToDate>
  <CharactersWithSpaces>3208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</cp:lastModifiedBy>
  <cp:lastPrinted>2022-05-16T07:18:00Z</cp:lastPrinted>
  <dcterms:modified xsi:type="dcterms:W3CDTF">2022-06-06T03:16:44Z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C36F2D57930C462CB057B11DCDA2D5FF</vt:lpwstr>
  </property>
</Properties>
</file>