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119" w:rsidRPr="002176A3" w:rsidRDefault="002176A3" w:rsidP="007C1CDF">
      <w:pPr>
        <w:spacing w:line="600" w:lineRule="exact"/>
        <w:jc w:val="center"/>
        <w:rPr>
          <w:rFonts w:ascii="方正小标宋_GBK" w:eastAsia="方正小标宋_GBK" w:hAnsi="等线" w:cs="Times New Roman"/>
          <w:sz w:val="44"/>
          <w:szCs w:val="44"/>
        </w:rPr>
      </w:pPr>
      <w:r>
        <w:rPr>
          <w:rFonts w:ascii="方正小标宋_GBK" w:eastAsia="方正小标宋_GBK" w:hAnsi="等线" w:cs="Times New Roman" w:hint="eastAsia"/>
          <w:sz w:val="44"/>
          <w:szCs w:val="44"/>
        </w:rPr>
        <w:t>杭州市</w:t>
      </w:r>
      <w:r w:rsidR="00AD3EB2" w:rsidRPr="00AD3EB2">
        <w:rPr>
          <w:rFonts w:ascii="方正小标宋_GBK" w:eastAsia="方正小标宋_GBK" w:hAnsi="等线" w:cs="Times New Roman" w:hint="eastAsia"/>
          <w:sz w:val="44"/>
          <w:szCs w:val="44"/>
        </w:rPr>
        <w:t>拱墅区社会心理服务体系建设工作深化实施方案（2019-2021三年行动计划）</w:t>
      </w:r>
    </w:p>
    <w:p w:rsidR="009F6A10" w:rsidRDefault="007C1CDF" w:rsidP="007C1CDF">
      <w:pPr>
        <w:spacing w:line="520" w:lineRule="exact"/>
        <w:jc w:val="center"/>
        <w:rPr>
          <w:rFonts w:ascii="仿宋" w:eastAsia="仿宋" w:hAnsi="仿宋"/>
          <w:sz w:val="32"/>
          <w:szCs w:val="32"/>
        </w:rPr>
      </w:pPr>
      <w:r>
        <w:rPr>
          <w:rFonts w:ascii="仿宋" w:eastAsia="仿宋" w:hAnsi="仿宋" w:hint="eastAsia"/>
          <w:sz w:val="32"/>
          <w:szCs w:val="32"/>
        </w:rPr>
        <w:t>（征求意见稿）</w:t>
      </w:r>
    </w:p>
    <w:p w:rsidR="00A42355" w:rsidRDefault="00A42355" w:rsidP="00A42355">
      <w:pPr>
        <w:spacing w:line="520" w:lineRule="exact"/>
        <w:rPr>
          <w:rFonts w:ascii="仿宋" w:eastAsia="仿宋" w:hAnsi="仿宋" w:hint="eastAsia"/>
          <w:sz w:val="32"/>
          <w:szCs w:val="32"/>
        </w:rPr>
      </w:pPr>
      <w:r>
        <w:rPr>
          <w:rFonts w:ascii="仿宋" w:eastAsia="仿宋" w:hAnsi="仿宋" w:hint="eastAsia"/>
          <w:sz w:val="32"/>
          <w:szCs w:val="32"/>
        </w:rPr>
        <w:t>辖区各街道、</w:t>
      </w:r>
      <w:r>
        <w:rPr>
          <w:rFonts w:ascii="仿宋" w:eastAsia="仿宋" w:hAnsi="仿宋"/>
          <w:sz w:val="32"/>
          <w:szCs w:val="32"/>
        </w:rPr>
        <w:t>有关</w:t>
      </w:r>
      <w:r>
        <w:rPr>
          <w:rFonts w:ascii="仿宋" w:eastAsia="仿宋" w:hAnsi="仿宋" w:hint="eastAsia"/>
          <w:sz w:val="32"/>
          <w:szCs w:val="32"/>
        </w:rPr>
        <w:t>部门</w:t>
      </w:r>
      <w:r>
        <w:rPr>
          <w:rFonts w:ascii="仿宋" w:eastAsia="仿宋" w:hAnsi="仿宋"/>
          <w:sz w:val="32"/>
          <w:szCs w:val="32"/>
        </w:rPr>
        <w:t>单位：</w:t>
      </w:r>
    </w:p>
    <w:p w:rsidR="000137FC" w:rsidRPr="00665A70" w:rsidRDefault="001C0754" w:rsidP="009F6A10">
      <w:pPr>
        <w:spacing w:line="520" w:lineRule="exact"/>
        <w:ind w:firstLineChars="200" w:firstLine="640"/>
        <w:rPr>
          <w:rFonts w:ascii="仿宋" w:eastAsia="仿宋" w:hAnsi="仿宋"/>
          <w:sz w:val="32"/>
          <w:szCs w:val="32"/>
        </w:rPr>
      </w:pPr>
      <w:bookmarkStart w:id="0" w:name="_GoBack"/>
      <w:bookmarkEnd w:id="0"/>
      <w:r w:rsidRPr="00665A70">
        <w:rPr>
          <w:rFonts w:ascii="仿宋" w:eastAsia="仿宋" w:hAnsi="仿宋" w:hint="eastAsia"/>
          <w:sz w:val="32"/>
          <w:szCs w:val="32"/>
        </w:rPr>
        <w:t>为贯彻落实党的十九大提出的“加强社会心理服务体系建设，培育自尊自信、理性平和、积极向上的社会心态”</w:t>
      </w:r>
      <w:r w:rsidR="003011F6" w:rsidRPr="00665A70">
        <w:rPr>
          <w:rFonts w:ascii="仿宋" w:eastAsia="仿宋" w:hAnsi="仿宋" w:hint="eastAsia"/>
          <w:sz w:val="32"/>
          <w:szCs w:val="32"/>
        </w:rPr>
        <w:t>的会议精神</w:t>
      </w:r>
      <w:r w:rsidRPr="00665A70">
        <w:rPr>
          <w:rFonts w:ascii="仿宋" w:eastAsia="仿宋" w:hAnsi="仿宋" w:hint="eastAsia"/>
          <w:sz w:val="32"/>
          <w:szCs w:val="32"/>
        </w:rPr>
        <w:t>，根据《杭州市社会心理服务体系建设国家试点工作实施方案》的文件要求，</w:t>
      </w:r>
      <w:r w:rsidR="00640142" w:rsidRPr="00665A70">
        <w:rPr>
          <w:rFonts w:ascii="仿宋" w:eastAsia="仿宋" w:hAnsi="仿宋" w:hint="eastAsia"/>
          <w:sz w:val="32"/>
          <w:szCs w:val="32"/>
        </w:rPr>
        <w:t>结合我区实际，</w:t>
      </w:r>
      <w:r w:rsidR="00506CF5" w:rsidRPr="00665A70">
        <w:rPr>
          <w:rFonts w:ascii="仿宋" w:eastAsia="仿宋" w:hAnsi="仿宋" w:hint="eastAsia"/>
          <w:sz w:val="32"/>
          <w:szCs w:val="32"/>
        </w:rPr>
        <w:t>探索适合我区实情的社会心理服务模式和工作机制，</w:t>
      </w:r>
      <w:r w:rsidR="008F6FAF" w:rsidRPr="00665A70">
        <w:rPr>
          <w:rFonts w:ascii="仿宋" w:eastAsia="仿宋" w:hAnsi="仿宋" w:hint="eastAsia"/>
          <w:sz w:val="32"/>
          <w:szCs w:val="32"/>
        </w:rPr>
        <w:t>将社会心理服务体系建设作为推进平安拱墅、健康拱墅</w:t>
      </w:r>
      <w:r w:rsidR="00BB3ECF" w:rsidRPr="00665A70">
        <w:rPr>
          <w:rFonts w:ascii="仿宋" w:eastAsia="仿宋" w:hAnsi="仿宋" w:hint="eastAsia"/>
          <w:sz w:val="32"/>
          <w:szCs w:val="32"/>
        </w:rPr>
        <w:t>建设的重要抓手，合力培育良好社会心态，助力</w:t>
      </w:r>
      <w:r w:rsidR="00C479C7" w:rsidRPr="00665A70">
        <w:rPr>
          <w:rFonts w:ascii="仿宋" w:eastAsia="仿宋" w:hAnsi="仿宋" w:hint="eastAsia"/>
          <w:sz w:val="32"/>
          <w:szCs w:val="32"/>
        </w:rPr>
        <w:t>社会和谐稳定</w:t>
      </w:r>
      <w:r w:rsidR="008A6099" w:rsidRPr="00665A70">
        <w:rPr>
          <w:rFonts w:ascii="仿宋" w:eastAsia="仿宋" w:hAnsi="仿宋" w:hint="eastAsia"/>
          <w:sz w:val="32"/>
          <w:szCs w:val="32"/>
        </w:rPr>
        <w:t>。具体实施方案如下：</w:t>
      </w:r>
    </w:p>
    <w:p w:rsidR="001C1119" w:rsidRPr="00665A70" w:rsidRDefault="000137FC" w:rsidP="009F6A10">
      <w:pPr>
        <w:pStyle w:val="a3"/>
        <w:numPr>
          <w:ilvl w:val="0"/>
          <w:numId w:val="1"/>
        </w:numPr>
        <w:spacing w:line="520" w:lineRule="exact"/>
        <w:ind w:firstLineChars="0"/>
        <w:rPr>
          <w:rFonts w:ascii="仿宋" w:eastAsia="仿宋" w:hAnsi="仿宋"/>
          <w:b/>
          <w:sz w:val="32"/>
          <w:szCs w:val="32"/>
        </w:rPr>
      </w:pPr>
      <w:r w:rsidRPr="00665A70">
        <w:rPr>
          <w:rFonts w:ascii="仿宋" w:eastAsia="仿宋" w:hAnsi="仿宋" w:hint="eastAsia"/>
          <w:b/>
          <w:sz w:val="32"/>
          <w:szCs w:val="32"/>
        </w:rPr>
        <w:t>指导思想</w:t>
      </w:r>
      <w:r w:rsidR="001C1119" w:rsidRPr="00665A70">
        <w:rPr>
          <w:rFonts w:ascii="仿宋" w:eastAsia="仿宋" w:hAnsi="仿宋" w:hint="eastAsia"/>
          <w:b/>
          <w:sz w:val="32"/>
          <w:szCs w:val="32"/>
        </w:rPr>
        <w:t xml:space="preserve"> </w:t>
      </w:r>
    </w:p>
    <w:p w:rsidR="007C1CDF" w:rsidRPr="00E640A9" w:rsidRDefault="000137FC" w:rsidP="007C1CDF">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按照《中华人民共和国精神卫生法》《杭州市精神卫生条例</w:t>
      </w:r>
      <w:r w:rsidR="00F47183">
        <w:rPr>
          <w:rFonts w:ascii="仿宋" w:eastAsia="仿宋" w:hAnsi="仿宋" w:hint="eastAsia"/>
          <w:sz w:val="32"/>
          <w:szCs w:val="32"/>
        </w:rPr>
        <w:t>》</w:t>
      </w:r>
      <w:r w:rsidRPr="00665A70">
        <w:rPr>
          <w:rFonts w:ascii="仿宋" w:eastAsia="仿宋" w:hAnsi="仿宋" w:hint="eastAsia"/>
          <w:sz w:val="32"/>
          <w:szCs w:val="32"/>
        </w:rPr>
        <w:t>《关于加强心理健康服务的指导意见》</w:t>
      </w:r>
      <w:r w:rsidR="00410159" w:rsidRPr="00665A70">
        <w:rPr>
          <w:rFonts w:ascii="仿宋" w:eastAsia="仿宋" w:hAnsi="仿宋" w:hint="eastAsia"/>
          <w:sz w:val="32"/>
          <w:szCs w:val="32"/>
        </w:rPr>
        <w:t>《“健康杭州2030”规划纲要》等法律法规和政策要求，坚持预防为主、突出重点、问题</w:t>
      </w:r>
      <w:r w:rsidR="00CE150B" w:rsidRPr="00665A70">
        <w:rPr>
          <w:rFonts w:ascii="仿宋" w:eastAsia="仿宋" w:hAnsi="仿宋" w:hint="eastAsia"/>
          <w:sz w:val="32"/>
          <w:szCs w:val="32"/>
        </w:rPr>
        <w:t>导向、注重实效的原则，强化</w:t>
      </w:r>
      <w:r w:rsidR="00F47183" w:rsidRPr="000D3325">
        <w:rPr>
          <w:rFonts w:ascii="仿宋" w:eastAsia="仿宋" w:hAnsi="仿宋" w:hint="eastAsia"/>
          <w:sz w:val="32"/>
          <w:szCs w:val="32"/>
        </w:rPr>
        <w:t>党委</w:t>
      </w:r>
      <w:r w:rsidR="00F47183" w:rsidRPr="000D3325">
        <w:rPr>
          <w:rFonts w:ascii="仿宋" w:eastAsia="仿宋" w:hAnsi="仿宋"/>
          <w:sz w:val="32"/>
          <w:szCs w:val="32"/>
        </w:rPr>
        <w:t>政府领导和</w:t>
      </w:r>
      <w:r w:rsidR="00CE150B" w:rsidRPr="00665A70">
        <w:rPr>
          <w:rFonts w:ascii="仿宋" w:eastAsia="仿宋" w:hAnsi="仿宋" w:hint="eastAsia"/>
          <w:sz w:val="32"/>
          <w:szCs w:val="32"/>
        </w:rPr>
        <w:t>部门协作，建立健全服务网络，加强特殊人群心理健康</w:t>
      </w:r>
      <w:r w:rsidR="008F0AC9" w:rsidRPr="00665A70">
        <w:rPr>
          <w:rFonts w:ascii="仿宋" w:eastAsia="仿宋" w:hAnsi="仿宋" w:hint="eastAsia"/>
          <w:sz w:val="32"/>
          <w:szCs w:val="32"/>
        </w:rPr>
        <w:t>服务，</w:t>
      </w:r>
      <w:r w:rsidR="007C1CDF" w:rsidRPr="00E640A9">
        <w:rPr>
          <w:rFonts w:ascii="仿宋" w:eastAsia="仿宋" w:hAnsi="仿宋" w:hint="eastAsia"/>
          <w:sz w:val="32"/>
          <w:szCs w:val="32"/>
        </w:rPr>
        <w:t>持续</w:t>
      </w:r>
      <w:r w:rsidR="003A6D75" w:rsidRPr="00E640A9">
        <w:rPr>
          <w:rFonts w:ascii="仿宋" w:eastAsia="仿宋" w:hAnsi="仿宋" w:hint="eastAsia"/>
          <w:sz w:val="32"/>
          <w:szCs w:val="32"/>
        </w:rPr>
        <w:t>探索社会心理服务疏导和危机干预规范管理措施，</w:t>
      </w:r>
      <w:r w:rsidR="007C1CDF" w:rsidRPr="00E640A9">
        <w:rPr>
          <w:rFonts w:ascii="仿宋" w:eastAsia="仿宋" w:hAnsi="仿宋" w:hint="eastAsia"/>
          <w:sz w:val="32"/>
          <w:szCs w:val="32"/>
        </w:rPr>
        <w:t>继续发挥全国首批社会心理服务体系建设试点单位的领航作用，为杭州市</w:t>
      </w:r>
      <w:r w:rsidR="003A6D75" w:rsidRPr="00E640A9">
        <w:rPr>
          <w:rFonts w:ascii="仿宋" w:eastAsia="仿宋" w:hAnsi="仿宋" w:hint="eastAsia"/>
          <w:sz w:val="32"/>
          <w:szCs w:val="32"/>
        </w:rPr>
        <w:t>顺利完成全国社会心理服务体系建设试点</w:t>
      </w:r>
      <w:r w:rsidR="007C1CDF" w:rsidRPr="00E640A9">
        <w:rPr>
          <w:rFonts w:ascii="仿宋" w:eastAsia="仿宋" w:hAnsi="仿宋" w:hint="eastAsia"/>
          <w:sz w:val="32"/>
          <w:szCs w:val="32"/>
        </w:rPr>
        <w:t>城市</w:t>
      </w:r>
      <w:r w:rsidR="003A6D75" w:rsidRPr="00E640A9">
        <w:rPr>
          <w:rFonts w:ascii="仿宋" w:eastAsia="仿宋" w:hAnsi="仿宋" w:hint="eastAsia"/>
          <w:sz w:val="32"/>
          <w:szCs w:val="32"/>
        </w:rPr>
        <w:t>工作，</w:t>
      </w:r>
      <w:r w:rsidR="007C1CDF" w:rsidRPr="00E640A9">
        <w:rPr>
          <w:rFonts w:ascii="仿宋" w:eastAsia="仿宋" w:hAnsi="仿宋" w:hint="eastAsia"/>
          <w:sz w:val="32"/>
          <w:szCs w:val="32"/>
        </w:rPr>
        <w:t>提供拱墅智慧，拱墅经验，拱墅力量。</w:t>
      </w:r>
    </w:p>
    <w:p w:rsidR="0053018B" w:rsidRPr="00665A70" w:rsidRDefault="007C1CDF" w:rsidP="007C1CDF">
      <w:pPr>
        <w:spacing w:line="520" w:lineRule="exact"/>
        <w:ind w:firstLineChars="200" w:firstLine="640"/>
        <w:rPr>
          <w:rFonts w:ascii="仿宋" w:eastAsia="仿宋" w:hAnsi="仿宋"/>
          <w:b/>
          <w:sz w:val="32"/>
          <w:szCs w:val="32"/>
        </w:rPr>
      </w:pPr>
      <w:r>
        <w:rPr>
          <w:rFonts w:ascii="仿宋" w:eastAsia="仿宋" w:hAnsi="仿宋" w:hint="eastAsia"/>
          <w:sz w:val="32"/>
          <w:szCs w:val="32"/>
        </w:rPr>
        <w:t>二、</w:t>
      </w:r>
      <w:r w:rsidR="005B5372" w:rsidRPr="00665A70">
        <w:rPr>
          <w:rFonts w:ascii="仿宋" w:eastAsia="仿宋" w:hAnsi="仿宋" w:hint="eastAsia"/>
          <w:b/>
          <w:sz w:val="32"/>
          <w:szCs w:val="32"/>
        </w:rPr>
        <w:t>工作目标</w:t>
      </w:r>
    </w:p>
    <w:p w:rsidR="005B5372" w:rsidRPr="00665A70" w:rsidRDefault="005B5372" w:rsidP="002176A3">
      <w:pPr>
        <w:spacing w:line="520" w:lineRule="exact"/>
        <w:ind w:firstLineChars="147" w:firstLine="472"/>
        <w:rPr>
          <w:rFonts w:ascii="仿宋" w:eastAsia="仿宋" w:hAnsi="仿宋"/>
          <w:sz w:val="32"/>
          <w:szCs w:val="32"/>
        </w:rPr>
      </w:pPr>
      <w:r w:rsidRPr="00665A70">
        <w:rPr>
          <w:rFonts w:ascii="仿宋" w:eastAsia="仿宋" w:hAnsi="仿宋" w:hint="eastAsia"/>
          <w:b/>
          <w:sz w:val="32"/>
          <w:szCs w:val="32"/>
        </w:rPr>
        <w:t xml:space="preserve"> </w:t>
      </w:r>
      <w:r w:rsidRPr="00665A70">
        <w:rPr>
          <w:rFonts w:ascii="仿宋" w:eastAsia="仿宋" w:hAnsi="仿宋" w:hint="eastAsia"/>
          <w:sz w:val="32"/>
          <w:szCs w:val="32"/>
        </w:rPr>
        <w:t>到2021</w:t>
      </w:r>
      <w:r w:rsidR="00770E9E" w:rsidRPr="00665A70">
        <w:rPr>
          <w:rFonts w:ascii="仿宋" w:eastAsia="仿宋" w:hAnsi="仿宋" w:hint="eastAsia"/>
          <w:sz w:val="32"/>
          <w:szCs w:val="32"/>
        </w:rPr>
        <w:t>年底，完善拱墅区</w:t>
      </w:r>
      <w:r w:rsidRPr="00665A70">
        <w:rPr>
          <w:rFonts w:ascii="仿宋" w:eastAsia="仿宋" w:hAnsi="仿宋" w:hint="eastAsia"/>
          <w:sz w:val="32"/>
          <w:szCs w:val="32"/>
        </w:rPr>
        <w:t>社会心理服务体系</w:t>
      </w:r>
      <w:r w:rsidR="004A4C5D" w:rsidRPr="00665A70">
        <w:rPr>
          <w:rFonts w:ascii="仿宋" w:eastAsia="仿宋" w:hAnsi="仿宋" w:hint="eastAsia"/>
          <w:sz w:val="32"/>
          <w:szCs w:val="32"/>
        </w:rPr>
        <w:t>建设</w:t>
      </w:r>
      <w:r w:rsidRPr="00665A70">
        <w:rPr>
          <w:rFonts w:ascii="仿宋" w:eastAsia="仿宋" w:hAnsi="仿宋" w:hint="eastAsia"/>
          <w:sz w:val="32"/>
          <w:szCs w:val="32"/>
        </w:rPr>
        <w:t>，</w:t>
      </w:r>
      <w:r w:rsidR="00E400E7" w:rsidRPr="00665A70">
        <w:rPr>
          <w:rFonts w:ascii="仿宋" w:eastAsia="仿宋" w:hAnsi="仿宋" w:hint="eastAsia"/>
          <w:sz w:val="32"/>
          <w:szCs w:val="32"/>
        </w:rPr>
        <w:t>将</w:t>
      </w:r>
      <w:r w:rsidRPr="00665A70">
        <w:rPr>
          <w:rFonts w:ascii="仿宋" w:eastAsia="仿宋" w:hAnsi="仿宋" w:hint="eastAsia"/>
          <w:sz w:val="32"/>
          <w:szCs w:val="32"/>
        </w:rPr>
        <w:t>心理健康服务融入社会治理体系、精神文明建设，融入平安</w:t>
      </w:r>
      <w:r w:rsidR="00770E9E" w:rsidRPr="00665A70">
        <w:rPr>
          <w:rFonts w:ascii="仿宋" w:eastAsia="仿宋" w:hAnsi="仿宋" w:hint="eastAsia"/>
          <w:sz w:val="32"/>
          <w:szCs w:val="32"/>
        </w:rPr>
        <w:t>拱墅</w:t>
      </w:r>
      <w:r w:rsidRPr="00665A70">
        <w:rPr>
          <w:rFonts w:ascii="仿宋" w:eastAsia="仿宋" w:hAnsi="仿宋" w:hint="eastAsia"/>
          <w:sz w:val="32"/>
          <w:szCs w:val="32"/>
        </w:rPr>
        <w:t>、健康</w:t>
      </w:r>
      <w:r w:rsidR="00770E9E" w:rsidRPr="00665A70">
        <w:rPr>
          <w:rFonts w:ascii="仿宋" w:eastAsia="仿宋" w:hAnsi="仿宋" w:hint="eastAsia"/>
          <w:sz w:val="32"/>
          <w:szCs w:val="32"/>
        </w:rPr>
        <w:t>拱墅</w:t>
      </w:r>
      <w:r w:rsidRPr="00665A70">
        <w:rPr>
          <w:rFonts w:ascii="仿宋" w:eastAsia="仿宋" w:hAnsi="仿宋" w:hint="eastAsia"/>
          <w:sz w:val="32"/>
          <w:szCs w:val="32"/>
        </w:rPr>
        <w:t>建设。建立健全党政领导、部门协同、社会参与的工作机制，心理健康服务纳入健康城市评价指标体系，作为健康细胞</w:t>
      </w:r>
      <w:r w:rsidRPr="00665A70">
        <w:rPr>
          <w:rFonts w:ascii="仿宋" w:eastAsia="仿宋" w:hAnsi="仿宋" w:hint="eastAsia"/>
          <w:sz w:val="32"/>
          <w:szCs w:val="32"/>
        </w:rPr>
        <w:lastRenderedPageBreak/>
        <w:t>（健康社区、健康学校、健康企业和健康家庭）工程和基层平安建设的重要内容，构建以大众人群心理知识宣传普及为前端、特殊人群心理问题监测预警和精准干预为中端、患者群体综合管理为末端的“社会心理健康全程服务链”。因矛盾突出、生活失意、心态失衡、行为失常等导致的极端案（事）件明显下降。具体工作指标包括：</w:t>
      </w:r>
    </w:p>
    <w:p w:rsidR="005B5372" w:rsidRPr="00E640A9" w:rsidRDefault="005B5372" w:rsidP="009F6A10">
      <w:pPr>
        <w:spacing w:line="520" w:lineRule="exact"/>
        <w:ind w:firstLineChars="200" w:firstLine="640"/>
        <w:rPr>
          <w:rFonts w:ascii="仿宋" w:eastAsia="仿宋" w:hAnsi="仿宋"/>
          <w:sz w:val="32"/>
          <w:szCs w:val="32"/>
        </w:rPr>
      </w:pPr>
      <w:r w:rsidRPr="00E640A9">
        <w:rPr>
          <w:rFonts w:ascii="仿宋" w:eastAsia="仿宋" w:hAnsi="仿宋" w:hint="eastAsia"/>
          <w:sz w:val="32"/>
          <w:szCs w:val="32"/>
        </w:rPr>
        <w:t>1.</w:t>
      </w:r>
      <w:r w:rsidR="009D2401" w:rsidRPr="00E640A9">
        <w:rPr>
          <w:rFonts w:ascii="仿宋" w:eastAsia="仿宋" w:hAnsi="仿宋" w:hint="eastAsia"/>
          <w:sz w:val="32"/>
          <w:szCs w:val="32"/>
        </w:rPr>
        <w:t>依托</w:t>
      </w:r>
      <w:r w:rsidR="00B44D7B" w:rsidRPr="00E640A9">
        <w:rPr>
          <w:rFonts w:ascii="仿宋" w:eastAsia="仿宋" w:hAnsi="仿宋" w:hint="eastAsia"/>
          <w:sz w:val="32"/>
          <w:szCs w:val="32"/>
        </w:rPr>
        <w:t>街道、部门党群服务中心、</w:t>
      </w:r>
      <w:r w:rsidR="009D2401" w:rsidRPr="00E640A9">
        <w:rPr>
          <w:rFonts w:ascii="仿宋" w:eastAsia="仿宋" w:hAnsi="仿宋" w:hint="eastAsia"/>
          <w:sz w:val="32"/>
          <w:szCs w:val="32"/>
        </w:rPr>
        <w:t>社区</w:t>
      </w:r>
      <w:r w:rsidRPr="00E640A9">
        <w:rPr>
          <w:rFonts w:ascii="仿宋" w:eastAsia="仿宋" w:hAnsi="仿宋" w:hint="eastAsia"/>
          <w:sz w:val="32"/>
          <w:szCs w:val="32"/>
        </w:rPr>
        <w:t>综治中心等场所，普</w:t>
      </w:r>
      <w:r w:rsidR="00FF2372" w:rsidRPr="00E640A9">
        <w:rPr>
          <w:rFonts w:ascii="仿宋" w:eastAsia="仿宋" w:hAnsi="仿宋" w:hint="eastAsia"/>
          <w:sz w:val="32"/>
          <w:szCs w:val="32"/>
        </w:rPr>
        <w:t>遍设立心理</w:t>
      </w:r>
      <w:r w:rsidR="00B978E3" w:rsidRPr="00E640A9">
        <w:rPr>
          <w:rFonts w:ascii="仿宋" w:eastAsia="仿宋" w:hAnsi="仿宋" w:hint="eastAsia"/>
          <w:sz w:val="32"/>
          <w:szCs w:val="32"/>
        </w:rPr>
        <w:t>服务指导站、心理服务</w:t>
      </w:r>
      <w:r w:rsidR="00FF2372" w:rsidRPr="00E640A9">
        <w:rPr>
          <w:rFonts w:ascii="仿宋" w:eastAsia="仿宋" w:hAnsi="仿宋" w:hint="eastAsia"/>
          <w:sz w:val="32"/>
          <w:szCs w:val="32"/>
        </w:rPr>
        <w:t>室或社会工作室</w:t>
      </w:r>
      <w:r w:rsidR="00B978E3" w:rsidRPr="00E640A9">
        <w:rPr>
          <w:rFonts w:ascii="仿宋" w:eastAsia="仿宋" w:hAnsi="仿宋" w:hint="eastAsia"/>
          <w:sz w:val="32"/>
          <w:szCs w:val="32"/>
        </w:rPr>
        <w:t>等，为辖区</w:t>
      </w:r>
      <w:r w:rsidR="00FF2372" w:rsidRPr="00E640A9">
        <w:rPr>
          <w:rFonts w:ascii="仿宋" w:eastAsia="仿宋" w:hAnsi="仿宋" w:hint="eastAsia"/>
          <w:sz w:val="32"/>
          <w:szCs w:val="32"/>
        </w:rPr>
        <w:t>居民提供心理健康服务。</w:t>
      </w:r>
      <w:r w:rsidR="00B978E3" w:rsidRPr="00E640A9">
        <w:rPr>
          <w:rFonts w:ascii="仿宋" w:eastAsia="仿宋" w:hAnsi="仿宋" w:hint="eastAsia"/>
          <w:sz w:val="32"/>
          <w:szCs w:val="32"/>
        </w:rPr>
        <w:t>各街道、重点部门心理服务指导站建成并实体运行率100%，</w:t>
      </w:r>
      <w:r w:rsidR="00FF2372" w:rsidRPr="00E640A9">
        <w:rPr>
          <w:rFonts w:ascii="仿宋" w:eastAsia="仿宋" w:hAnsi="仿宋" w:hint="eastAsia"/>
          <w:sz w:val="32"/>
          <w:szCs w:val="32"/>
        </w:rPr>
        <w:t>社区</w:t>
      </w:r>
      <w:r w:rsidR="00B978E3" w:rsidRPr="00E640A9">
        <w:rPr>
          <w:rFonts w:ascii="仿宋" w:eastAsia="仿宋" w:hAnsi="仿宋" w:hint="eastAsia"/>
          <w:sz w:val="32"/>
          <w:szCs w:val="32"/>
        </w:rPr>
        <w:t>、重点场所</w:t>
      </w:r>
      <w:r w:rsidRPr="00E640A9">
        <w:rPr>
          <w:rFonts w:ascii="仿宋" w:eastAsia="仿宋" w:hAnsi="仿宋" w:hint="eastAsia"/>
          <w:sz w:val="32"/>
          <w:szCs w:val="32"/>
        </w:rPr>
        <w:t>心理</w:t>
      </w:r>
      <w:r w:rsidR="00B978E3" w:rsidRPr="00E640A9">
        <w:rPr>
          <w:rFonts w:ascii="仿宋" w:eastAsia="仿宋" w:hAnsi="仿宋" w:hint="eastAsia"/>
          <w:sz w:val="32"/>
          <w:szCs w:val="32"/>
        </w:rPr>
        <w:t>服务</w:t>
      </w:r>
      <w:r w:rsidRPr="00E640A9">
        <w:rPr>
          <w:rFonts w:ascii="仿宋" w:eastAsia="仿宋" w:hAnsi="仿宋" w:hint="eastAsia"/>
          <w:sz w:val="32"/>
          <w:szCs w:val="32"/>
        </w:rPr>
        <w:t>室或社会工作室建成</w:t>
      </w:r>
      <w:r w:rsidR="00B978E3" w:rsidRPr="00E640A9">
        <w:rPr>
          <w:rFonts w:ascii="仿宋" w:eastAsia="仿宋" w:hAnsi="仿宋" w:hint="eastAsia"/>
          <w:sz w:val="32"/>
          <w:szCs w:val="32"/>
        </w:rPr>
        <w:t>并实体运行</w:t>
      </w:r>
      <w:r w:rsidRPr="00E640A9">
        <w:rPr>
          <w:rFonts w:ascii="仿宋" w:eastAsia="仿宋" w:hAnsi="仿宋" w:hint="eastAsia"/>
          <w:sz w:val="32"/>
          <w:szCs w:val="32"/>
        </w:rPr>
        <w:t>率达</w:t>
      </w:r>
      <w:r w:rsidR="002A5F1E" w:rsidRPr="00E640A9">
        <w:rPr>
          <w:rFonts w:ascii="仿宋" w:eastAsia="仿宋" w:hAnsi="仿宋"/>
          <w:sz w:val="32"/>
          <w:szCs w:val="32"/>
        </w:rPr>
        <w:t>100</w:t>
      </w:r>
      <w:r w:rsidRPr="00E640A9">
        <w:rPr>
          <w:rFonts w:ascii="仿宋" w:eastAsia="仿宋" w:hAnsi="仿宋" w:hint="eastAsia"/>
          <w:sz w:val="32"/>
          <w:szCs w:val="32"/>
        </w:rPr>
        <w:t>%。</w:t>
      </w:r>
    </w:p>
    <w:p w:rsidR="005B5372" w:rsidRPr="00E640A9" w:rsidRDefault="005B5372" w:rsidP="009F6A10">
      <w:pPr>
        <w:spacing w:line="520" w:lineRule="exact"/>
        <w:ind w:firstLineChars="200" w:firstLine="640"/>
        <w:rPr>
          <w:rFonts w:ascii="仿宋" w:eastAsia="仿宋" w:hAnsi="仿宋"/>
          <w:sz w:val="32"/>
          <w:szCs w:val="32"/>
        </w:rPr>
      </w:pPr>
      <w:r w:rsidRPr="00E640A9">
        <w:rPr>
          <w:rFonts w:ascii="仿宋" w:eastAsia="仿宋" w:hAnsi="仿宋" w:hint="eastAsia"/>
          <w:sz w:val="32"/>
          <w:szCs w:val="32"/>
        </w:rPr>
        <w:t>2.</w:t>
      </w:r>
      <w:r w:rsidR="00B978E3" w:rsidRPr="00E640A9">
        <w:rPr>
          <w:rFonts w:ascii="仿宋" w:eastAsia="仿宋" w:hAnsi="仿宋" w:hint="eastAsia"/>
          <w:sz w:val="32"/>
          <w:szCs w:val="32"/>
        </w:rPr>
        <w:t>辖区</w:t>
      </w:r>
      <w:r w:rsidRPr="00E640A9">
        <w:rPr>
          <w:rFonts w:ascii="仿宋" w:eastAsia="仿宋" w:hAnsi="仿宋" w:hint="eastAsia"/>
          <w:sz w:val="32"/>
          <w:szCs w:val="32"/>
        </w:rPr>
        <w:t>高等院校普遍设立心理健康教育与咨询中心（室），健全心理健康教育教师队伍。中小学设立心理辅导室，并配备专职或兼职教师,有条件的学校创建心理健康教育特色学校。</w:t>
      </w:r>
      <w:r w:rsidR="00B64FE3" w:rsidRPr="00E640A9">
        <w:rPr>
          <w:rFonts w:ascii="仿宋" w:eastAsia="仿宋" w:hAnsi="仿宋" w:hint="eastAsia"/>
          <w:sz w:val="32"/>
          <w:szCs w:val="32"/>
        </w:rPr>
        <w:t>选择3-5家幼托机构、幼儿园试点</w:t>
      </w:r>
      <w:r w:rsidR="00B978E3" w:rsidRPr="00E640A9">
        <w:rPr>
          <w:rFonts w:ascii="仿宋" w:eastAsia="仿宋" w:hAnsi="仿宋" w:hint="eastAsia"/>
          <w:sz w:val="32"/>
          <w:szCs w:val="32"/>
        </w:rPr>
        <w:t>探索开展0-6岁婴幼儿心理服务。</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3.各党政机关和企事业单位、新经济组织等通过设立心理健康辅导室或购买服务等形式，为员工提供方便、可及的心理健康服务。</w:t>
      </w:r>
    </w:p>
    <w:p w:rsidR="00421F51"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4</w:t>
      </w:r>
      <w:r w:rsidR="00B364A4" w:rsidRPr="00665A70">
        <w:rPr>
          <w:rFonts w:ascii="仿宋" w:eastAsia="仿宋" w:hAnsi="仿宋" w:hint="eastAsia"/>
          <w:sz w:val="32"/>
          <w:szCs w:val="32"/>
        </w:rPr>
        <w:t>．</w:t>
      </w:r>
      <w:r w:rsidR="00421F51" w:rsidRPr="00C3146D">
        <w:rPr>
          <w:rFonts w:ascii="仿宋" w:eastAsia="仿宋" w:hAnsi="仿宋" w:hint="eastAsia"/>
          <w:sz w:val="32"/>
          <w:szCs w:val="32"/>
        </w:rPr>
        <w:t>100%精神专科医院设立心理门诊，40%二级以上综合医院开设心理门诊。</w:t>
      </w:r>
      <w:r w:rsidR="00421F51" w:rsidRPr="00665A70">
        <w:rPr>
          <w:rFonts w:ascii="仿宋" w:eastAsia="仿宋" w:hAnsi="仿宋" w:hint="eastAsia"/>
          <w:sz w:val="32"/>
          <w:szCs w:val="32"/>
        </w:rPr>
        <w:t>培育发展一批社会心理服务专业机构，为大众提供专业化、规范化的心理健康服务。完善24小时公益心理援助平台和心理危机干预队伍。</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5.培育一批心理健康教育基地，开展心理社工培育试点，建立患者家属学校（课堂），分级分类分人群开展心理健康宣教。城市人群和在校学生心理健康核心知识知晓率分别达60%和90%。</w:t>
      </w:r>
    </w:p>
    <w:p w:rsidR="005B5372" w:rsidRPr="00E640A9"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lastRenderedPageBreak/>
        <w:t>6.特殊人群管理指标：八大类特殊人群建立一人一档案，制订个性化疏导方案，特殊人群个性化心理疏导的覆盖率达到90%以上</w:t>
      </w:r>
      <w:r w:rsidR="00324A51" w:rsidRPr="00665A70">
        <w:rPr>
          <w:rFonts w:ascii="仿宋" w:eastAsia="仿宋" w:hAnsi="仿宋" w:hint="eastAsia"/>
          <w:sz w:val="32"/>
          <w:szCs w:val="32"/>
        </w:rPr>
        <w:t>。</w:t>
      </w:r>
      <w:r w:rsidR="001238BC" w:rsidRPr="00E640A9">
        <w:rPr>
          <w:rFonts w:ascii="仿宋" w:eastAsia="仿宋" w:hAnsi="仿宋" w:hint="eastAsia"/>
          <w:sz w:val="32"/>
          <w:szCs w:val="32"/>
        </w:rPr>
        <w:t>开展监测预警干预智能管理系统建设</w:t>
      </w:r>
      <w:r w:rsidR="00101B65" w:rsidRPr="00E640A9">
        <w:rPr>
          <w:rFonts w:ascii="仿宋" w:eastAsia="仿宋" w:hAnsi="仿宋" w:hint="eastAsia"/>
          <w:sz w:val="32"/>
          <w:szCs w:val="32"/>
        </w:rPr>
        <w:t>试点</w:t>
      </w:r>
      <w:r w:rsidRPr="00E640A9">
        <w:rPr>
          <w:rFonts w:ascii="仿宋" w:eastAsia="仿宋" w:hAnsi="仿宋" w:hint="eastAsia"/>
          <w:sz w:val="32"/>
          <w:szCs w:val="32"/>
        </w:rPr>
        <w:t>。</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7.患者管理服务能力指标：疑似严重精神障碍患者诊断及时率达95%</w:t>
      </w:r>
      <w:r w:rsidR="00B64FE3">
        <w:rPr>
          <w:rFonts w:ascii="仿宋" w:eastAsia="仿宋" w:hAnsi="仿宋" w:hint="eastAsia"/>
          <w:sz w:val="32"/>
          <w:szCs w:val="32"/>
        </w:rPr>
        <w:t>以上</w:t>
      </w:r>
      <w:r w:rsidRPr="00665A70">
        <w:rPr>
          <w:rFonts w:ascii="仿宋" w:eastAsia="仿宋" w:hAnsi="仿宋" w:hint="eastAsia"/>
          <w:sz w:val="32"/>
          <w:szCs w:val="32"/>
        </w:rPr>
        <w:t>，报告患病率达4‰以上。在册患者规范管理率、在册患者治疗率、精神分裂症治疗率和面访率均达80%以上，在册患者规律服药率达65%以上。居家患者在社区参与康复率达到60%以上。基层医疗卫生机构对50%以上居家患者及家属提供心理疏导服务。</w:t>
      </w:r>
    </w:p>
    <w:p w:rsidR="005B5372" w:rsidRPr="00665A70" w:rsidRDefault="005B5372" w:rsidP="002176A3">
      <w:pPr>
        <w:spacing w:line="520" w:lineRule="exact"/>
        <w:ind w:firstLineChars="245" w:firstLine="787"/>
        <w:rPr>
          <w:rFonts w:ascii="仿宋" w:eastAsia="仿宋" w:hAnsi="仿宋"/>
          <w:b/>
          <w:sz w:val="32"/>
          <w:szCs w:val="32"/>
        </w:rPr>
      </w:pPr>
      <w:r w:rsidRPr="00665A70">
        <w:rPr>
          <w:rFonts w:ascii="仿宋" w:eastAsia="仿宋" w:hAnsi="仿宋" w:hint="eastAsia"/>
          <w:b/>
          <w:sz w:val="32"/>
          <w:szCs w:val="32"/>
        </w:rPr>
        <w:t>三、工作措施</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（一）社会心理服务体系建设</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1.推进社会心理服务平台建设。整合资源，完善</w:t>
      </w:r>
      <w:r w:rsidR="00594448" w:rsidRPr="00665A70">
        <w:rPr>
          <w:rFonts w:ascii="仿宋" w:eastAsia="仿宋" w:hAnsi="仿宋" w:hint="eastAsia"/>
          <w:sz w:val="32"/>
          <w:szCs w:val="32"/>
        </w:rPr>
        <w:t>区</w:t>
      </w:r>
      <w:r w:rsidRPr="00665A70">
        <w:rPr>
          <w:rFonts w:ascii="仿宋" w:eastAsia="仿宋" w:hAnsi="仿宋" w:hint="eastAsia"/>
          <w:sz w:val="32"/>
          <w:szCs w:val="32"/>
        </w:rPr>
        <w:t>-</w:t>
      </w:r>
      <w:r w:rsidR="00594448" w:rsidRPr="00665A70">
        <w:rPr>
          <w:rFonts w:ascii="仿宋" w:eastAsia="仿宋" w:hAnsi="仿宋" w:hint="eastAsia"/>
          <w:sz w:val="32"/>
          <w:szCs w:val="32"/>
        </w:rPr>
        <w:t>街道</w:t>
      </w:r>
      <w:r w:rsidRPr="00665A70">
        <w:rPr>
          <w:rFonts w:ascii="仿宋" w:eastAsia="仿宋" w:hAnsi="仿宋" w:hint="eastAsia"/>
          <w:sz w:val="32"/>
          <w:szCs w:val="32"/>
        </w:rPr>
        <w:t>-</w:t>
      </w:r>
      <w:r w:rsidR="00594448" w:rsidRPr="00665A70">
        <w:rPr>
          <w:rFonts w:ascii="仿宋" w:eastAsia="仿宋" w:hAnsi="仿宋" w:hint="eastAsia"/>
          <w:sz w:val="32"/>
          <w:szCs w:val="32"/>
        </w:rPr>
        <w:t>社区三</w:t>
      </w:r>
      <w:r w:rsidR="00941EC1" w:rsidRPr="00665A70">
        <w:rPr>
          <w:rFonts w:ascii="仿宋" w:eastAsia="仿宋" w:hAnsi="仿宋" w:hint="eastAsia"/>
          <w:sz w:val="32"/>
          <w:szCs w:val="32"/>
        </w:rPr>
        <w:t>级社会心理服务平台建设。</w:t>
      </w:r>
      <w:r w:rsidR="00941EC1" w:rsidRPr="00E640A9">
        <w:rPr>
          <w:rFonts w:ascii="仿宋" w:eastAsia="仿宋" w:hAnsi="仿宋" w:hint="eastAsia"/>
          <w:sz w:val="32"/>
          <w:szCs w:val="32"/>
        </w:rPr>
        <w:t>拱墅区</w:t>
      </w:r>
      <w:r w:rsidR="000F2685" w:rsidRPr="00E640A9">
        <w:rPr>
          <w:rFonts w:ascii="仿宋" w:eastAsia="仿宋" w:hAnsi="仿宋" w:hint="eastAsia"/>
          <w:sz w:val="32"/>
          <w:szCs w:val="32"/>
        </w:rPr>
        <w:t>社会心理服务</w:t>
      </w:r>
      <w:r w:rsidRPr="00E640A9">
        <w:rPr>
          <w:rFonts w:ascii="仿宋" w:eastAsia="仿宋" w:hAnsi="仿宋" w:hint="eastAsia"/>
          <w:sz w:val="32"/>
          <w:szCs w:val="32"/>
        </w:rPr>
        <w:t>指导中心</w:t>
      </w:r>
      <w:r w:rsidR="00F76E0B" w:rsidRPr="00E640A9">
        <w:rPr>
          <w:rFonts w:ascii="仿宋" w:eastAsia="仿宋" w:hAnsi="仿宋" w:hint="eastAsia"/>
          <w:sz w:val="32"/>
          <w:szCs w:val="32"/>
        </w:rPr>
        <w:t>实体化运作</w:t>
      </w:r>
      <w:r w:rsidRPr="00E640A9">
        <w:rPr>
          <w:rFonts w:ascii="仿宋" w:eastAsia="仿宋" w:hAnsi="仿宋" w:hint="eastAsia"/>
          <w:sz w:val="32"/>
          <w:szCs w:val="32"/>
        </w:rPr>
        <w:t>，开展</w:t>
      </w:r>
      <w:r w:rsidR="004B3296" w:rsidRPr="00E640A9">
        <w:rPr>
          <w:rFonts w:ascii="仿宋" w:eastAsia="仿宋" w:hAnsi="仿宋" w:hint="eastAsia"/>
          <w:sz w:val="32"/>
          <w:szCs w:val="32"/>
        </w:rPr>
        <w:t>街道、社区</w:t>
      </w:r>
      <w:r w:rsidRPr="00E640A9">
        <w:rPr>
          <w:rFonts w:ascii="仿宋" w:eastAsia="仿宋" w:hAnsi="仿宋" w:hint="eastAsia"/>
          <w:sz w:val="32"/>
          <w:szCs w:val="32"/>
        </w:rPr>
        <w:t>两</w:t>
      </w:r>
      <w:r w:rsidRPr="00665A70">
        <w:rPr>
          <w:rFonts w:ascii="仿宋" w:eastAsia="仿宋" w:hAnsi="仿宋" w:hint="eastAsia"/>
          <w:sz w:val="32"/>
          <w:szCs w:val="32"/>
        </w:rPr>
        <w:t>级社会心理服务平台规范化建设；依托基层人民调解室、综治中心心理咨询室、谈心谈话室、心理服务机构、工会</w:t>
      </w:r>
      <w:r w:rsidR="00B64FE3">
        <w:rPr>
          <w:rFonts w:ascii="仿宋" w:eastAsia="仿宋" w:hAnsi="仿宋" w:hint="eastAsia"/>
          <w:sz w:val="32"/>
          <w:szCs w:val="32"/>
        </w:rPr>
        <w:t>职工之家</w:t>
      </w:r>
      <w:r w:rsidR="007F40A7" w:rsidRPr="00665A70">
        <w:rPr>
          <w:rFonts w:ascii="仿宋" w:eastAsia="仿宋" w:hAnsi="仿宋" w:hint="eastAsia"/>
          <w:sz w:val="32"/>
          <w:szCs w:val="32"/>
        </w:rPr>
        <w:t>等场所，重点推进社区</w:t>
      </w:r>
      <w:r w:rsidRPr="00665A70">
        <w:rPr>
          <w:rFonts w:ascii="仿宋" w:eastAsia="仿宋" w:hAnsi="仿宋" w:hint="eastAsia"/>
          <w:sz w:val="32"/>
          <w:szCs w:val="32"/>
        </w:rPr>
        <w:t>级社会服务室的建设，畅通群众诉求反映渠道，及时了解和掌握社会心理需求；充分发挥综治信息系统平台优势，建立社会心理服务电子档案，开展八大类特殊人群社会心态监测预警试点，定期开展分析研判和风险评估，及时发现和掌握有心理问题的高危人群及突发事件苗头。</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2.</w:t>
      </w:r>
      <w:r w:rsidR="00BF3166" w:rsidRPr="00665A70">
        <w:rPr>
          <w:rFonts w:ascii="仿宋" w:eastAsia="仿宋" w:hAnsi="仿宋" w:hint="eastAsia"/>
          <w:sz w:val="32"/>
          <w:szCs w:val="32"/>
        </w:rPr>
        <w:t>加强青少年心理服务网络建设。</w:t>
      </w:r>
      <w:r w:rsidR="003148F2">
        <w:rPr>
          <w:rFonts w:ascii="仿宋" w:eastAsia="仿宋" w:hAnsi="仿宋" w:hint="eastAsia"/>
          <w:sz w:val="32"/>
          <w:szCs w:val="32"/>
        </w:rPr>
        <w:t>区</w:t>
      </w:r>
      <w:r w:rsidR="00BF3166" w:rsidRPr="00665A70">
        <w:rPr>
          <w:rFonts w:ascii="仿宋" w:eastAsia="仿宋" w:hAnsi="仿宋" w:hint="eastAsia"/>
          <w:sz w:val="32"/>
          <w:szCs w:val="32"/>
        </w:rPr>
        <w:t>文明办协调各相关部门，在区</w:t>
      </w:r>
      <w:r w:rsidRPr="00665A70">
        <w:rPr>
          <w:rFonts w:ascii="仿宋" w:eastAsia="仿宋" w:hAnsi="仿宋" w:hint="eastAsia"/>
          <w:sz w:val="32"/>
          <w:szCs w:val="32"/>
        </w:rPr>
        <w:t>级设立未成年人心理健康成长辅导中心，可依托条件较好的心理咨询站点，整合区域内心理健康服务资</w:t>
      </w:r>
      <w:r w:rsidR="00EF763C" w:rsidRPr="00665A70">
        <w:rPr>
          <w:rFonts w:ascii="仿宋" w:eastAsia="仿宋" w:hAnsi="仿宋" w:hint="eastAsia"/>
          <w:sz w:val="32"/>
          <w:szCs w:val="32"/>
        </w:rPr>
        <w:t>源，面向未成年人开放心理健康知识普及与专业的心理咨询服务，对</w:t>
      </w:r>
      <w:r w:rsidR="00E8026B" w:rsidRPr="00665A70">
        <w:rPr>
          <w:rFonts w:ascii="仿宋" w:eastAsia="仿宋" w:hAnsi="仿宋" w:hint="eastAsia"/>
          <w:sz w:val="32"/>
          <w:szCs w:val="32"/>
        </w:rPr>
        <w:t>社区</w:t>
      </w:r>
      <w:r w:rsidRPr="00665A70">
        <w:rPr>
          <w:rFonts w:ascii="仿宋" w:eastAsia="仿宋" w:hAnsi="仿宋" w:hint="eastAsia"/>
          <w:sz w:val="32"/>
          <w:szCs w:val="32"/>
        </w:rPr>
        <w:t>、学校等基层心理咨询站点提供技术指导和培训。</w:t>
      </w:r>
    </w:p>
    <w:p w:rsidR="005B5372" w:rsidRPr="00665A70" w:rsidRDefault="003C2075"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lastRenderedPageBreak/>
        <w:t>加强</w:t>
      </w:r>
      <w:r w:rsidR="00EB0190">
        <w:rPr>
          <w:rFonts w:ascii="仿宋" w:eastAsia="仿宋" w:hAnsi="仿宋" w:hint="eastAsia"/>
          <w:sz w:val="32"/>
          <w:szCs w:val="32"/>
        </w:rPr>
        <w:t>市</w:t>
      </w:r>
      <w:r w:rsidRPr="00665A70">
        <w:rPr>
          <w:rFonts w:ascii="仿宋" w:eastAsia="仿宋" w:hAnsi="仿宋" w:hint="eastAsia"/>
          <w:sz w:val="32"/>
          <w:szCs w:val="32"/>
        </w:rPr>
        <w:t>属高校和全区</w:t>
      </w:r>
      <w:r w:rsidR="005B5372" w:rsidRPr="00665A70">
        <w:rPr>
          <w:rFonts w:ascii="仿宋" w:eastAsia="仿宋" w:hAnsi="仿宋" w:hint="eastAsia"/>
          <w:sz w:val="32"/>
          <w:szCs w:val="32"/>
        </w:rPr>
        <w:t>中小学校心理健康服务机构的建设，配备专兼职心理教师，开设心理健康教育课程，及时发现学生心理健康问题，开展心理辅导与咨询、危机干预等，有条件的学校积极创建心理健康教育特色学校。探索“校社合作”引入社会工作服务机构或心理服务机构，为师生提供专业化、个性化的心理健康服务。</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3.构建机关和企事业单位心理服务网络。鼓励规模较大、职工较多的党政机关和企事业单位、新经济组织等依托本单位党团、工会、人力资源部门、卫生室，设立心理辅导室，建立心理健康服务团队；规模较小企业和单位可通过购买专业机构服务的形式，对员工提供心理健康服务，必要时可联系专业医疗机构治疗。</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 xml:space="preserve">公安、司法、民政、信访等部门要根据行业特点，在公安监管场所、过渡性安置基地、社区戒毒社区康复工作办公室、司法所、社区矫正场所、救助管理站、信访接待场所等设立心理服务场所，配备一定数量的专业人员，成立心理干预专家组，为工作对象提供心理健康评估、心理咨询、危机干预等服务；组织系统内人员开展心理健康教育，普及心理健康知识，提升心理健康意识。 </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4.提升医疗机构心理健康服务能力。二级及以上综合医院普遍开设精神（心理）科，对躯体疾病就诊患者提供心理健康评估，为有心理行为问题者提供人文关怀、心理疏导等服务；妇幼保健机构要将心理健康服务融入孕前检查、孕产期保健、儿童保健、青春期保健、更年期保健等工作中；鼓励中医医疗机构开设中医心理</w:t>
      </w:r>
      <w:r w:rsidR="00A65FC1" w:rsidRPr="00665A70">
        <w:rPr>
          <w:rFonts w:ascii="仿宋" w:eastAsia="仿宋" w:hAnsi="仿宋" w:hint="eastAsia"/>
          <w:sz w:val="32"/>
          <w:szCs w:val="32"/>
        </w:rPr>
        <w:t>等科室，支持中医心理健康诊疗、咨询和干预服务；</w:t>
      </w:r>
      <w:r w:rsidR="00B01B06" w:rsidRPr="00665A70">
        <w:rPr>
          <w:rFonts w:ascii="仿宋" w:eastAsia="仿宋" w:hAnsi="仿宋" w:hint="eastAsia"/>
          <w:sz w:val="32"/>
          <w:szCs w:val="32"/>
        </w:rPr>
        <w:t>社区卫生服务中心</w:t>
      </w:r>
      <w:r w:rsidRPr="00665A70">
        <w:rPr>
          <w:rFonts w:ascii="仿宋" w:eastAsia="仿宋" w:hAnsi="仿宋" w:hint="eastAsia"/>
          <w:sz w:val="32"/>
          <w:szCs w:val="32"/>
        </w:rPr>
        <w:t>要结合家庭医生签约服务，开展抑郁、焦虑</w:t>
      </w:r>
      <w:r w:rsidRPr="00665A70">
        <w:rPr>
          <w:rFonts w:ascii="仿宋" w:eastAsia="仿宋" w:hAnsi="仿宋" w:hint="eastAsia"/>
          <w:sz w:val="32"/>
          <w:szCs w:val="32"/>
        </w:rPr>
        <w:lastRenderedPageBreak/>
        <w:t>等常见精神障碍和心理行为问题科普宣传，对辖区居民开展心理健康评估，推广居家患者长效针剂项目。落实符合心理健康服务要求的场所，为有需求的居民提供服务。</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5.完善严重精神障碍患者综合管理网络。严格落实《关于杭州市进一步加强严重精神障碍患者综合管理的实施意见》（杭政法〔2019〕27</w:t>
      </w:r>
      <w:r w:rsidR="00E74BE2" w:rsidRPr="00665A70">
        <w:rPr>
          <w:rFonts w:ascii="仿宋" w:eastAsia="仿宋" w:hAnsi="仿宋" w:hint="eastAsia"/>
          <w:sz w:val="32"/>
          <w:szCs w:val="32"/>
        </w:rPr>
        <w:t>号）文件精神，街道</w:t>
      </w:r>
      <w:r w:rsidRPr="00665A70">
        <w:rPr>
          <w:rFonts w:ascii="仿宋" w:eastAsia="仿宋" w:hAnsi="仿宋" w:hint="eastAsia"/>
          <w:sz w:val="32"/>
          <w:szCs w:val="32"/>
        </w:rPr>
        <w:t>为主体，建立健全多部门精神卫生综合管理小组和</w:t>
      </w:r>
      <w:r w:rsidR="00160EE1" w:rsidRPr="00665A70">
        <w:rPr>
          <w:rFonts w:ascii="仿宋" w:eastAsia="仿宋" w:hAnsi="仿宋" w:hint="eastAsia"/>
          <w:sz w:val="32"/>
          <w:szCs w:val="32"/>
        </w:rPr>
        <w:t xml:space="preserve"> </w:t>
      </w:r>
      <w:r w:rsidRPr="00665A70">
        <w:rPr>
          <w:rFonts w:ascii="仿宋" w:eastAsia="仿宋" w:hAnsi="仿宋" w:hint="eastAsia"/>
          <w:sz w:val="32"/>
          <w:szCs w:val="32"/>
        </w:rPr>
        <w:t>“多位一体”关爱帮扶小组（或个案管理团队），多渠道开展严重精神障碍患者日常发现、登记报告、随访管理、危险性评估、服药指导、心理支持和疏导、社区康复、应急处置、快速转介等服务，依法开展案（事）件处置。</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全面落实民政部等4部门《关于加快精神障碍社区康复服务的意见》（民发〔2017〕167号），开办多种形式的社区康复机构，提高居家患者在社区参与康复率，加强家属学校（课堂）规范化建设。</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（二）加强社会心理服务人才队伍建设</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1.发展心理健康领域社会工作专业队伍。鼓励和支持社会工作专业人员参与心理健康服务。对社会工作者开展心理卫生和精神卫生知识的普及教育和培训，开展心理社工培育工程。按照《中共中央国务院关于加强和完善城乡社区治理的意见》，建立社区、社会组织、社会工作者“三社联动”机制，充分发挥社会工作专业人员优势，支持其为社区居民有针对性地提供救助帮扶、心理疏导、精神慰藉、关系调适等服务，对严重精神障碍患者等特殊人群提供心理支持、社会融入等服务。</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2.培育心理咨询人员队伍。吸引心理学专业背景人员和经过培训的心理咨询人员从事心理健康服务。推出心理服务公益项目，通过购买服务等形式，引导心理咨询人员和社会组织参</w:t>
      </w:r>
      <w:r w:rsidRPr="00665A70">
        <w:rPr>
          <w:rFonts w:ascii="仿宋" w:eastAsia="仿宋" w:hAnsi="仿宋" w:hint="eastAsia"/>
          <w:sz w:val="32"/>
          <w:szCs w:val="32"/>
        </w:rPr>
        <w:lastRenderedPageBreak/>
        <w:t>与，为公众提供心理健康教育与科普知识宣传，为有心理问题人群提供心理帮助、心理支持、心理教育等服务。同时，开展实践操作等方面的继续教育、专业培训，定期开展督导，提高心理服务人员的专业化水平。</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3.发展医疗机构心理健康服务队伍。引进心理学、社会工作专业人才，增加心理健康服务专业人员。通过精神科专业住院医师规范化培训、精神科医师转岗培训等，提升精神科医师数量和服务水平。综合医院（含中医院）要通过培训、继续教育等形式，对全体医务人员进行临床心理知识和精神卫生核心知识培训，对常见心理行为问题和精神障碍进行识别和转诊。加强基层医疗卫生机构临床医师心理健康服务知识和技能培训，提高临床医师常见心理行为问题和精神障碍早期识别能力。精神科医师、心理治疗师对心理咨询师、社会工作者等给予技术指导，对常见精神障碍和心理行为问题进行治疗和心理干预等。</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4.组建心理健康服务志愿者队伍。政法委、民政、卫生健康等部门向社会广泛招募心理健康服务志愿者，支持引导志愿者参与心理健康服务，鼓励和规范心理健康志愿服务的发展。要对志愿者开展心理健康相关培训，健全奖励表彰机制，支持其开展科普宣传、心理支持、心理疏导等志愿服务。特别是鼓励和引导医务人员、高校心理教师、心理专业学生等加入心理服务志愿者队伍。以“校园心理危机干预培训项目”提升专兼职心理教师的服务能力。</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5.</w:t>
      </w:r>
      <w:r w:rsidR="00BE7583" w:rsidRPr="00665A70">
        <w:rPr>
          <w:rFonts w:ascii="仿宋" w:eastAsia="仿宋" w:hAnsi="仿宋" w:hint="eastAsia"/>
          <w:sz w:val="32"/>
          <w:szCs w:val="32"/>
        </w:rPr>
        <w:t>健全行业组织并加强管理。</w:t>
      </w:r>
      <w:r w:rsidR="00A503A4">
        <w:rPr>
          <w:rFonts w:ascii="仿宋" w:eastAsia="仿宋" w:hAnsi="仿宋" w:hint="eastAsia"/>
          <w:sz w:val="32"/>
          <w:szCs w:val="32"/>
        </w:rPr>
        <w:t>卫生健康</w:t>
      </w:r>
      <w:r w:rsidR="00FF64AC">
        <w:rPr>
          <w:rFonts w:ascii="仿宋" w:eastAsia="仿宋" w:hAnsi="仿宋" w:hint="eastAsia"/>
          <w:sz w:val="32"/>
          <w:szCs w:val="32"/>
        </w:rPr>
        <w:t>局</w:t>
      </w:r>
      <w:r w:rsidR="00A503A4">
        <w:rPr>
          <w:rFonts w:ascii="仿宋" w:eastAsia="仿宋" w:hAnsi="仿宋" w:hint="eastAsia"/>
          <w:sz w:val="32"/>
          <w:szCs w:val="32"/>
        </w:rPr>
        <w:t>、政法委、教育</w:t>
      </w:r>
      <w:r w:rsidR="00FF64AC">
        <w:rPr>
          <w:rFonts w:ascii="仿宋" w:eastAsia="仿宋" w:hAnsi="仿宋" w:hint="eastAsia"/>
          <w:sz w:val="32"/>
          <w:szCs w:val="32"/>
        </w:rPr>
        <w:t>局</w:t>
      </w:r>
      <w:r w:rsidR="00A503A4">
        <w:rPr>
          <w:rFonts w:ascii="仿宋" w:eastAsia="仿宋" w:hAnsi="仿宋" w:hint="eastAsia"/>
          <w:sz w:val="32"/>
          <w:szCs w:val="32"/>
        </w:rPr>
        <w:t>、公安</w:t>
      </w:r>
      <w:r w:rsidR="00FF64AC">
        <w:rPr>
          <w:rFonts w:ascii="仿宋" w:eastAsia="仿宋" w:hAnsi="仿宋" w:hint="eastAsia"/>
          <w:sz w:val="32"/>
          <w:szCs w:val="32"/>
        </w:rPr>
        <w:t>局</w:t>
      </w:r>
      <w:r w:rsidR="00A503A4">
        <w:rPr>
          <w:rFonts w:ascii="仿宋" w:eastAsia="仿宋" w:hAnsi="仿宋" w:hint="eastAsia"/>
          <w:sz w:val="32"/>
          <w:szCs w:val="32"/>
        </w:rPr>
        <w:t>、司法</w:t>
      </w:r>
      <w:r w:rsidR="00FF64AC">
        <w:rPr>
          <w:rFonts w:ascii="仿宋" w:eastAsia="仿宋" w:hAnsi="仿宋" w:hint="eastAsia"/>
          <w:sz w:val="32"/>
          <w:szCs w:val="32"/>
        </w:rPr>
        <w:t>局</w:t>
      </w:r>
      <w:r w:rsidR="00A503A4">
        <w:rPr>
          <w:rFonts w:ascii="仿宋" w:eastAsia="仿宋" w:hAnsi="仿宋" w:hint="eastAsia"/>
          <w:sz w:val="32"/>
          <w:szCs w:val="32"/>
        </w:rPr>
        <w:t>、</w:t>
      </w:r>
      <w:r w:rsidRPr="00665A70">
        <w:rPr>
          <w:rFonts w:ascii="仿宋" w:eastAsia="仿宋" w:hAnsi="仿宋" w:hint="eastAsia"/>
          <w:sz w:val="32"/>
          <w:szCs w:val="32"/>
        </w:rPr>
        <w:t>民政</w:t>
      </w:r>
      <w:r w:rsidR="00FF64AC">
        <w:rPr>
          <w:rFonts w:ascii="仿宋" w:eastAsia="仿宋" w:hAnsi="仿宋" w:hint="eastAsia"/>
          <w:sz w:val="32"/>
          <w:szCs w:val="32"/>
        </w:rPr>
        <w:t>局</w:t>
      </w:r>
      <w:r w:rsidRPr="00665A70">
        <w:rPr>
          <w:rFonts w:ascii="仿宋" w:eastAsia="仿宋" w:hAnsi="仿宋" w:hint="eastAsia"/>
          <w:sz w:val="32"/>
          <w:szCs w:val="32"/>
        </w:rPr>
        <w:t>等有关部门，要整合辖区社会心理服务资源，完善社会心理服务行业组织，引导社会机构参与</w:t>
      </w:r>
      <w:r w:rsidR="00A503A4">
        <w:rPr>
          <w:rFonts w:ascii="仿宋" w:eastAsia="仿宋" w:hAnsi="仿宋" w:hint="eastAsia"/>
          <w:sz w:val="32"/>
          <w:szCs w:val="32"/>
        </w:rPr>
        <w:t>三</w:t>
      </w:r>
      <w:r w:rsidRPr="00665A70">
        <w:rPr>
          <w:rFonts w:ascii="仿宋" w:eastAsia="仿宋" w:hAnsi="仿宋" w:hint="eastAsia"/>
          <w:sz w:val="32"/>
          <w:szCs w:val="32"/>
        </w:rPr>
        <w:t>级平台社会心理服务。</w:t>
      </w:r>
      <w:r w:rsidR="00FF64AC" w:rsidRPr="00E640A9">
        <w:rPr>
          <w:rFonts w:ascii="仿宋" w:eastAsia="仿宋" w:hAnsi="仿宋" w:hint="eastAsia"/>
          <w:sz w:val="32"/>
          <w:szCs w:val="32"/>
        </w:rPr>
        <w:t>区社会心理服务指导中心负责辖区有序开展</w:t>
      </w:r>
      <w:r w:rsidR="00FF64AC" w:rsidRPr="00E640A9">
        <w:rPr>
          <w:rFonts w:ascii="仿宋" w:eastAsia="仿宋" w:hAnsi="仿宋" w:hint="eastAsia"/>
          <w:sz w:val="32"/>
          <w:szCs w:val="32"/>
        </w:rPr>
        <w:lastRenderedPageBreak/>
        <w:t>心理服务机构和人才队伍情况的摸底调查，协助市卫健委研究制订管理、规范监督、评估社会心理服务机构的相关措施。</w:t>
      </w:r>
      <w:r w:rsidRPr="00E640A9">
        <w:rPr>
          <w:rFonts w:ascii="仿宋" w:eastAsia="仿宋" w:hAnsi="仿宋" w:hint="eastAsia"/>
          <w:sz w:val="32"/>
          <w:szCs w:val="32"/>
        </w:rPr>
        <w:t>心理</w:t>
      </w:r>
      <w:r w:rsidRPr="00665A70">
        <w:rPr>
          <w:rFonts w:ascii="仿宋" w:eastAsia="仿宋" w:hAnsi="仿宋" w:hint="eastAsia"/>
          <w:sz w:val="32"/>
          <w:szCs w:val="32"/>
        </w:rPr>
        <w:t>服务专业人员须严格遵守保密原则和伦理规范。有关部门要注意将有关资料立卷归档，妥善保管。加强心理健康数据安全的保护意识，建立健全数据安全保护机制，防范因违反伦理、安全意识不足等造成的信息泄露，保护个人隐私。探索建立多类别心理服务机构间合作机制，实现共同发展。</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（三）加快社会心理服务体系智慧管理平台建设</w:t>
      </w:r>
    </w:p>
    <w:p w:rsidR="005B5372" w:rsidRPr="00E640A9"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1.</w:t>
      </w:r>
      <w:r w:rsidRPr="00E640A9">
        <w:rPr>
          <w:rFonts w:ascii="仿宋" w:eastAsia="仿宋" w:hAnsi="仿宋" w:hint="eastAsia"/>
          <w:sz w:val="32"/>
          <w:szCs w:val="32"/>
        </w:rPr>
        <w:t>加快社会心理服务资源云平台建设。建立以线下社会工作室为实体基础，以精神卫生医疗资源和</w:t>
      </w:r>
      <w:r w:rsidR="00321F4C" w:rsidRPr="00E640A9">
        <w:rPr>
          <w:rFonts w:ascii="仿宋" w:eastAsia="仿宋" w:hAnsi="仿宋" w:hint="eastAsia"/>
          <w:sz w:val="32"/>
          <w:szCs w:val="32"/>
        </w:rPr>
        <w:t>三</w:t>
      </w:r>
      <w:r w:rsidRPr="00E640A9">
        <w:rPr>
          <w:rFonts w:ascii="仿宋" w:eastAsia="仿宋" w:hAnsi="仿宋" w:hint="eastAsia"/>
          <w:sz w:val="32"/>
          <w:szCs w:val="32"/>
        </w:rPr>
        <w:t>级平台专业人员为技术支撑，以地图导航为依托的社会心理服务资源云平台。通过多元化预约方式，帮助求助者便捷、准确地就近获得优质、专业服务。</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2.建立健全提供公益服务的心理援助平台。依托精神卫生医疗机构或具备条件的社会服务机构或其他途径，通过网络、APP、公众号</w:t>
      </w:r>
      <w:r w:rsidR="00295B1F">
        <w:rPr>
          <w:rFonts w:ascii="仿宋" w:eastAsia="仿宋" w:hAnsi="仿宋" w:hint="eastAsia"/>
          <w:sz w:val="32"/>
          <w:szCs w:val="32"/>
        </w:rPr>
        <w:t>、热线</w:t>
      </w:r>
      <w:r w:rsidRPr="00665A70">
        <w:rPr>
          <w:rFonts w:ascii="仿宋" w:eastAsia="仿宋" w:hAnsi="仿宋" w:hint="eastAsia"/>
          <w:sz w:val="32"/>
          <w:szCs w:val="32"/>
        </w:rPr>
        <w:t>等建立提供公益服务的心理援助平台，扩大社会影响力和利用率，提升其服务可及性和专业性。</w:t>
      </w:r>
    </w:p>
    <w:p w:rsidR="005B5372" w:rsidRPr="00E640A9"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3.构建全流程闭环管理的精神卫生管理信息系统。充分运用大数据、互联网、物联网等新一代信息技术，通过整合</w:t>
      </w:r>
      <w:r w:rsidR="004A6E7C" w:rsidRPr="00E640A9">
        <w:rPr>
          <w:rFonts w:ascii="仿宋" w:eastAsia="仿宋" w:hAnsi="仿宋" w:hint="eastAsia"/>
          <w:sz w:val="32"/>
          <w:szCs w:val="32"/>
        </w:rPr>
        <w:t>拱墅区区</w:t>
      </w:r>
      <w:r w:rsidRPr="00E640A9">
        <w:rPr>
          <w:rFonts w:ascii="仿宋" w:eastAsia="仿宋" w:hAnsi="仿宋" w:hint="eastAsia"/>
          <w:sz w:val="32"/>
          <w:szCs w:val="32"/>
        </w:rPr>
        <w:t>域范围内各级精神卫生防治机构、管理机构的信息资源，搭建集预警监测、危机干预、医疗协作、综合管理为一体，实体网络和信息网络协同的全流程闭环管理的</w:t>
      </w:r>
      <w:r w:rsidR="004A6E7C" w:rsidRPr="00E640A9">
        <w:rPr>
          <w:rFonts w:ascii="仿宋" w:eastAsia="仿宋" w:hAnsi="仿宋" w:hint="eastAsia"/>
          <w:sz w:val="32"/>
          <w:szCs w:val="32"/>
        </w:rPr>
        <w:t>拱墅区</w:t>
      </w:r>
      <w:r w:rsidRPr="00E640A9">
        <w:rPr>
          <w:rFonts w:ascii="仿宋" w:eastAsia="仿宋" w:hAnsi="仿宋" w:hint="eastAsia"/>
          <w:sz w:val="32"/>
          <w:szCs w:val="32"/>
        </w:rPr>
        <w:t>精神卫生管理信息系统。</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4.</w:t>
      </w:r>
      <w:r w:rsidR="007444CD">
        <w:rPr>
          <w:rFonts w:ascii="仿宋" w:eastAsia="仿宋" w:hAnsi="仿宋" w:hint="eastAsia"/>
          <w:sz w:val="32"/>
          <w:szCs w:val="32"/>
        </w:rPr>
        <w:t>完善</w:t>
      </w:r>
      <w:r w:rsidRPr="00665A70">
        <w:rPr>
          <w:rFonts w:ascii="仿宋" w:eastAsia="仿宋" w:hAnsi="仿宋" w:hint="eastAsia"/>
          <w:sz w:val="32"/>
          <w:szCs w:val="32"/>
        </w:rPr>
        <w:t>“三色等级预警”。依托综治平台，开展特殊人群心理问题红黄绿“三色等级预警”工作，形成特殊人群心理服务与综治中心规范化建设、社会矛盾风险化解、全科网格建设“三结</w:t>
      </w:r>
      <w:r w:rsidRPr="00665A70">
        <w:rPr>
          <w:rFonts w:ascii="仿宋" w:eastAsia="仿宋" w:hAnsi="仿宋" w:hint="eastAsia"/>
          <w:sz w:val="32"/>
          <w:szCs w:val="32"/>
        </w:rPr>
        <w:lastRenderedPageBreak/>
        <w:t>合”格局。</w:t>
      </w:r>
    </w:p>
    <w:p w:rsidR="005B5372" w:rsidRPr="00665A70" w:rsidRDefault="005B5372" w:rsidP="00A03DF4">
      <w:pPr>
        <w:spacing w:line="520" w:lineRule="exact"/>
        <w:ind w:firstLineChars="200" w:firstLine="643"/>
        <w:rPr>
          <w:rFonts w:ascii="仿宋" w:eastAsia="仿宋" w:hAnsi="仿宋"/>
          <w:b/>
          <w:sz w:val="32"/>
          <w:szCs w:val="32"/>
        </w:rPr>
      </w:pPr>
      <w:r w:rsidRPr="00665A70">
        <w:rPr>
          <w:rFonts w:ascii="仿宋" w:eastAsia="仿宋" w:hAnsi="仿宋" w:hint="eastAsia"/>
          <w:b/>
          <w:sz w:val="32"/>
          <w:szCs w:val="32"/>
        </w:rPr>
        <w:t>四、组织实施</w:t>
      </w:r>
    </w:p>
    <w:p w:rsidR="005B5372" w:rsidRPr="00665A70" w:rsidRDefault="00AB71B3"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围绕年度目标任务，全区</w:t>
      </w:r>
      <w:r w:rsidR="005B5372" w:rsidRPr="00665A70">
        <w:rPr>
          <w:rFonts w:ascii="仿宋" w:eastAsia="仿宋" w:hAnsi="仿宋" w:hint="eastAsia"/>
          <w:sz w:val="32"/>
          <w:szCs w:val="32"/>
        </w:rPr>
        <w:t>将分为三个阶段组织推进。</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（一）第一阶段：全面推进阶段。到2019年底，基本完成国家试点具体工作指标。</w:t>
      </w:r>
    </w:p>
    <w:p w:rsidR="00295B1F" w:rsidRPr="00E640A9"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（二）第二阶段：深化提升阶段。到2020年底，</w:t>
      </w:r>
      <w:r w:rsidRPr="001A48E2">
        <w:rPr>
          <w:rFonts w:ascii="仿宋" w:eastAsia="仿宋" w:hAnsi="仿宋" w:hint="eastAsia"/>
          <w:sz w:val="32"/>
          <w:szCs w:val="32"/>
        </w:rPr>
        <w:t>基本完成国家试点具体工作指标</w:t>
      </w:r>
      <w:r w:rsidR="001A48E2" w:rsidRPr="00E640A9">
        <w:rPr>
          <w:rFonts w:ascii="仿宋" w:eastAsia="仿宋" w:hAnsi="仿宋" w:hint="eastAsia"/>
          <w:sz w:val="32"/>
          <w:szCs w:val="32"/>
        </w:rPr>
        <w:t>，</w:t>
      </w:r>
      <w:r w:rsidR="001A48E2" w:rsidRPr="00E640A9">
        <w:rPr>
          <w:rFonts w:ascii="仿宋" w:eastAsia="仿宋" w:hAnsi="仿宋"/>
          <w:sz w:val="32"/>
          <w:szCs w:val="32"/>
        </w:rPr>
        <w:t>并推出更多特色、</w:t>
      </w:r>
      <w:r w:rsidR="001A48E2" w:rsidRPr="00E640A9">
        <w:rPr>
          <w:rFonts w:ascii="仿宋" w:eastAsia="仿宋" w:hAnsi="仿宋" w:hint="eastAsia"/>
          <w:sz w:val="32"/>
          <w:szCs w:val="32"/>
        </w:rPr>
        <w:t>亮点</w:t>
      </w:r>
      <w:r w:rsidRPr="00E640A9">
        <w:rPr>
          <w:rFonts w:ascii="仿宋" w:eastAsia="仿宋" w:hAnsi="仿宋" w:hint="eastAsia"/>
          <w:sz w:val="32"/>
          <w:szCs w:val="32"/>
        </w:rPr>
        <w:t>。</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（三）第三阶段：总结巩固阶段。到2021年底，全面完成指标，深化</w:t>
      </w:r>
      <w:r w:rsidR="00532432" w:rsidRPr="00665A70">
        <w:rPr>
          <w:rFonts w:ascii="仿宋" w:eastAsia="仿宋" w:hAnsi="仿宋" w:hint="eastAsia"/>
          <w:sz w:val="32"/>
          <w:szCs w:val="32"/>
        </w:rPr>
        <w:t>拱墅实践，丰富拱墅做法，形成拱墅</w:t>
      </w:r>
      <w:r w:rsidRPr="00665A70">
        <w:rPr>
          <w:rFonts w:ascii="仿宋" w:eastAsia="仿宋" w:hAnsi="仿宋" w:hint="eastAsia"/>
          <w:sz w:val="32"/>
          <w:szCs w:val="32"/>
        </w:rPr>
        <w:t>经验，将试点实践转为日常规范，当好勇立潮头的排头兵。</w:t>
      </w:r>
    </w:p>
    <w:p w:rsidR="005B5372" w:rsidRPr="00665A70" w:rsidRDefault="005B5372" w:rsidP="002B4EDA">
      <w:pPr>
        <w:spacing w:line="520" w:lineRule="exact"/>
        <w:ind w:firstLineChars="200" w:firstLine="643"/>
        <w:rPr>
          <w:rFonts w:ascii="仿宋" w:eastAsia="仿宋" w:hAnsi="仿宋"/>
          <w:b/>
          <w:sz w:val="32"/>
          <w:szCs w:val="32"/>
        </w:rPr>
      </w:pPr>
      <w:r w:rsidRPr="00665A70">
        <w:rPr>
          <w:rFonts w:ascii="仿宋" w:eastAsia="仿宋" w:hAnsi="仿宋" w:hint="eastAsia"/>
          <w:b/>
          <w:sz w:val="32"/>
          <w:szCs w:val="32"/>
        </w:rPr>
        <w:t>五、保障措施</w:t>
      </w:r>
    </w:p>
    <w:p w:rsidR="005B5372" w:rsidRPr="00665A70" w:rsidRDefault="00FF64AC" w:rsidP="009F6A10">
      <w:pPr>
        <w:spacing w:line="520" w:lineRule="exact"/>
        <w:ind w:firstLineChars="200" w:firstLine="640"/>
        <w:rPr>
          <w:rFonts w:ascii="仿宋" w:eastAsia="仿宋" w:hAnsi="仿宋"/>
          <w:sz w:val="32"/>
          <w:szCs w:val="32"/>
        </w:rPr>
      </w:pPr>
      <w:r>
        <w:rPr>
          <w:rFonts w:ascii="仿宋" w:eastAsia="仿宋" w:hAnsi="仿宋" w:hint="eastAsia"/>
          <w:sz w:val="32"/>
          <w:szCs w:val="32"/>
        </w:rPr>
        <w:t>（一）加强组织领导。建立由党政负责人</w:t>
      </w:r>
      <w:r w:rsidR="005B5372" w:rsidRPr="00665A70">
        <w:rPr>
          <w:rFonts w:ascii="仿宋" w:eastAsia="仿宋" w:hAnsi="仿宋" w:hint="eastAsia"/>
          <w:sz w:val="32"/>
          <w:szCs w:val="32"/>
        </w:rPr>
        <w:t>任组长，</w:t>
      </w:r>
      <w:r w:rsidR="00D60B97" w:rsidRPr="00665A70">
        <w:rPr>
          <w:rFonts w:ascii="仿宋" w:eastAsia="仿宋" w:hAnsi="仿宋" w:hint="eastAsia"/>
          <w:sz w:val="32"/>
          <w:szCs w:val="32"/>
        </w:rPr>
        <w:t>各部门</w:t>
      </w:r>
      <w:r w:rsidR="002C0DE3">
        <w:rPr>
          <w:rFonts w:ascii="仿宋" w:eastAsia="仿宋" w:hAnsi="仿宋" w:hint="eastAsia"/>
          <w:sz w:val="32"/>
          <w:szCs w:val="32"/>
        </w:rPr>
        <w:t>、</w:t>
      </w:r>
      <w:r w:rsidR="002C0DE3">
        <w:rPr>
          <w:rFonts w:ascii="仿宋" w:eastAsia="仿宋" w:hAnsi="仿宋"/>
          <w:sz w:val="32"/>
          <w:szCs w:val="32"/>
        </w:rPr>
        <w:t>街道</w:t>
      </w:r>
      <w:r w:rsidR="005B5372" w:rsidRPr="00665A70">
        <w:rPr>
          <w:rFonts w:ascii="仿宋" w:eastAsia="仿宋" w:hAnsi="仿宋" w:hint="eastAsia"/>
          <w:sz w:val="32"/>
          <w:szCs w:val="32"/>
        </w:rPr>
        <w:t>分管领导为成员的</w:t>
      </w:r>
      <w:r w:rsidR="00D60B97" w:rsidRPr="00665A70">
        <w:rPr>
          <w:rFonts w:ascii="仿宋" w:eastAsia="仿宋" w:hAnsi="仿宋" w:hint="eastAsia"/>
          <w:sz w:val="32"/>
          <w:szCs w:val="32"/>
        </w:rPr>
        <w:t>拱墅区</w:t>
      </w:r>
      <w:r w:rsidR="005B5372" w:rsidRPr="00665A70">
        <w:rPr>
          <w:rFonts w:ascii="仿宋" w:eastAsia="仿宋" w:hAnsi="仿宋" w:hint="eastAsia"/>
          <w:sz w:val="32"/>
          <w:szCs w:val="32"/>
        </w:rPr>
        <w:t>社会心理服务体系建设领导小组</w:t>
      </w:r>
      <w:r w:rsidR="002C0DE3" w:rsidRPr="00E640A9">
        <w:rPr>
          <w:rFonts w:ascii="仿宋" w:eastAsia="仿宋" w:hAnsi="仿宋" w:hint="eastAsia"/>
          <w:sz w:val="32"/>
          <w:szCs w:val="32"/>
        </w:rPr>
        <w:t>（详见</w:t>
      </w:r>
      <w:r w:rsidR="002C0DE3" w:rsidRPr="00E640A9">
        <w:rPr>
          <w:rFonts w:ascii="仿宋" w:eastAsia="仿宋" w:hAnsi="仿宋"/>
          <w:sz w:val="32"/>
          <w:szCs w:val="32"/>
        </w:rPr>
        <w:t>附件</w:t>
      </w:r>
      <w:r w:rsidR="002C0DE3" w:rsidRPr="00E640A9">
        <w:rPr>
          <w:rFonts w:ascii="仿宋" w:eastAsia="仿宋" w:hAnsi="仿宋" w:hint="eastAsia"/>
          <w:sz w:val="32"/>
          <w:szCs w:val="32"/>
        </w:rPr>
        <w:t>1）</w:t>
      </w:r>
      <w:r w:rsidR="005B5372" w:rsidRPr="00E640A9">
        <w:rPr>
          <w:rFonts w:ascii="仿宋" w:eastAsia="仿宋" w:hAnsi="仿宋" w:hint="eastAsia"/>
          <w:sz w:val="32"/>
          <w:szCs w:val="32"/>
        </w:rPr>
        <w:t>，</w:t>
      </w:r>
      <w:r w:rsidR="005B5372" w:rsidRPr="00665A70">
        <w:rPr>
          <w:rFonts w:ascii="仿宋" w:eastAsia="仿宋" w:hAnsi="仿宋" w:hint="eastAsia"/>
          <w:sz w:val="32"/>
          <w:szCs w:val="32"/>
        </w:rPr>
        <w:t>下设办公室，定期召开领导小组会议，协调解决工作中的重点和难点问题。</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（二）加强队伍建设。成立由法律服务</w:t>
      </w:r>
      <w:r w:rsidR="00FC09F5" w:rsidRPr="00665A70">
        <w:rPr>
          <w:rFonts w:ascii="仿宋" w:eastAsia="仿宋" w:hAnsi="仿宋" w:hint="eastAsia"/>
          <w:sz w:val="32"/>
          <w:szCs w:val="32"/>
        </w:rPr>
        <w:t>、心理健康、精神卫生、社会工作、公共管理、教育等领域专家组成的</w:t>
      </w:r>
      <w:r w:rsidRPr="00665A70">
        <w:rPr>
          <w:rFonts w:ascii="仿宋" w:eastAsia="仿宋" w:hAnsi="仿宋" w:hint="eastAsia"/>
          <w:sz w:val="32"/>
          <w:szCs w:val="32"/>
        </w:rPr>
        <w:t>跨部门专家组并及时调整充实，定期开展专家组研讨。完善区心理服务人才库，建立专职队伍、兼职队伍、志愿者队伍并提升其服务能力和工作水平。</w:t>
      </w:r>
    </w:p>
    <w:p w:rsidR="005B5372" w:rsidRPr="00665A70"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三）加强政策扶持。通过政策引导和项目支持，培育发展医疗机构、社会心理服务机构和心理健康志愿组织，为公众提供专业化、规范化服务。创新心理健康服务模式，建立心理健康服务网站、心理自助平台、移动心理服务应用程序等，通过网络平台向不同人群提供针对性服务。</w:t>
      </w:r>
    </w:p>
    <w:p w:rsidR="005B5372" w:rsidRPr="00E640A9" w:rsidRDefault="005B5372"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（四）加强经费保障。</w:t>
      </w:r>
      <w:r w:rsidR="00AD3EB2" w:rsidRPr="00E640A9">
        <w:rPr>
          <w:rFonts w:ascii="仿宋" w:eastAsia="仿宋" w:hAnsi="仿宋" w:hint="eastAsia"/>
          <w:sz w:val="32"/>
          <w:szCs w:val="32"/>
        </w:rPr>
        <w:t>把心理服务体系建设工作经费列入</w:t>
      </w:r>
      <w:r w:rsidR="00AD3EB2" w:rsidRPr="00E640A9">
        <w:rPr>
          <w:rFonts w:ascii="仿宋" w:eastAsia="仿宋" w:hAnsi="仿宋" w:hint="eastAsia"/>
          <w:sz w:val="32"/>
          <w:szCs w:val="32"/>
        </w:rPr>
        <w:lastRenderedPageBreak/>
        <w:t>区、街道财政以及部门财政预算，区财政常态保障区社会心理服务技术指导中心专项经费，对区级相关部门如区委政法委、区委宣传部、区总工会、区教育局、区公安分局、区民政局、区司法局、区信访局、区城管局、区残联等重点部门和各街道、园区每年安排社会心理服务专项经费，保障工作顺利开展。</w:t>
      </w:r>
    </w:p>
    <w:p w:rsidR="005B5372" w:rsidRPr="00665A70" w:rsidRDefault="00C44176" w:rsidP="009F6A10">
      <w:pPr>
        <w:spacing w:line="520" w:lineRule="exact"/>
        <w:ind w:firstLineChars="200" w:firstLine="640"/>
        <w:rPr>
          <w:rFonts w:ascii="仿宋" w:eastAsia="仿宋" w:hAnsi="仿宋"/>
          <w:sz w:val="32"/>
          <w:szCs w:val="32"/>
        </w:rPr>
      </w:pPr>
      <w:r w:rsidRPr="00665A70">
        <w:rPr>
          <w:rFonts w:ascii="仿宋" w:eastAsia="仿宋" w:hAnsi="仿宋" w:hint="eastAsia"/>
          <w:sz w:val="32"/>
          <w:szCs w:val="32"/>
        </w:rPr>
        <w:t>（五）加强督导评估。区</w:t>
      </w:r>
      <w:r w:rsidR="005B5372" w:rsidRPr="00665A70">
        <w:rPr>
          <w:rFonts w:ascii="仿宋" w:eastAsia="仿宋" w:hAnsi="仿宋" w:hint="eastAsia"/>
          <w:sz w:val="32"/>
          <w:szCs w:val="32"/>
        </w:rPr>
        <w:t>卫生健康行政部门</w:t>
      </w:r>
      <w:r w:rsidR="00281FFA">
        <w:rPr>
          <w:rFonts w:ascii="仿宋" w:eastAsia="仿宋" w:hAnsi="仿宋" w:hint="eastAsia"/>
          <w:sz w:val="32"/>
          <w:szCs w:val="32"/>
        </w:rPr>
        <w:t>、政法委要会同有关部门，对本地工作情况进行督导，</w:t>
      </w:r>
      <w:r w:rsidR="005B5372" w:rsidRPr="00665A70">
        <w:rPr>
          <w:rFonts w:ascii="仿宋" w:eastAsia="仿宋" w:hAnsi="仿宋" w:hint="eastAsia"/>
          <w:sz w:val="32"/>
          <w:szCs w:val="32"/>
        </w:rPr>
        <w:t>对于工作完成差，</w:t>
      </w:r>
      <w:r w:rsidR="00281FFA">
        <w:rPr>
          <w:rFonts w:ascii="仿宋" w:eastAsia="仿宋" w:hAnsi="仿宋" w:hint="eastAsia"/>
          <w:sz w:val="32"/>
          <w:szCs w:val="32"/>
        </w:rPr>
        <w:t>重视</w:t>
      </w:r>
      <w:r w:rsidR="00281FFA">
        <w:rPr>
          <w:rFonts w:ascii="仿宋" w:eastAsia="仿宋" w:hAnsi="仿宋"/>
          <w:sz w:val="32"/>
          <w:szCs w:val="32"/>
        </w:rPr>
        <w:t>不足的，</w:t>
      </w:r>
      <w:r w:rsidR="005B5372" w:rsidRPr="00665A70">
        <w:rPr>
          <w:rFonts w:ascii="仿宋" w:eastAsia="仿宋" w:hAnsi="仿宋" w:hint="eastAsia"/>
          <w:sz w:val="32"/>
          <w:szCs w:val="32"/>
        </w:rPr>
        <w:t>将予以通报批评并限期整改。</w:t>
      </w:r>
    </w:p>
    <w:p w:rsidR="00B81B86" w:rsidRDefault="00B81B86" w:rsidP="005B5372">
      <w:pPr>
        <w:ind w:firstLineChars="200" w:firstLine="640"/>
        <w:rPr>
          <w:rFonts w:ascii="仿宋" w:eastAsia="仿宋" w:hAnsi="仿宋"/>
          <w:color w:val="FF0000"/>
          <w:sz w:val="32"/>
          <w:szCs w:val="32"/>
        </w:rPr>
      </w:pPr>
    </w:p>
    <w:p w:rsidR="005B5372" w:rsidRPr="00135789" w:rsidRDefault="00D372F3" w:rsidP="00D372F3">
      <w:pPr>
        <w:ind w:firstLineChars="200" w:firstLine="640"/>
        <w:rPr>
          <w:rFonts w:ascii="仿宋" w:eastAsia="仿宋" w:hAnsi="仿宋"/>
          <w:sz w:val="32"/>
          <w:szCs w:val="32"/>
        </w:rPr>
      </w:pPr>
      <w:r w:rsidRPr="00135789">
        <w:rPr>
          <w:rFonts w:ascii="仿宋" w:eastAsia="仿宋" w:hAnsi="仿宋" w:hint="eastAsia"/>
          <w:sz w:val="32"/>
          <w:szCs w:val="32"/>
        </w:rPr>
        <w:t>附件</w:t>
      </w:r>
      <w:r w:rsidR="00934737">
        <w:rPr>
          <w:rFonts w:ascii="仿宋" w:eastAsia="仿宋" w:hAnsi="仿宋" w:hint="eastAsia"/>
          <w:sz w:val="32"/>
          <w:szCs w:val="32"/>
        </w:rPr>
        <w:t xml:space="preserve"> </w:t>
      </w:r>
      <w:r w:rsidR="00135789" w:rsidRPr="00135789">
        <w:rPr>
          <w:rFonts w:ascii="仿宋" w:eastAsia="仿宋" w:hAnsi="仿宋" w:hint="eastAsia"/>
          <w:sz w:val="32"/>
          <w:szCs w:val="32"/>
        </w:rPr>
        <w:t>1</w:t>
      </w:r>
      <w:r w:rsidRPr="00135789">
        <w:rPr>
          <w:rFonts w:ascii="仿宋" w:eastAsia="仿宋" w:hAnsi="仿宋" w:hint="eastAsia"/>
          <w:sz w:val="32"/>
          <w:szCs w:val="32"/>
        </w:rPr>
        <w:t>：拱墅区社会心理服务体系建设领导小组名单</w:t>
      </w:r>
    </w:p>
    <w:p w:rsidR="00135789" w:rsidRPr="00135789" w:rsidRDefault="00934737" w:rsidP="00B81B86">
      <w:pPr>
        <w:adjustRightInd w:val="0"/>
        <w:snapToGrid w:val="0"/>
        <w:spacing w:line="600" w:lineRule="exact"/>
        <w:ind w:firstLineChars="200" w:firstLine="640"/>
        <w:rPr>
          <w:rFonts w:ascii="仿宋" w:eastAsia="仿宋" w:hAnsi="仿宋"/>
          <w:sz w:val="32"/>
          <w:szCs w:val="32"/>
        </w:rPr>
      </w:pPr>
      <w:r w:rsidRPr="00135789">
        <w:rPr>
          <w:rFonts w:ascii="仿宋" w:eastAsia="仿宋" w:hAnsi="仿宋" w:hint="eastAsia"/>
          <w:sz w:val="32"/>
          <w:szCs w:val="32"/>
        </w:rPr>
        <w:t>附件</w:t>
      </w:r>
      <w:r>
        <w:rPr>
          <w:rFonts w:ascii="仿宋" w:eastAsia="仿宋" w:hAnsi="仿宋" w:hint="eastAsia"/>
          <w:sz w:val="32"/>
          <w:szCs w:val="32"/>
        </w:rPr>
        <w:t>2</w:t>
      </w:r>
      <w:r w:rsidRPr="00135789">
        <w:rPr>
          <w:rFonts w:ascii="仿宋" w:eastAsia="仿宋" w:hAnsi="仿宋" w:hint="eastAsia"/>
          <w:sz w:val="32"/>
          <w:szCs w:val="32"/>
        </w:rPr>
        <w:t>：</w:t>
      </w:r>
      <w:r w:rsidR="00B81B86" w:rsidRPr="00B81B86">
        <w:rPr>
          <w:rFonts w:ascii="仿宋" w:eastAsia="仿宋" w:hAnsi="仿宋" w:hint="eastAsia"/>
          <w:sz w:val="32"/>
          <w:szCs w:val="32"/>
        </w:rPr>
        <w:t>拱墅区社会心理服务体系建设领导小组成员单位职责</w:t>
      </w:r>
    </w:p>
    <w:p w:rsidR="00135789" w:rsidRPr="00135789" w:rsidRDefault="00135789" w:rsidP="00D372F3">
      <w:pPr>
        <w:ind w:firstLineChars="200" w:firstLine="640"/>
        <w:rPr>
          <w:rFonts w:ascii="仿宋" w:eastAsia="仿宋" w:hAnsi="仿宋"/>
          <w:sz w:val="32"/>
          <w:szCs w:val="32"/>
        </w:rPr>
      </w:pPr>
      <w:r w:rsidRPr="00135789">
        <w:rPr>
          <w:rFonts w:ascii="仿宋" w:eastAsia="仿宋" w:hAnsi="仿宋" w:hint="eastAsia"/>
          <w:sz w:val="32"/>
          <w:szCs w:val="32"/>
        </w:rPr>
        <w:t>附件</w:t>
      </w:r>
      <w:r w:rsidR="00934737">
        <w:rPr>
          <w:rFonts w:ascii="仿宋" w:eastAsia="仿宋" w:hAnsi="仿宋" w:hint="eastAsia"/>
          <w:sz w:val="32"/>
          <w:szCs w:val="32"/>
        </w:rPr>
        <w:t xml:space="preserve"> </w:t>
      </w:r>
      <w:r w:rsidRPr="00135789">
        <w:rPr>
          <w:rFonts w:ascii="仿宋" w:eastAsia="仿宋" w:hAnsi="仿宋" w:hint="eastAsia"/>
          <w:sz w:val="32"/>
          <w:szCs w:val="32"/>
        </w:rPr>
        <w:t>3：</w:t>
      </w:r>
      <w:r w:rsidR="00B81B86" w:rsidRPr="00B81B86">
        <w:rPr>
          <w:rFonts w:ascii="仿宋" w:eastAsia="仿宋" w:hAnsi="仿宋" w:hint="eastAsia"/>
          <w:sz w:val="32"/>
          <w:szCs w:val="32"/>
        </w:rPr>
        <w:t>拱墅区社会心理服务体系建设任务分解表</w:t>
      </w:r>
    </w:p>
    <w:p w:rsidR="00135789" w:rsidRDefault="00135789" w:rsidP="00D372F3">
      <w:pPr>
        <w:ind w:firstLineChars="200" w:firstLine="640"/>
        <w:rPr>
          <w:rFonts w:ascii="仿宋" w:eastAsia="仿宋" w:hAnsi="仿宋"/>
          <w:color w:val="FF0000"/>
          <w:sz w:val="32"/>
          <w:szCs w:val="32"/>
        </w:rPr>
      </w:pPr>
    </w:p>
    <w:p w:rsidR="00135789" w:rsidRDefault="00135789" w:rsidP="00D372F3">
      <w:pPr>
        <w:ind w:firstLineChars="200" w:firstLine="640"/>
        <w:rPr>
          <w:rFonts w:ascii="仿宋" w:eastAsia="仿宋" w:hAnsi="仿宋"/>
          <w:color w:val="FF0000"/>
          <w:sz w:val="32"/>
          <w:szCs w:val="32"/>
        </w:rPr>
      </w:pPr>
    </w:p>
    <w:p w:rsidR="00135789" w:rsidRDefault="00135789" w:rsidP="00D372F3">
      <w:pPr>
        <w:ind w:firstLineChars="200" w:firstLine="640"/>
        <w:rPr>
          <w:rFonts w:ascii="仿宋" w:eastAsia="仿宋" w:hAnsi="仿宋"/>
          <w:color w:val="FF0000"/>
          <w:sz w:val="32"/>
          <w:szCs w:val="32"/>
        </w:rPr>
      </w:pPr>
    </w:p>
    <w:p w:rsidR="00FF64AC" w:rsidRDefault="00FF64AC" w:rsidP="00D372F3">
      <w:pPr>
        <w:ind w:firstLineChars="200" w:firstLine="640"/>
        <w:rPr>
          <w:rFonts w:ascii="仿宋" w:eastAsia="仿宋" w:hAnsi="仿宋"/>
          <w:color w:val="FF0000"/>
          <w:sz w:val="32"/>
          <w:szCs w:val="32"/>
        </w:rPr>
      </w:pPr>
    </w:p>
    <w:p w:rsidR="00FF64AC" w:rsidRDefault="00FF64AC" w:rsidP="00D372F3">
      <w:pPr>
        <w:ind w:firstLineChars="200" w:firstLine="640"/>
        <w:rPr>
          <w:rFonts w:ascii="仿宋" w:eastAsia="仿宋" w:hAnsi="仿宋"/>
          <w:color w:val="FF0000"/>
          <w:sz w:val="32"/>
          <w:szCs w:val="32"/>
        </w:rPr>
      </w:pPr>
    </w:p>
    <w:p w:rsidR="00B81B86" w:rsidRDefault="00B81B86" w:rsidP="00D372F3">
      <w:pPr>
        <w:ind w:firstLineChars="200" w:firstLine="640"/>
        <w:rPr>
          <w:rFonts w:ascii="仿宋" w:eastAsia="仿宋" w:hAnsi="仿宋"/>
          <w:color w:val="FF0000"/>
          <w:sz w:val="32"/>
          <w:szCs w:val="32"/>
        </w:rPr>
      </w:pPr>
    </w:p>
    <w:p w:rsidR="00B81B86" w:rsidRDefault="00B81B86" w:rsidP="00D372F3">
      <w:pPr>
        <w:ind w:firstLineChars="200" w:firstLine="640"/>
        <w:rPr>
          <w:rFonts w:ascii="仿宋" w:eastAsia="仿宋" w:hAnsi="仿宋"/>
          <w:color w:val="FF0000"/>
          <w:sz w:val="32"/>
          <w:szCs w:val="32"/>
        </w:rPr>
      </w:pPr>
    </w:p>
    <w:p w:rsidR="00B81B86" w:rsidRDefault="00B81B86" w:rsidP="00D372F3">
      <w:pPr>
        <w:ind w:firstLineChars="200" w:firstLine="640"/>
        <w:rPr>
          <w:rFonts w:ascii="仿宋" w:eastAsia="仿宋" w:hAnsi="仿宋"/>
          <w:color w:val="FF0000"/>
          <w:sz w:val="32"/>
          <w:szCs w:val="32"/>
        </w:rPr>
      </w:pPr>
    </w:p>
    <w:p w:rsidR="00B81B86" w:rsidRDefault="00B81B86" w:rsidP="00D372F3">
      <w:pPr>
        <w:ind w:firstLineChars="200" w:firstLine="640"/>
        <w:rPr>
          <w:rFonts w:ascii="仿宋" w:eastAsia="仿宋" w:hAnsi="仿宋"/>
          <w:color w:val="FF0000"/>
          <w:sz w:val="32"/>
          <w:szCs w:val="32"/>
        </w:rPr>
      </w:pPr>
    </w:p>
    <w:p w:rsidR="00B81B86" w:rsidRDefault="00B81B86" w:rsidP="00D372F3">
      <w:pPr>
        <w:ind w:firstLineChars="200" w:firstLine="640"/>
        <w:rPr>
          <w:rFonts w:ascii="仿宋" w:eastAsia="仿宋" w:hAnsi="仿宋"/>
          <w:color w:val="FF0000"/>
          <w:sz w:val="32"/>
          <w:szCs w:val="32"/>
        </w:rPr>
      </w:pPr>
    </w:p>
    <w:p w:rsidR="00031CB4" w:rsidRDefault="00031CB4" w:rsidP="00D372F3">
      <w:pPr>
        <w:ind w:firstLineChars="200" w:firstLine="640"/>
        <w:rPr>
          <w:rFonts w:ascii="仿宋" w:eastAsia="仿宋" w:hAnsi="仿宋"/>
          <w:color w:val="FF0000"/>
          <w:sz w:val="32"/>
          <w:szCs w:val="32"/>
        </w:rPr>
      </w:pPr>
    </w:p>
    <w:p w:rsidR="00135789" w:rsidRPr="00135789" w:rsidRDefault="00135789" w:rsidP="00135789">
      <w:pPr>
        <w:rPr>
          <w:rFonts w:ascii="仿宋" w:eastAsia="仿宋" w:hAnsi="仿宋"/>
          <w:sz w:val="32"/>
          <w:szCs w:val="32"/>
        </w:rPr>
      </w:pPr>
      <w:r w:rsidRPr="00135789">
        <w:rPr>
          <w:rFonts w:ascii="仿宋" w:eastAsia="仿宋" w:hAnsi="仿宋" w:hint="eastAsia"/>
          <w:sz w:val="32"/>
          <w:szCs w:val="32"/>
        </w:rPr>
        <w:lastRenderedPageBreak/>
        <w:t>附件1</w:t>
      </w:r>
    </w:p>
    <w:p w:rsidR="00135789" w:rsidRPr="00453E70" w:rsidRDefault="00135789" w:rsidP="00453E70">
      <w:pPr>
        <w:spacing w:line="600" w:lineRule="exact"/>
        <w:jc w:val="center"/>
        <w:rPr>
          <w:rFonts w:ascii="方正小标宋_GBK" w:eastAsia="方正小标宋_GBK" w:hAnsi="等线" w:cs="Times New Roman"/>
          <w:sz w:val="44"/>
          <w:szCs w:val="44"/>
        </w:rPr>
      </w:pPr>
      <w:r w:rsidRPr="00453E70">
        <w:rPr>
          <w:rFonts w:ascii="方正小标宋_GBK" w:eastAsia="方正小标宋_GBK" w:hAnsi="等线" w:cs="Times New Roman" w:hint="eastAsia"/>
          <w:sz w:val="44"/>
          <w:szCs w:val="44"/>
        </w:rPr>
        <w:t>拱墅区社会心理服务体系建设领导小组</w:t>
      </w:r>
    </w:p>
    <w:p w:rsidR="00135789" w:rsidRPr="00453E70" w:rsidRDefault="00135789" w:rsidP="00453E70">
      <w:pPr>
        <w:spacing w:line="600" w:lineRule="exact"/>
        <w:jc w:val="center"/>
        <w:rPr>
          <w:rFonts w:ascii="方正小标宋_GBK" w:eastAsia="方正小标宋_GBK" w:hAnsi="等线" w:cs="Times New Roman"/>
          <w:sz w:val="44"/>
          <w:szCs w:val="44"/>
        </w:rPr>
      </w:pPr>
      <w:r w:rsidRPr="00453E70">
        <w:rPr>
          <w:rFonts w:ascii="方正小标宋_GBK" w:eastAsia="方正小标宋_GBK" w:hAnsi="等线" w:cs="Times New Roman" w:hint="eastAsia"/>
          <w:sz w:val="44"/>
          <w:szCs w:val="44"/>
        </w:rPr>
        <w:t>名单</w:t>
      </w:r>
    </w:p>
    <w:p w:rsidR="00135789" w:rsidRDefault="00135789" w:rsidP="00AE4F4A">
      <w:pPr>
        <w:spacing w:line="500" w:lineRule="exact"/>
        <w:rPr>
          <w:b/>
          <w:sz w:val="32"/>
          <w:szCs w:val="32"/>
        </w:rPr>
      </w:pPr>
    </w:p>
    <w:p w:rsidR="00135789" w:rsidRPr="00453E70" w:rsidRDefault="00135789" w:rsidP="00AE4F4A">
      <w:pPr>
        <w:spacing w:line="500" w:lineRule="exact"/>
        <w:rPr>
          <w:rFonts w:ascii="仿宋" w:eastAsia="仿宋" w:hAnsi="仿宋"/>
          <w:sz w:val="32"/>
          <w:szCs w:val="32"/>
        </w:rPr>
      </w:pPr>
      <w:r w:rsidRPr="00453E70">
        <w:rPr>
          <w:rFonts w:ascii="仿宋" w:eastAsia="仿宋" w:hAnsi="仿宋" w:hint="eastAsia"/>
          <w:b/>
          <w:sz w:val="32"/>
          <w:szCs w:val="32"/>
        </w:rPr>
        <w:t>组  长：</w:t>
      </w:r>
      <w:r w:rsidRPr="00453E70">
        <w:rPr>
          <w:rFonts w:ascii="仿宋" w:eastAsia="仿宋" w:hAnsi="仿宋" w:hint="eastAsia"/>
          <w:sz w:val="32"/>
          <w:szCs w:val="32"/>
        </w:rPr>
        <w:t>李  炜（区委副书记）</w:t>
      </w:r>
    </w:p>
    <w:p w:rsidR="00135789" w:rsidRPr="00453E70" w:rsidRDefault="00135789" w:rsidP="00AE4F4A">
      <w:pPr>
        <w:spacing w:line="500" w:lineRule="exact"/>
        <w:rPr>
          <w:rFonts w:ascii="仿宋" w:eastAsia="仿宋" w:hAnsi="仿宋"/>
          <w:sz w:val="32"/>
          <w:szCs w:val="32"/>
        </w:rPr>
      </w:pPr>
      <w:r w:rsidRPr="00453E70">
        <w:rPr>
          <w:rFonts w:ascii="仿宋" w:eastAsia="仿宋" w:hAnsi="仿宋" w:hint="eastAsia"/>
          <w:sz w:val="32"/>
          <w:szCs w:val="32"/>
        </w:rPr>
        <w:t xml:space="preserve">        王书评（分管副区长）</w:t>
      </w:r>
    </w:p>
    <w:p w:rsidR="00135789" w:rsidRPr="00E640A9" w:rsidRDefault="00135789" w:rsidP="00AE4F4A">
      <w:pPr>
        <w:spacing w:line="500" w:lineRule="exact"/>
        <w:rPr>
          <w:rFonts w:ascii="仿宋" w:eastAsia="仿宋" w:hAnsi="仿宋"/>
          <w:sz w:val="32"/>
          <w:szCs w:val="32"/>
        </w:rPr>
      </w:pPr>
      <w:r w:rsidRPr="00453E70">
        <w:rPr>
          <w:rFonts w:ascii="仿宋" w:eastAsia="仿宋" w:hAnsi="仿宋" w:hint="eastAsia"/>
          <w:b/>
          <w:sz w:val="32"/>
          <w:szCs w:val="32"/>
        </w:rPr>
        <w:t>副组长：</w:t>
      </w:r>
      <w:r w:rsidRPr="00E640A9">
        <w:rPr>
          <w:rFonts w:ascii="仿宋" w:eastAsia="仿宋" w:hAnsi="仿宋" w:hint="eastAsia"/>
          <w:sz w:val="32"/>
          <w:szCs w:val="32"/>
        </w:rPr>
        <w:t>郑小兵（区委</w:t>
      </w:r>
      <w:r w:rsidRPr="00E640A9">
        <w:rPr>
          <w:rFonts w:ascii="仿宋" w:eastAsia="仿宋" w:hAnsi="仿宋"/>
          <w:sz w:val="32"/>
          <w:szCs w:val="32"/>
        </w:rPr>
        <w:t>组织部</w:t>
      </w:r>
      <w:r w:rsidRPr="00E640A9">
        <w:rPr>
          <w:rFonts w:ascii="仿宋" w:eastAsia="仿宋" w:hAnsi="仿宋" w:hint="eastAsia"/>
          <w:sz w:val="32"/>
          <w:szCs w:val="32"/>
        </w:rPr>
        <w:t>）</w:t>
      </w:r>
    </w:p>
    <w:p w:rsidR="00135789" w:rsidRPr="00453E70" w:rsidRDefault="00135789" w:rsidP="00AE4F4A">
      <w:pPr>
        <w:spacing w:line="500" w:lineRule="exact"/>
        <w:ind w:firstLineChars="400" w:firstLine="1280"/>
        <w:rPr>
          <w:rFonts w:ascii="仿宋" w:eastAsia="仿宋" w:hAnsi="仿宋"/>
          <w:sz w:val="32"/>
          <w:szCs w:val="32"/>
        </w:rPr>
      </w:pPr>
      <w:r w:rsidRPr="00453E70">
        <w:rPr>
          <w:rFonts w:ascii="仿宋" w:eastAsia="仿宋" w:hAnsi="仿宋" w:hint="eastAsia"/>
          <w:sz w:val="32"/>
          <w:szCs w:val="32"/>
        </w:rPr>
        <w:t>王一鸣（区委政法委）</w:t>
      </w:r>
    </w:p>
    <w:p w:rsidR="00135789" w:rsidRPr="0050791E" w:rsidRDefault="00135789" w:rsidP="00AE4F4A">
      <w:pPr>
        <w:spacing w:line="500" w:lineRule="exact"/>
        <w:rPr>
          <w:rFonts w:ascii="仿宋" w:eastAsia="仿宋" w:hAnsi="仿宋"/>
          <w:sz w:val="32"/>
          <w:szCs w:val="32"/>
        </w:rPr>
      </w:pPr>
      <w:r w:rsidRPr="00453E70">
        <w:rPr>
          <w:rFonts w:ascii="仿宋" w:eastAsia="仿宋" w:hAnsi="仿宋" w:hint="eastAsia"/>
          <w:sz w:val="32"/>
          <w:szCs w:val="32"/>
        </w:rPr>
        <w:t xml:space="preserve">       </w:t>
      </w:r>
      <w:r w:rsidRPr="0050791E">
        <w:rPr>
          <w:rFonts w:ascii="仿宋" w:eastAsia="仿宋" w:hAnsi="仿宋" w:hint="eastAsia"/>
          <w:sz w:val="32"/>
          <w:szCs w:val="32"/>
        </w:rPr>
        <w:t xml:space="preserve"> 刘新功（区卫健局）</w:t>
      </w:r>
    </w:p>
    <w:p w:rsidR="00135789" w:rsidRPr="0050791E" w:rsidRDefault="00135789" w:rsidP="00AE4F4A">
      <w:pPr>
        <w:spacing w:line="500" w:lineRule="exact"/>
        <w:rPr>
          <w:rFonts w:ascii="仿宋" w:eastAsia="仿宋" w:hAnsi="仿宋"/>
          <w:b/>
          <w:sz w:val="32"/>
          <w:szCs w:val="32"/>
        </w:rPr>
      </w:pPr>
      <w:r w:rsidRPr="0050791E">
        <w:rPr>
          <w:rFonts w:ascii="仿宋" w:eastAsia="仿宋" w:hAnsi="仿宋" w:hint="eastAsia"/>
          <w:b/>
          <w:sz w:val="32"/>
          <w:szCs w:val="32"/>
        </w:rPr>
        <w:t xml:space="preserve">成  员：      </w:t>
      </w:r>
    </w:p>
    <w:p w:rsidR="00135789" w:rsidRPr="0050791E" w:rsidRDefault="00135789" w:rsidP="00AE4F4A">
      <w:pPr>
        <w:spacing w:line="500" w:lineRule="exact"/>
        <w:rPr>
          <w:rFonts w:ascii="仿宋" w:eastAsia="仿宋" w:hAnsi="仿宋"/>
          <w:sz w:val="32"/>
          <w:szCs w:val="32"/>
        </w:rPr>
      </w:pPr>
      <w:r w:rsidRPr="0050791E">
        <w:rPr>
          <w:rFonts w:ascii="仿宋" w:eastAsia="仿宋" w:hAnsi="仿宋"/>
          <w:sz w:val="32"/>
          <w:szCs w:val="32"/>
        </w:rPr>
        <w:t xml:space="preserve"> </w:t>
      </w:r>
      <w:r w:rsidRPr="0050791E">
        <w:rPr>
          <w:rFonts w:ascii="仿宋" w:eastAsia="仿宋" w:hAnsi="仿宋" w:hint="eastAsia"/>
          <w:sz w:val="32"/>
          <w:szCs w:val="32"/>
        </w:rPr>
        <w:t xml:space="preserve">       周建芳（区委政法委）</w:t>
      </w:r>
    </w:p>
    <w:p w:rsidR="00135789" w:rsidRPr="000622EF" w:rsidRDefault="00A30C1D" w:rsidP="00AE4F4A">
      <w:pPr>
        <w:spacing w:line="500" w:lineRule="exact"/>
        <w:ind w:firstLineChars="400" w:firstLine="1280"/>
        <w:rPr>
          <w:rFonts w:ascii="仿宋" w:eastAsia="仿宋" w:hAnsi="仿宋"/>
          <w:sz w:val="32"/>
          <w:szCs w:val="32"/>
        </w:rPr>
      </w:pPr>
      <w:r w:rsidRPr="000622EF">
        <w:rPr>
          <w:rFonts w:ascii="仿宋" w:eastAsia="仿宋" w:hAnsi="仿宋" w:hint="eastAsia"/>
          <w:sz w:val="32"/>
          <w:szCs w:val="32"/>
        </w:rPr>
        <w:t>朱英武（区委</w:t>
      </w:r>
      <w:r w:rsidRPr="000622EF">
        <w:rPr>
          <w:rFonts w:ascii="仿宋" w:eastAsia="仿宋" w:hAnsi="仿宋"/>
          <w:sz w:val="32"/>
          <w:szCs w:val="32"/>
        </w:rPr>
        <w:t>宣传部</w:t>
      </w:r>
      <w:r w:rsidR="00135789" w:rsidRPr="000622EF">
        <w:rPr>
          <w:rFonts w:ascii="仿宋" w:eastAsia="仿宋" w:hAnsi="仿宋" w:hint="eastAsia"/>
          <w:sz w:val="32"/>
          <w:szCs w:val="32"/>
        </w:rPr>
        <w:t>）</w:t>
      </w:r>
    </w:p>
    <w:p w:rsidR="00135789" w:rsidRPr="0050791E" w:rsidRDefault="00135789" w:rsidP="00AE4F4A">
      <w:pPr>
        <w:spacing w:line="500" w:lineRule="exact"/>
        <w:rPr>
          <w:rFonts w:ascii="仿宋" w:eastAsia="仿宋" w:hAnsi="仿宋"/>
          <w:sz w:val="32"/>
          <w:szCs w:val="32"/>
        </w:rPr>
      </w:pPr>
      <w:r w:rsidRPr="0050791E">
        <w:rPr>
          <w:rFonts w:ascii="仿宋" w:eastAsia="仿宋" w:hAnsi="仿宋" w:hint="eastAsia"/>
          <w:sz w:val="32"/>
          <w:szCs w:val="32"/>
        </w:rPr>
        <w:t xml:space="preserve">        李向阳（区信访局）</w:t>
      </w:r>
    </w:p>
    <w:p w:rsidR="00135789" w:rsidRPr="00E640A9" w:rsidRDefault="00135789" w:rsidP="00AE4F4A">
      <w:pPr>
        <w:spacing w:line="500" w:lineRule="exact"/>
        <w:rPr>
          <w:rFonts w:ascii="仿宋" w:eastAsia="仿宋" w:hAnsi="仿宋"/>
          <w:sz w:val="32"/>
          <w:szCs w:val="32"/>
        </w:rPr>
      </w:pPr>
      <w:r w:rsidRPr="00453E70">
        <w:rPr>
          <w:rFonts w:ascii="仿宋" w:eastAsia="仿宋" w:hAnsi="仿宋" w:hint="eastAsia"/>
          <w:sz w:val="32"/>
          <w:szCs w:val="32"/>
        </w:rPr>
        <w:t xml:space="preserve">       </w:t>
      </w:r>
      <w:r w:rsidRPr="00453E70">
        <w:rPr>
          <w:rFonts w:ascii="仿宋" w:eastAsia="仿宋" w:hAnsi="仿宋" w:hint="eastAsia"/>
          <w:color w:val="0000FF"/>
          <w:sz w:val="32"/>
          <w:szCs w:val="32"/>
        </w:rPr>
        <w:t xml:space="preserve"> </w:t>
      </w:r>
      <w:r w:rsidRPr="00E640A9">
        <w:rPr>
          <w:rFonts w:ascii="仿宋" w:eastAsia="仿宋" w:hAnsi="仿宋" w:hint="eastAsia"/>
          <w:sz w:val="32"/>
          <w:szCs w:val="32"/>
        </w:rPr>
        <w:t>刘海青（区公安分局）</w:t>
      </w:r>
    </w:p>
    <w:p w:rsidR="00135789" w:rsidRPr="00E640A9" w:rsidRDefault="00135789" w:rsidP="00AE4F4A">
      <w:pPr>
        <w:spacing w:line="500" w:lineRule="exact"/>
        <w:ind w:firstLineChars="400" w:firstLine="1280"/>
        <w:rPr>
          <w:rFonts w:ascii="仿宋" w:eastAsia="仿宋" w:hAnsi="仿宋"/>
          <w:sz w:val="32"/>
          <w:szCs w:val="32"/>
        </w:rPr>
      </w:pPr>
      <w:r w:rsidRPr="00E640A9">
        <w:rPr>
          <w:rFonts w:ascii="仿宋" w:eastAsia="仿宋" w:hAnsi="仿宋" w:hint="eastAsia"/>
          <w:sz w:val="32"/>
          <w:szCs w:val="32"/>
        </w:rPr>
        <w:t>饶  艳（区</w:t>
      </w:r>
      <w:r w:rsidRPr="00E640A9">
        <w:rPr>
          <w:rFonts w:ascii="仿宋" w:eastAsia="仿宋" w:hAnsi="仿宋"/>
          <w:sz w:val="32"/>
          <w:szCs w:val="32"/>
        </w:rPr>
        <w:t>发改经信局</w:t>
      </w:r>
      <w:r w:rsidRPr="00E640A9">
        <w:rPr>
          <w:rFonts w:ascii="仿宋" w:eastAsia="仿宋" w:hAnsi="仿宋" w:hint="eastAsia"/>
          <w:sz w:val="32"/>
          <w:szCs w:val="32"/>
        </w:rPr>
        <w:t>）</w:t>
      </w:r>
    </w:p>
    <w:p w:rsidR="00135789" w:rsidRPr="00E640A9" w:rsidRDefault="00135789" w:rsidP="00AE4F4A">
      <w:pPr>
        <w:spacing w:line="500" w:lineRule="exact"/>
        <w:rPr>
          <w:rFonts w:ascii="仿宋" w:eastAsia="仿宋" w:hAnsi="仿宋"/>
          <w:sz w:val="32"/>
          <w:szCs w:val="32"/>
        </w:rPr>
      </w:pPr>
      <w:r w:rsidRPr="00E640A9">
        <w:rPr>
          <w:rFonts w:ascii="仿宋" w:eastAsia="仿宋" w:hAnsi="仿宋" w:hint="eastAsia"/>
          <w:sz w:val="32"/>
          <w:szCs w:val="32"/>
        </w:rPr>
        <w:t xml:space="preserve">        戴丽群（区教育局）</w:t>
      </w:r>
    </w:p>
    <w:p w:rsidR="00135789" w:rsidRPr="00E640A9" w:rsidRDefault="00135789" w:rsidP="00AE4F4A">
      <w:pPr>
        <w:spacing w:line="500" w:lineRule="exact"/>
        <w:rPr>
          <w:rFonts w:ascii="仿宋" w:eastAsia="仿宋" w:hAnsi="仿宋"/>
          <w:sz w:val="32"/>
          <w:szCs w:val="32"/>
        </w:rPr>
      </w:pPr>
      <w:r w:rsidRPr="00E640A9">
        <w:rPr>
          <w:rFonts w:ascii="仿宋" w:eastAsia="仿宋" w:hAnsi="仿宋" w:hint="eastAsia"/>
          <w:sz w:val="32"/>
          <w:szCs w:val="32"/>
        </w:rPr>
        <w:t xml:space="preserve">        许  斌（区财政局）</w:t>
      </w:r>
    </w:p>
    <w:p w:rsidR="00135789" w:rsidRPr="00E640A9" w:rsidRDefault="00135789" w:rsidP="00AE4F4A">
      <w:pPr>
        <w:spacing w:line="500" w:lineRule="exact"/>
        <w:ind w:firstLineChars="400" w:firstLine="1280"/>
        <w:rPr>
          <w:rFonts w:ascii="仿宋" w:eastAsia="仿宋" w:hAnsi="仿宋"/>
          <w:sz w:val="32"/>
          <w:szCs w:val="32"/>
        </w:rPr>
      </w:pPr>
      <w:r w:rsidRPr="00E640A9">
        <w:rPr>
          <w:rFonts w:ascii="仿宋" w:eastAsia="仿宋" w:hAnsi="仿宋" w:hint="eastAsia"/>
          <w:sz w:val="32"/>
          <w:szCs w:val="32"/>
        </w:rPr>
        <w:t>陆美敏（区</w:t>
      </w:r>
      <w:r w:rsidRPr="00E640A9">
        <w:rPr>
          <w:rFonts w:ascii="仿宋" w:eastAsia="仿宋" w:hAnsi="仿宋"/>
          <w:sz w:val="32"/>
          <w:szCs w:val="32"/>
        </w:rPr>
        <w:t>人力社保局</w:t>
      </w:r>
      <w:r w:rsidRPr="00E640A9">
        <w:rPr>
          <w:rFonts w:ascii="仿宋" w:eastAsia="仿宋" w:hAnsi="仿宋" w:hint="eastAsia"/>
          <w:sz w:val="32"/>
          <w:szCs w:val="32"/>
        </w:rPr>
        <w:t>）</w:t>
      </w:r>
    </w:p>
    <w:p w:rsidR="00135789" w:rsidRPr="00E640A9" w:rsidRDefault="00135789" w:rsidP="00AE4F4A">
      <w:pPr>
        <w:spacing w:line="500" w:lineRule="exact"/>
        <w:rPr>
          <w:rFonts w:ascii="仿宋" w:eastAsia="仿宋" w:hAnsi="仿宋"/>
          <w:sz w:val="32"/>
          <w:szCs w:val="32"/>
        </w:rPr>
      </w:pPr>
      <w:r w:rsidRPr="00E640A9">
        <w:rPr>
          <w:rFonts w:ascii="仿宋" w:eastAsia="仿宋" w:hAnsi="仿宋" w:hint="eastAsia"/>
          <w:sz w:val="32"/>
          <w:szCs w:val="32"/>
        </w:rPr>
        <w:t xml:space="preserve">        黄雯琦（区民政局）</w:t>
      </w:r>
    </w:p>
    <w:p w:rsidR="00135789" w:rsidRPr="00E640A9" w:rsidRDefault="00135789" w:rsidP="00AE4F4A">
      <w:pPr>
        <w:spacing w:line="500" w:lineRule="exact"/>
        <w:rPr>
          <w:rFonts w:ascii="仿宋" w:eastAsia="仿宋" w:hAnsi="仿宋"/>
          <w:sz w:val="32"/>
          <w:szCs w:val="32"/>
        </w:rPr>
      </w:pPr>
      <w:r w:rsidRPr="00E640A9">
        <w:rPr>
          <w:rFonts w:ascii="仿宋" w:eastAsia="仿宋" w:hAnsi="仿宋" w:hint="eastAsia"/>
          <w:sz w:val="32"/>
          <w:szCs w:val="32"/>
        </w:rPr>
        <w:t xml:space="preserve">        郑  宏（区司法局）</w:t>
      </w:r>
    </w:p>
    <w:p w:rsidR="00135789" w:rsidRPr="00E640A9" w:rsidRDefault="00135789" w:rsidP="00AE4F4A">
      <w:pPr>
        <w:spacing w:line="500" w:lineRule="exact"/>
        <w:ind w:firstLineChars="400" w:firstLine="1280"/>
        <w:rPr>
          <w:rFonts w:ascii="仿宋" w:eastAsia="仿宋" w:hAnsi="仿宋"/>
          <w:sz w:val="32"/>
          <w:szCs w:val="32"/>
        </w:rPr>
      </w:pPr>
      <w:r w:rsidRPr="00E640A9">
        <w:rPr>
          <w:rFonts w:ascii="仿宋" w:eastAsia="仿宋" w:hAnsi="仿宋" w:hint="eastAsia"/>
          <w:sz w:val="32"/>
          <w:szCs w:val="32"/>
        </w:rPr>
        <w:t>黄毕雄（区商务局）</w:t>
      </w:r>
    </w:p>
    <w:p w:rsidR="00135789" w:rsidRPr="00E640A9" w:rsidRDefault="00135789" w:rsidP="00AE4F4A">
      <w:pPr>
        <w:spacing w:line="500" w:lineRule="exact"/>
        <w:ind w:firstLineChars="400" w:firstLine="1280"/>
        <w:rPr>
          <w:rFonts w:ascii="仿宋" w:eastAsia="仿宋" w:hAnsi="仿宋"/>
          <w:sz w:val="32"/>
          <w:szCs w:val="32"/>
        </w:rPr>
      </w:pPr>
      <w:r w:rsidRPr="00E640A9">
        <w:rPr>
          <w:rFonts w:ascii="仿宋" w:eastAsia="仿宋" w:hAnsi="仿宋" w:hint="eastAsia"/>
          <w:sz w:val="32"/>
          <w:szCs w:val="32"/>
        </w:rPr>
        <w:t>杨向荣（区住建局）</w:t>
      </w:r>
    </w:p>
    <w:p w:rsidR="00135789" w:rsidRPr="00E640A9" w:rsidRDefault="00135789" w:rsidP="00AE4F4A">
      <w:pPr>
        <w:spacing w:line="500" w:lineRule="exact"/>
        <w:ind w:firstLineChars="400" w:firstLine="1280"/>
        <w:rPr>
          <w:rFonts w:ascii="仿宋" w:eastAsia="仿宋" w:hAnsi="仿宋"/>
          <w:sz w:val="32"/>
          <w:szCs w:val="32"/>
        </w:rPr>
      </w:pPr>
      <w:r w:rsidRPr="00E640A9">
        <w:rPr>
          <w:rFonts w:ascii="仿宋" w:eastAsia="仿宋" w:hAnsi="仿宋" w:hint="eastAsia"/>
          <w:sz w:val="32"/>
          <w:szCs w:val="32"/>
        </w:rPr>
        <w:t>陈智军（区城管局）</w:t>
      </w:r>
    </w:p>
    <w:p w:rsidR="00135789" w:rsidRPr="00E640A9" w:rsidRDefault="00135789" w:rsidP="00AE4F4A">
      <w:pPr>
        <w:spacing w:line="500" w:lineRule="exact"/>
        <w:ind w:firstLineChars="400" w:firstLine="1280"/>
        <w:rPr>
          <w:rFonts w:ascii="仿宋" w:eastAsia="仿宋" w:hAnsi="仿宋"/>
          <w:sz w:val="32"/>
          <w:szCs w:val="32"/>
        </w:rPr>
      </w:pPr>
      <w:r w:rsidRPr="00E640A9">
        <w:rPr>
          <w:rFonts w:ascii="仿宋" w:eastAsia="仿宋" w:hAnsi="仿宋" w:hint="eastAsia"/>
          <w:sz w:val="32"/>
          <w:szCs w:val="32"/>
        </w:rPr>
        <w:t>陈  伟（区</w:t>
      </w:r>
      <w:r w:rsidRPr="00E640A9">
        <w:rPr>
          <w:rFonts w:ascii="仿宋" w:eastAsia="仿宋" w:hAnsi="仿宋"/>
          <w:sz w:val="32"/>
          <w:szCs w:val="32"/>
        </w:rPr>
        <w:t>应急管理局</w:t>
      </w:r>
      <w:r w:rsidRPr="00E640A9">
        <w:rPr>
          <w:rFonts w:ascii="仿宋" w:eastAsia="仿宋" w:hAnsi="仿宋" w:hint="eastAsia"/>
          <w:sz w:val="32"/>
          <w:szCs w:val="32"/>
        </w:rPr>
        <w:t>）</w:t>
      </w:r>
    </w:p>
    <w:p w:rsidR="00135789" w:rsidRPr="00453E70" w:rsidRDefault="00135789" w:rsidP="00AE4F4A">
      <w:pPr>
        <w:spacing w:line="500" w:lineRule="exact"/>
        <w:rPr>
          <w:rFonts w:ascii="仿宋" w:eastAsia="仿宋" w:hAnsi="仿宋"/>
          <w:sz w:val="32"/>
          <w:szCs w:val="32"/>
        </w:rPr>
      </w:pPr>
      <w:r w:rsidRPr="00453E70">
        <w:rPr>
          <w:rFonts w:ascii="仿宋" w:eastAsia="仿宋" w:hAnsi="仿宋" w:hint="eastAsia"/>
          <w:sz w:val="32"/>
          <w:szCs w:val="32"/>
        </w:rPr>
        <w:t xml:space="preserve">        胡卫波（区卫健局）</w:t>
      </w:r>
    </w:p>
    <w:p w:rsidR="00135789" w:rsidRPr="00E640A9" w:rsidRDefault="00135789" w:rsidP="00AE4F4A">
      <w:pPr>
        <w:spacing w:line="500" w:lineRule="exact"/>
        <w:rPr>
          <w:rFonts w:ascii="仿宋" w:eastAsia="仿宋" w:hAnsi="仿宋"/>
          <w:sz w:val="32"/>
          <w:szCs w:val="32"/>
        </w:rPr>
      </w:pPr>
      <w:r w:rsidRPr="00453E70">
        <w:rPr>
          <w:rFonts w:ascii="仿宋" w:eastAsia="仿宋" w:hAnsi="仿宋" w:hint="eastAsia"/>
          <w:sz w:val="32"/>
          <w:szCs w:val="32"/>
        </w:rPr>
        <w:t xml:space="preserve">       </w:t>
      </w:r>
      <w:r w:rsidRPr="00453E70">
        <w:rPr>
          <w:rFonts w:ascii="仿宋" w:eastAsia="仿宋" w:hAnsi="仿宋" w:hint="eastAsia"/>
          <w:color w:val="FF0000"/>
          <w:sz w:val="32"/>
          <w:szCs w:val="32"/>
        </w:rPr>
        <w:t xml:space="preserve"> </w:t>
      </w:r>
      <w:r w:rsidR="00560E91" w:rsidRPr="00560E91">
        <w:rPr>
          <w:rFonts w:ascii="仿宋" w:eastAsia="仿宋" w:hAnsi="仿宋" w:hint="eastAsia"/>
          <w:sz w:val="32"/>
          <w:szCs w:val="32"/>
        </w:rPr>
        <w:t>吴晓露</w:t>
      </w:r>
      <w:r w:rsidRPr="00E640A9">
        <w:rPr>
          <w:rFonts w:ascii="仿宋" w:eastAsia="仿宋" w:hAnsi="仿宋" w:hint="eastAsia"/>
          <w:sz w:val="32"/>
          <w:szCs w:val="32"/>
        </w:rPr>
        <w:t>（区市场监管局）</w:t>
      </w:r>
    </w:p>
    <w:p w:rsidR="00135789" w:rsidRPr="00E640A9" w:rsidRDefault="00135789" w:rsidP="00AE4F4A">
      <w:pPr>
        <w:spacing w:line="500" w:lineRule="exact"/>
        <w:ind w:firstLineChars="400" w:firstLine="1280"/>
        <w:rPr>
          <w:rFonts w:ascii="仿宋" w:eastAsia="仿宋" w:hAnsi="仿宋"/>
          <w:sz w:val="32"/>
          <w:szCs w:val="32"/>
        </w:rPr>
      </w:pPr>
      <w:r w:rsidRPr="00E640A9">
        <w:rPr>
          <w:rFonts w:ascii="仿宋" w:eastAsia="仿宋" w:hAnsi="仿宋" w:hint="eastAsia"/>
          <w:sz w:val="32"/>
          <w:szCs w:val="32"/>
        </w:rPr>
        <w:t>陈</w:t>
      </w:r>
      <w:r w:rsidRPr="00E640A9">
        <w:rPr>
          <w:rFonts w:ascii="仿宋" w:eastAsia="仿宋" w:hAnsi="仿宋"/>
          <w:sz w:val="32"/>
          <w:szCs w:val="32"/>
        </w:rPr>
        <w:t>浩燕</w:t>
      </w:r>
      <w:r w:rsidRPr="00E640A9">
        <w:rPr>
          <w:rFonts w:ascii="仿宋" w:eastAsia="仿宋" w:hAnsi="仿宋" w:hint="eastAsia"/>
          <w:sz w:val="32"/>
          <w:szCs w:val="32"/>
        </w:rPr>
        <w:t>（区</w:t>
      </w:r>
      <w:r w:rsidRPr="00E640A9">
        <w:rPr>
          <w:rFonts w:ascii="仿宋" w:eastAsia="仿宋" w:hAnsi="仿宋"/>
          <w:sz w:val="32"/>
          <w:szCs w:val="32"/>
        </w:rPr>
        <w:t>科技工业区管委会</w:t>
      </w:r>
      <w:r w:rsidRPr="00E640A9">
        <w:rPr>
          <w:rFonts w:ascii="仿宋" w:eastAsia="仿宋" w:hAnsi="仿宋" w:hint="eastAsia"/>
          <w:sz w:val="32"/>
          <w:szCs w:val="32"/>
        </w:rPr>
        <w:t>）</w:t>
      </w:r>
    </w:p>
    <w:p w:rsidR="00135789" w:rsidRPr="00E640A9" w:rsidRDefault="00135789" w:rsidP="00AE4F4A">
      <w:pPr>
        <w:spacing w:line="500" w:lineRule="exact"/>
        <w:ind w:firstLineChars="400" w:firstLine="1280"/>
        <w:rPr>
          <w:rFonts w:ascii="仿宋" w:eastAsia="仿宋" w:hAnsi="仿宋"/>
          <w:sz w:val="32"/>
          <w:szCs w:val="32"/>
        </w:rPr>
      </w:pPr>
      <w:r w:rsidRPr="00E640A9">
        <w:rPr>
          <w:rFonts w:ascii="仿宋" w:eastAsia="仿宋" w:hAnsi="仿宋" w:hint="eastAsia"/>
          <w:sz w:val="32"/>
          <w:szCs w:val="32"/>
        </w:rPr>
        <w:lastRenderedPageBreak/>
        <w:t>李松涛（机关党委）</w:t>
      </w:r>
    </w:p>
    <w:p w:rsidR="00135789" w:rsidRPr="00453E70" w:rsidRDefault="00135789" w:rsidP="00AE4F4A">
      <w:pPr>
        <w:spacing w:line="500" w:lineRule="exact"/>
        <w:rPr>
          <w:rFonts w:ascii="仿宋" w:eastAsia="仿宋" w:hAnsi="仿宋"/>
          <w:color w:val="000000" w:themeColor="text1"/>
          <w:sz w:val="32"/>
          <w:szCs w:val="32"/>
        </w:rPr>
      </w:pPr>
      <w:r w:rsidRPr="00453E70">
        <w:rPr>
          <w:rFonts w:ascii="仿宋" w:eastAsia="仿宋" w:hAnsi="仿宋" w:hint="eastAsia"/>
          <w:color w:val="000000" w:themeColor="text1"/>
          <w:sz w:val="32"/>
          <w:szCs w:val="32"/>
        </w:rPr>
        <w:t xml:space="preserve">        沈  忱（区残联）</w:t>
      </w:r>
    </w:p>
    <w:p w:rsidR="00135789" w:rsidRPr="00453E70" w:rsidRDefault="00135789" w:rsidP="00AE4F4A">
      <w:pPr>
        <w:spacing w:line="500" w:lineRule="exact"/>
        <w:rPr>
          <w:rFonts w:ascii="仿宋" w:eastAsia="仿宋" w:hAnsi="仿宋"/>
          <w:color w:val="000000" w:themeColor="text1"/>
          <w:sz w:val="32"/>
          <w:szCs w:val="32"/>
        </w:rPr>
      </w:pPr>
      <w:r w:rsidRPr="00453E70">
        <w:rPr>
          <w:rFonts w:ascii="仿宋" w:eastAsia="仿宋" w:hAnsi="仿宋" w:hint="eastAsia"/>
          <w:color w:val="000000" w:themeColor="text1"/>
          <w:sz w:val="32"/>
          <w:szCs w:val="32"/>
        </w:rPr>
        <w:t xml:space="preserve">        王  峰（上塘街道）</w:t>
      </w:r>
    </w:p>
    <w:p w:rsidR="00135789" w:rsidRPr="00453E70" w:rsidRDefault="00135789" w:rsidP="00AE4F4A">
      <w:pPr>
        <w:spacing w:line="500" w:lineRule="exact"/>
        <w:ind w:firstLineChars="400" w:firstLine="1280"/>
        <w:rPr>
          <w:rFonts w:ascii="仿宋" w:eastAsia="仿宋" w:hAnsi="仿宋"/>
          <w:sz w:val="32"/>
          <w:szCs w:val="32"/>
        </w:rPr>
      </w:pPr>
      <w:r w:rsidRPr="00453E70">
        <w:rPr>
          <w:rFonts w:ascii="仿宋" w:eastAsia="仿宋" w:hAnsi="仿宋" w:hint="eastAsia"/>
          <w:sz w:val="32"/>
          <w:szCs w:val="32"/>
        </w:rPr>
        <w:t>杨正平（上塘街道）</w:t>
      </w:r>
    </w:p>
    <w:p w:rsidR="00135789" w:rsidRPr="00453E70" w:rsidRDefault="00135789" w:rsidP="00AE4F4A">
      <w:pPr>
        <w:spacing w:line="500" w:lineRule="exact"/>
        <w:rPr>
          <w:rFonts w:ascii="仿宋" w:eastAsia="仿宋" w:hAnsi="仿宋"/>
          <w:sz w:val="32"/>
          <w:szCs w:val="32"/>
        </w:rPr>
      </w:pPr>
      <w:r w:rsidRPr="00453E70">
        <w:rPr>
          <w:rFonts w:ascii="仿宋" w:eastAsia="仿宋" w:hAnsi="仿宋" w:hint="eastAsia"/>
          <w:sz w:val="32"/>
          <w:szCs w:val="32"/>
        </w:rPr>
        <w:t xml:space="preserve">        张  华（祥符街道）</w:t>
      </w:r>
    </w:p>
    <w:p w:rsidR="00135789" w:rsidRPr="00453E70" w:rsidRDefault="00135789" w:rsidP="00AE4F4A">
      <w:pPr>
        <w:spacing w:line="500" w:lineRule="exact"/>
        <w:rPr>
          <w:rFonts w:ascii="仿宋" w:eastAsia="仿宋" w:hAnsi="仿宋"/>
          <w:sz w:val="32"/>
          <w:szCs w:val="32"/>
        </w:rPr>
      </w:pPr>
      <w:r w:rsidRPr="00453E70">
        <w:rPr>
          <w:rFonts w:ascii="仿宋" w:eastAsia="仿宋" w:hAnsi="仿宋" w:hint="eastAsia"/>
          <w:sz w:val="32"/>
          <w:szCs w:val="32"/>
        </w:rPr>
        <w:t xml:space="preserve">       </w:t>
      </w:r>
      <w:r w:rsidRPr="00453E70">
        <w:rPr>
          <w:rFonts w:ascii="仿宋" w:eastAsia="仿宋" w:hAnsi="仿宋"/>
          <w:sz w:val="32"/>
          <w:szCs w:val="32"/>
        </w:rPr>
        <w:t xml:space="preserve"> </w:t>
      </w:r>
      <w:r w:rsidRPr="00453E70">
        <w:rPr>
          <w:rFonts w:ascii="仿宋" w:eastAsia="仿宋" w:hAnsi="仿宋" w:hint="eastAsia"/>
          <w:sz w:val="32"/>
          <w:szCs w:val="32"/>
        </w:rPr>
        <w:t>陈  潇（祥符街道）</w:t>
      </w:r>
    </w:p>
    <w:p w:rsidR="00135789" w:rsidRPr="00453E70" w:rsidRDefault="00135789" w:rsidP="00AE4F4A">
      <w:pPr>
        <w:spacing w:line="500" w:lineRule="exact"/>
        <w:ind w:firstLineChars="400" w:firstLine="1280"/>
        <w:rPr>
          <w:rFonts w:ascii="仿宋" w:eastAsia="仿宋" w:hAnsi="仿宋"/>
          <w:sz w:val="32"/>
          <w:szCs w:val="32"/>
        </w:rPr>
      </w:pPr>
      <w:r w:rsidRPr="00453E70">
        <w:rPr>
          <w:rFonts w:ascii="仿宋" w:eastAsia="仿宋" w:hAnsi="仿宋" w:hint="eastAsia"/>
          <w:sz w:val="32"/>
          <w:szCs w:val="32"/>
        </w:rPr>
        <w:t>楼钢锋（半山街道）</w:t>
      </w:r>
    </w:p>
    <w:p w:rsidR="00135789" w:rsidRPr="00453E70" w:rsidRDefault="00135789" w:rsidP="00AE4F4A">
      <w:pPr>
        <w:spacing w:line="500" w:lineRule="exact"/>
        <w:ind w:firstLineChars="400" w:firstLine="1280"/>
        <w:rPr>
          <w:rFonts w:ascii="仿宋" w:eastAsia="仿宋" w:hAnsi="仿宋"/>
          <w:sz w:val="32"/>
          <w:szCs w:val="32"/>
        </w:rPr>
      </w:pPr>
      <w:r w:rsidRPr="00453E70">
        <w:rPr>
          <w:rFonts w:ascii="仿宋" w:eastAsia="仿宋" w:hAnsi="仿宋" w:hint="eastAsia"/>
          <w:sz w:val="32"/>
          <w:szCs w:val="32"/>
        </w:rPr>
        <w:t>刘莉莉（半山街道）</w:t>
      </w:r>
    </w:p>
    <w:p w:rsidR="00135789" w:rsidRPr="00453E70" w:rsidRDefault="00135789" w:rsidP="00AE4F4A">
      <w:pPr>
        <w:spacing w:line="500" w:lineRule="exact"/>
        <w:rPr>
          <w:rFonts w:ascii="仿宋" w:eastAsia="仿宋" w:hAnsi="仿宋"/>
          <w:sz w:val="32"/>
          <w:szCs w:val="32"/>
        </w:rPr>
      </w:pPr>
      <w:r w:rsidRPr="00453E70">
        <w:rPr>
          <w:rFonts w:ascii="仿宋" w:eastAsia="仿宋" w:hAnsi="仿宋" w:hint="eastAsia"/>
          <w:sz w:val="32"/>
          <w:szCs w:val="32"/>
        </w:rPr>
        <w:t xml:space="preserve">        蒯  骏（康桥街道）</w:t>
      </w:r>
    </w:p>
    <w:p w:rsidR="00135789" w:rsidRPr="00453E70" w:rsidRDefault="00135789" w:rsidP="00AE4F4A">
      <w:pPr>
        <w:spacing w:line="500" w:lineRule="exact"/>
        <w:ind w:firstLineChars="400" w:firstLine="1280"/>
        <w:rPr>
          <w:rFonts w:ascii="仿宋" w:eastAsia="仿宋" w:hAnsi="仿宋"/>
          <w:sz w:val="32"/>
          <w:szCs w:val="32"/>
        </w:rPr>
      </w:pPr>
      <w:r w:rsidRPr="00453E70">
        <w:rPr>
          <w:rFonts w:ascii="仿宋" w:eastAsia="仿宋" w:hAnsi="仿宋" w:hint="eastAsia"/>
          <w:sz w:val="32"/>
          <w:szCs w:val="32"/>
        </w:rPr>
        <w:t>屠卫东（康桥街道）</w:t>
      </w:r>
    </w:p>
    <w:p w:rsidR="00135789" w:rsidRPr="00453E70" w:rsidRDefault="00135789" w:rsidP="00AE4F4A">
      <w:pPr>
        <w:spacing w:line="500" w:lineRule="exact"/>
        <w:rPr>
          <w:rFonts w:ascii="仿宋" w:eastAsia="仿宋" w:hAnsi="仿宋"/>
          <w:sz w:val="32"/>
          <w:szCs w:val="32"/>
        </w:rPr>
      </w:pPr>
      <w:r w:rsidRPr="00453E70">
        <w:rPr>
          <w:rFonts w:ascii="仿宋" w:eastAsia="仿宋" w:hAnsi="仿宋" w:hint="eastAsia"/>
          <w:sz w:val="32"/>
          <w:szCs w:val="32"/>
        </w:rPr>
        <w:t xml:space="preserve">        邹  艳（米市巷街道）</w:t>
      </w:r>
    </w:p>
    <w:p w:rsidR="00135789" w:rsidRPr="00453E70" w:rsidRDefault="00135789" w:rsidP="00AE4F4A">
      <w:pPr>
        <w:spacing w:line="500" w:lineRule="exact"/>
        <w:ind w:firstLineChars="400" w:firstLine="1280"/>
        <w:rPr>
          <w:rFonts w:ascii="仿宋" w:eastAsia="仿宋" w:hAnsi="仿宋"/>
          <w:sz w:val="32"/>
          <w:szCs w:val="32"/>
        </w:rPr>
      </w:pPr>
      <w:r w:rsidRPr="00453E70">
        <w:rPr>
          <w:rFonts w:ascii="仿宋" w:eastAsia="仿宋" w:hAnsi="仿宋" w:hint="eastAsia"/>
          <w:sz w:val="32"/>
          <w:szCs w:val="32"/>
        </w:rPr>
        <w:t>丁  未（米市巷街道）</w:t>
      </w:r>
    </w:p>
    <w:p w:rsidR="00135789" w:rsidRPr="00453E70" w:rsidRDefault="00135789" w:rsidP="00AE4F4A">
      <w:pPr>
        <w:spacing w:line="500" w:lineRule="exact"/>
        <w:rPr>
          <w:rFonts w:ascii="仿宋" w:eastAsia="仿宋" w:hAnsi="仿宋"/>
          <w:sz w:val="32"/>
          <w:szCs w:val="32"/>
        </w:rPr>
      </w:pPr>
      <w:r w:rsidRPr="00453E70">
        <w:rPr>
          <w:rFonts w:ascii="仿宋" w:eastAsia="仿宋" w:hAnsi="仿宋" w:hint="eastAsia"/>
          <w:sz w:val="32"/>
          <w:szCs w:val="32"/>
        </w:rPr>
        <w:t xml:space="preserve">        陈旭阳（湖墅街道）</w:t>
      </w:r>
    </w:p>
    <w:p w:rsidR="00135789" w:rsidRPr="00453E70" w:rsidRDefault="00135789" w:rsidP="00AE4F4A">
      <w:pPr>
        <w:spacing w:line="500" w:lineRule="exact"/>
        <w:ind w:firstLineChars="400" w:firstLine="1280"/>
        <w:rPr>
          <w:rFonts w:ascii="仿宋" w:eastAsia="仿宋" w:hAnsi="仿宋"/>
          <w:sz w:val="32"/>
          <w:szCs w:val="32"/>
        </w:rPr>
      </w:pPr>
      <w:r w:rsidRPr="00453E70">
        <w:rPr>
          <w:rFonts w:ascii="仿宋" w:eastAsia="仿宋" w:hAnsi="仿宋" w:hint="eastAsia"/>
          <w:sz w:val="32"/>
          <w:szCs w:val="32"/>
        </w:rPr>
        <w:t>傅科兵（湖墅街道）</w:t>
      </w:r>
    </w:p>
    <w:p w:rsidR="00135789" w:rsidRPr="00453E70" w:rsidRDefault="00135789" w:rsidP="00AE4F4A">
      <w:pPr>
        <w:spacing w:line="500" w:lineRule="exact"/>
        <w:rPr>
          <w:rFonts w:ascii="仿宋" w:eastAsia="仿宋" w:hAnsi="仿宋"/>
          <w:sz w:val="32"/>
          <w:szCs w:val="32"/>
        </w:rPr>
      </w:pPr>
      <w:r w:rsidRPr="00453E70">
        <w:rPr>
          <w:rFonts w:ascii="仿宋" w:eastAsia="仿宋" w:hAnsi="仿宋" w:hint="eastAsia"/>
          <w:sz w:val="32"/>
          <w:szCs w:val="32"/>
        </w:rPr>
        <w:t xml:space="preserve">        钱贤鑫（小河街道）</w:t>
      </w:r>
    </w:p>
    <w:p w:rsidR="00135789" w:rsidRPr="00453E70" w:rsidRDefault="00135789" w:rsidP="00AE4F4A">
      <w:pPr>
        <w:spacing w:line="500" w:lineRule="exact"/>
        <w:ind w:firstLineChars="400" w:firstLine="1280"/>
        <w:rPr>
          <w:rFonts w:ascii="仿宋" w:eastAsia="仿宋" w:hAnsi="仿宋"/>
          <w:sz w:val="32"/>
          <w:szCs w:val="32"/>
        </w:rPr>
      </w:pPr>
      <w:r w:rsidRPr="00453E70">
        <w:rPr>
          <w:rFonts w:ascii="仿宋" w:eastAsia="仿宋" w:hAnsi="仿宋" w:hint="eastAsia"/>
          <w:sz w:val="32"/>
          <w:szCs w:val="32"/>
        </w:rPr>
        <w:t>顾建峰（小河街道）</w:t>
      </w:r>
    </w:p>
    <w:p w:rsidR="00135789" w:rsidRPr="00453E70" w:rsidRDefault="00135789" w:rsidP="00AE4F4A">
      <w:pPr>
        <w:spacing w:line="500" w:lineRule="exact"/>
        <w:rPr>
          <w:rFonts w:ascii="仿宋" w:eastAsia="仿宋" w:hAnsi="仿宋"/>
          <w:sz w:val="32"/>
          <w:szCs w:val="32"/>
        </w:rPr>
      </w:pPr>
      <w:r w:rsidRPr="00453E70">
        <w:rPr>
          <w:rFonts w:ascii="仿宋" w:eastAsia="仿宋" w:hAnsi="仿宋" w:hint="eastAsia"/>
          <w:sz w:val="32"/>
          <w:szCs w:val="32"/>
        </w:rPr>
        <w:t xml:space="preserve">        赵国波（拱宸桥街道）</w:t>
      </w:r>
    </w:p>
    <w:p w:rsidR="00135789" w:rsidRPr="00453E70" w:rsidRDefault="00135789" w:rsidP="00AE4F4A">
      <w:pPr>
        <w:spacing w:line="500" w:lineRule="exact"/>
        <w:ind w:firstLineChars="400" w:firstLine="1280"/>
        <w:rPr>
          <w:rFonts w:ascii="仿宋" w:eastAsia="仿宋" w:hAnsi="仿宋"/>
          <w:sz w:val="32"/>
          <w:szCs w:val="32"/>
        </w:rPr>
      </w:pPr>
      <w:r w:rsidRPr="00453E70">
        <w:rPr>
          <w:rFonts w:ascii="仿宋" w:eastAsia="仿宋" w:hAnsi="仿宋" w:hint="eastAsia"/>
          <w:sz w:val="32"/>
          <w:szCs w:val="32"/>
        </w:rPr>
        <w:t>周  涛（拱宸桥街道）</w:t>
      </w:r>
    </w:p>
    <w:p w:rsidR="00135789" w:rsidRPr="00453E70" w:rsidRDefault="00135789" w:rsidP="00AE4F4A">
      <w:pPr>
        <w:spacing w:line="500" w:lineRule="exact"/>
        <w:rPr>
          <w:rFonts w:ascii="仿宋" w:eastAsia="仿宋" w:hAnsi="仿宋"/>
          <w:sz w:val="32"/>
          <w:szCs w:val="32"/>
        </w:rPr>
      </w:pPr>
      <w:r w:rsidRPr="00453E70">
        <w:rPr>
          <w:rFonts w:ascii="仿宋" w:eastAsia="仿宋" w:hAnsi="仿宋"/>
          <w:sz w:val="32"/>
          <w:szCs w:val="32"/>
        </w:rPr>
        <w:t xml:space="preserve">        陶文龙</w:t>
      </w:r>
      <w:r w:rsidRPr="00453E70">
        <w:rPr>
          <w:rFonts w:ascii="仿宋" w:eastAsia="仿宋" w:hAnsi="仿宋" w:hint="eastAsia"/>
          <w:sz w:val="32"/>
          <w:szCs w:val="32"/>
        </w:rPr>
        <w:t>（和睦街道）</w:t>
      </w:r>
    </w:p>
    <w:p w:rsidR="00135789" w:rsidRPr="00453E70" w:rsidRDefault="00135789" w:rsidP="00AE4F4A">
      <w:pPr>
        <w:spacing w:line="500" w:lineRule="exact"/>
        <w:ind w:firstLineChars="400" w:firstLine="1280"/>
        <w:rPr>
          <w:rFonts w:ascii="仿宋" w:eastAsia="仿宋" w:hAnsi="仿宋"/>
          <w:sz w:val="32"/>
          <w:szCs w:val="32"/>
        </w:rPr>
      </w:pPr>
      <w:r w:rsidRPr="00453E70">
        <w:rPr>
          <w:rFonts w:ascii="仿宋" w:eastAsia="仿宋" w:hAnsi="仿宋" w:hint="eastAsia"/>
          <w:sz w:val="32"/>
          <w:szCs w:val="32"/>
        </w:rPr>
        <w:t>周  茜（和睦街道）</w:t>
      </w:r>
    </w:p>
    <w:p w:rsidR="00135789" w:rsidRPr="00453E70" w:rsidRDefault="00135789" w:rsidP="00AE4F4A">
      <w:pPr>
        <w:spacing w:line="500" w:lineRule="exact"/>
        <w:rPr>
          <w:rFonts w:ascii="仿宋" w:eastAsia="仿宋" w:hAnsi="仿宋"/>
          <w:sz w:val="32"/>
          <w:szCs w:val="32"/>
        </w:rPr>
      </w:pPr>
      <w:r w:rsidRPr="00453E70">
        <w:rPr>
          <w:rFonts w:ascii="仿宋" w:eastAsia="仿宋" w:hAnsi="仿宋" w:hint="eastAsia"/>
          <w:sz w:val="32"/>
          <w:szCs w:val="32"/>
        </w:rPr>
        <w:t xml:space="preserve">        朱非白（大关街道）</w:t>
      </w:r>
    </w:p>
    <w:p w:rsidR="00135789" w:rsidRPr="00453E70" w:rsidRDefault="00135789" w:rsidP="00AE4F4A">
      <w:pPr>
        <w:spacing w:line="500" w:lineRule="exact"/>
        <w:ind w:firstLineChars="400" w:firstLine="1280"/>
        <w:rPr>
          <w:rFonts w:ascii="仿宋" w:eastAsia="仿宋" w:hAnsi="仿宋"/>
          <w:sz w:val="32"/>
          <w:szCs w:val="32"/>
        </w:rPr>
      </w:pPr>
      <w:r w:rsidRPr="00453E70">
        <w:rPr>
          <w:rFonts w:ascii="仿宋" w:eastAsia="仿宋" w:hAnsi="仿宋" w:hint="eastAsia"/>
          <w:sz w:val="32"/>
          <w:szCs w:val="32"/>
        </w:rPr>
        <w:t>姜  军（大关街道）</w:t>
      </w:r>
    </w:p>
    <w:p w:rsidR="00135789" w:rsidRPr="00453E70" w:rsidRDefault="00135789" w:rsidP="00AE4F4A">
      <w:pPr>
        <w:spacing w:line="500" w:lineRule="exact"/>
        <w:ind w:firstLineChars="200" w:firstLine="640"/>
        <w:rPr>
          <w:rFonts w:ascii="仿宋" w:eastAsia="仿宋" w:hAnsi="仿宋"/>
          <w:color w:val="000000" w:themeColor="text1"/>
          <w:sz w:val="32"/>
          <w:szCs w:val="32"/>
        </w:rPr>
      </w:pPr>
      <w:r w:rsidRPr="00453E70">
        <w:rPr>
          <w:rFonts w:ascii="仿宋" w:eastAsia="仿宋" w:hAnsi="仿宋" w:hint="eastAsia"/>
          <w:sz w:val="32"/>
          <w:szCs w:val="32"/>
        </w:rPr>
        <w:t>领导小组下设办公室（设在区卫健局），区卫健局主要领导兼任办公室主任，区委</w:t>
      </w:r>
      <w:r w:rsidRPr="00453E70">
        <w:rPr>
          <w:rFonts w:ascii="仿宋" w:eastAsia="仿宋" w:hAnsi="仿宋" w:hint="eastAsia"/>
          <w:color w:val="000000" w:themeColor="text1"/>
          <w:sz w:val="32"/>
          <w:szCs w:val="32"/>
        </w:rPr>
        <w:t>政法委、组织部、宣传部</w:t>
      </w:r>
      <w:r w:rsidRPr="00453E70">
        <w:rPr>
          <w:rFonts w:ascii="仿宋" w:eastAsia="仿宋" w:hAnsi="仿宋"/>
          <w:color w:val="000000" w:themeColor="text1"/>
          <w:sz w:val="32"/>
          <w:szCs w:val="32"/>
        </w:rPr>
        <w:t>、</w:t>
      </w:r>
      <w:r w:rsidRPr="00453E70">
        <w:rPr>
          <w:rFonts w:ascii="仿宋" w:eastAsia="仿宋" w:hAnsi="仿宋" w:hint="eastAsia"/>
          <w:color w:val="000000" w:themeColor="text1"/>
          <w:sz w:val="32"/>
          <w:szCs w:val="32"/>
        </w:rPr>
        <w:t>公安局、教育局、财政局、民政局、司法局、卫健局等部门分管领导任办公室副主任。</w:t>
      </w:r>
    </w:p>
    <w:p w:rsidR="00135789" w:rsidRDefault="00135789" w:rsidP="00135789">
      <w:pPr>
        <w:ind w:firstLineChars="200" w:firstLine="640"/>
        <w:rPr>
          <w:sz w:val="32"/>
          <w:szCs w:val="32"/>
        </w:rPr>
      </w:pPr>
    </w:p>
    <w:p w:rsidR="00135789" w:rsidRPr="00507594" w:rsidRDefault="00135789" w:rsidP="00A048A2">
      <w:pPr>
        <w:adjustRightInd w:val="0"/>
        <w:snapToGrid w:val="0"/>
        <w:spacing w:line="600" w:lineRule="exact"/>
        <w:rPr>
          <w:rFonts w:ascii="仿宋" w:eastAsia="仿宋" w:hAnsi="仿宋"/>
          <w:sz w:val="32"/>
          <w:szCs w:val="32"/>
        </w:rPr>
      </w:pPr>
      <w:r w:rsidRPr="00507594">
        <w:rPr>
          <w:rFonts w:ascii="仿宋" w:eastAsia="仿宋" w:hAnsi="仿宋" w:hint="eastAsia"/>
          <w:sz w:val="32"/>
          <w:szCs w:val="32"/>
        </w:rPr>
        <w:lastRenderedPageBreak/>
        <w:t>附件２</w:t>
      </w:r>
    </w:p>
    <w:p w:rsidR="00146054" w:rsidRDefault="00A048A2" w:rsidP="00A048A2">
      <w:pPr>
        <w:adjustRightInd w:val="0"/>
        <w:snapToGrid w:val="0"/>
        <w:spacing w:line="600" w:lineRule="exact"/>
        <w:jc w:val="center"/>
        <w:rPr>
          <w:rFonts w:ascii="仿宋" w:eastAsia="仿宋" w:hAnsi="仿宋"/>
          <w:b/>
          <w:sz w:val="36"/>
          <w:szCs w:val="36"/>
        </w:rPr>
      </w:pPr>
      <w:r>
        <w:rPr>
          <w:rFonts w:ascii="仿宋" w:eastAsia="仿宋" w:hAnsi="仿宋" w:hint="eastAsia"/>
          <w:b/>
          <w:sz w:val="36"/>
          <w:szCs w:val="36"/>
        </w:rPr>
        <w:t>杭州市</w:t>
      </w:r>
      <w:r w:rsidR="00B52ABC" w:rsidRPr="00146054">
        <w:rPr>
          <w:rFonts w:ascii="仿宋" w:eastAsia="仿宋" w:hAnsi="仿宋" w:hint="eastAsia"/>
          <w:b/>
          <w:sz w:val="36"/>
          <w:szCs w:val="36"/>
        </w:rPr>
        <w:t>拱墅区社会心理服务体系建设领导小组</w:t>
      </w:r>
    </w:p>
    <w:p w:rsidR="00B52ABC" w:rsidRDefault="00135789" w:rsidP="00A048A2">
      <w:pPr>
        <w:adjustRightInd w:val="0"/>
        <w:snapToGrid w:val="0"/>
        <w:spacing w:line="600" w:lineRule="exact"/>
        <w:jc w:val="center"/>
        <w:rPr>
          <w:rFonts w:ascii="仿宋" w:eastAsia="仿宋" w:hAnsi="仿宋"/>
          <w:b/>
          <w:sz w:val="36"/>
          <w:szCs w:val="36"/>
        </w:rPr>
      </w:pPr>
      <w:r w:rsidRPr="00146054">
        <w:rPr>
          <w:rFonts w:ascii="仿宋" w:eastAsia="仿宋" w:hAnsi="仿宋" w:hint="eastAsia"/>
          <w:b/>
          <w:sz w:val="36"/>
          <w:szCs w:val="36"/>
        </w:rPr>
        <w:t>成员单位职责</w:t>
      </w:r>
    </w:p>
    <w:p w:rsidR="00A048A2" w:rsidRPr="00A048A2" w:rsidRDefault="00A048A2" w:rsidP="00A048A2">
      <w:pPr>
        <w:adjustRightInd w:val="0"/>
        <w:snapToGrid w:val="0"/>
        <w:spacing w:line="600" w:lineRule="exact"/>
        <w:jc w:val="center"/>
        <w:rPr>
          <w:rFonts w:ascii="仿宋" w:eastAsia="仿宋" w:hAnsi="仿宋"/>
          <w:b/>
          <w:sz w:val="36"/>
          <w:szCs w:val="36"/>
        </w:rPr>
      </w:pPr>
    </w:p>
    <w:p w:rsidR="00135789" w:rsidRPr="00E87CD1" w:rsidRDefault="00D2683E" w:rsidP="00A048A2">
      <w:pPr>
        <w:adjustRightInd w:val="0"/>
        <w:snapToGrid w:val="0"/>
        <w:ind w:firstLineChars="200" w:firstLine="640"/>
        <w:rPr>
          <w:rFonts w:ascii="仿宋" w:eastAsia="仿宋" w:hAnsi="仿宋"/>
          <w:sz w:val="32"/>
          <w:szCs w:val="32"/>
        </w:rPr>
      </w:pPr>
      <w:r w:rsidRPr="00E87CD1">
        <w:rPr>
          <w:rFonts w:ascii="仿宋" w:eastAsia="仿宋" w:hAnsi="仿宋" w:hint="eastAsia"/>
          <w:sz w:val="32"/>
          <w:szCs w:val="32"/>
        </w:rPr>
        <w:t>区卫</w:t>
      </w:r>
      <w:r w:rsidR="00135789" w:rsidRPr="00E87CD1">
        <w:rPr>
          <w:rFonts w:ascii="仿宋" w:eastAsia="仿宋" w:hAnsi="仿宋" w:hint="eastAsia"/>
          <w:sz w:val="32"/>
          <w:szCs w:val="32"/>
        </w:rPr>
        <w:t>健</w:t>
      </w:r>
      <w:r w:rsidRPr="00E87CD1">
        <w:rPr>
          <w:rFonts w:ascii="仿宋" w:eastAsia="仿宋" w:hAnsi="仿宋" w:hint="eastAsia"/>
          <w:sz w:val="32"/>
          <w:szCs w:val="32"/>
        </w:rPr>
        <w:t>局</w:t>
      </w:r>
      <w:r w:rsidR="00135789" w:rsidRPr="00E87CD1">
        <w:rPr>
          <w:rFonts w:ascii="仿宋" w:eastAsia="仿宋" w:hAnsi="仿宋" w:hint="eastAsia"/>
          <w:sz w:val="32"/>
          <w:szCs w:val="32"/>
        </w:rPr>
        <w:t>：与</w:t>
      </w:r>
      <w:r w:rsidRPr="00E87CD1">
        <w:rPr>
          <w:rFonts w:ascii="仿宋" w:eastAsia="仿宋" w:hAnsi="仿宋" w:hint="eastAsia"/>
          <w:sz w:val="32"/>
          <w:szCs w:val="32"/>
        </w:rPr>
        <w:t>区</w:t>
      </w:r>
      <w:r w:rsidR="00135789" w:rsidRPr="00E87CD1">
        <w:rPr>
          <w:rFonts w:ascii="仿宋" w:eastAsia="仿宋" w:hAnsi="仿宋" w:hint="eastAsia"/>
          <w:sz w:val="32"/>
          <w:szCs w:val="32"/>
        </w:rPr>
        <w:t>委政法委共同牵头，会同各相关部门研究制订相关方案，协调各部门做好工作，提供技术支持和指导；负责将社会心理服务体系建设纳入“健康</w:t>
      </w:r>
      <w:r w:rsidR="00E87CD1" w:rsidRPr="00E87CD1">
        <w:rPr>
          <w:rFonts w:ascii="仿宋" w:eastAsia="仿宋" w:hAnsi="仿宋" w:hint="eastAsia"/>
          <w:sz w:val="32"/>
          <w:szCs w:val="32"/>
        </w:rPr>
        <w:t>拱墅</w:t>
      </w:r>
      <w:r w:rsidR="00135789" w:rsidRPr="00E87CD1">
        <w:rPr>
          <w:rFonts w:ascii="仿宋" w:eastAsia="仿宋" w:hAnsi="仿宋" w:hint="eastAsia"/>
          <w:sz w:val="32"/>
          <w:szCs w:val="32"/>
        </w:rPr>
        <w:t>”建设内容。</w:t>
      </w:r>
    </w:p>
    <w:p w:rsidR="00135789" w:rsidRPr="00E87CD1" w:rsidRDefault="00E87CD1" w:rsidP="00135789">
      <w:pPr>
        <w:ind w:firstLineChars="200" w:firstLine="640"/>
        <w:rPr>
          <w:rFonts w:ascii="仿宋" w:eastAsia="仿宋" w:hAnsi="仿宋"/>
          <w:sz w:val="32"/>
          <w:szCs w:val="32"/>
        </w:rPr>
      </w:pPr>
      <w:r w:rsidRPr="00E87CD1">
        <w:rPr>
          <w:rFonts w:ascii="仿宋" w:eastAsia="仿宋" w:hAnsi="仿宋" w:hint="eastAsia"/>
          <w:sz w:val="32"/>
          <w:szCs w:val="32"/>
        </w:rPr>
        <w:t>区</w:t>
      </w:r>
      <w:r w:rsidR="00135789" w:rsidRPr="00E87CD1">
        <w:rPr>
          <w:rFonts w:ascii="仿宋" w:eastAsia="仿宋" w:hAnsi="仿宋" w:hint="eastAsia"/>
          <w:sz w:val="32"/>
          <w:szCs w:val="32"/>
        </w:rPr>
        <w:t>委政法委：负责将社会心理服务体系建设纳入</w:t>
      </w:r>
      <w:r w:rsidRPr="00E87CD1">
        <w:rPr>
          <w:rFonts w:ascii="仿宋" w:eastAsia="仿宋" w:hAnsi="仿宋" w:hint="eastAsia"/>
          <w:sz w:val="32"/>
          <w:szCs w:val="32"/>
        </w:rPr>
        <w:t>区</w:t>
      </w:r>
      <w:r w:rsidR="00135789" w:rsidRPr="00E87CD1">
        <w:rPr>
          <w:rFonts w:ascii="仿宋" w:eastAsia="仿宋" w:hAnsi="仿宋" w:hint="eastAsia"/>
          <w:sz w:val="32"/>
          <w:szCs w:val="32"/>
        </w:rPr>
        <w:t>域社会治理现代化和平安</w:t>
      </w:r>
      <w:r w:rsidRPr="00E87CD1">
        <w:rPr>
          <w:rFonts w:ascii="仿宋" w:eastAsia="仿宋" w:hAnsi="仿宋" w:hint="eastAsia"/>
          <w:sz w:val="32"/>
          <w:szCs w:val="32"/>
        </w:rPr>
        <w:t>拱墅</w:t>
      </w:r>
      <w:r w:rsidR="00135789" w:rsidRPr="00E87CD1">
        <w:rPr>
          <w:rFonts w:ascii="仿宋" w:eastAsia="仿宋" w:hAnsi="仿宋" w:hint="eastAsia"/>
          <w:sz w:val="32"/>
          <w:szCs w:val="32"/>
        </w:rPr>
        <w:t>考评内容，和</w:t>
      </w:r>
      <w:r w:rsidRPr="00E87CD1">
        <w:rPr>
          <w:rFonts w:ascii="仿宋" w:eastAsia="仿宋" w:hAnsi="仿宋" w:hint="eastAsia"/>
          <w:sz w:val="32"/>
          <w:szCs w:val="32"/>
        </w:rPr>
        <w:t>区</w:t>
      </w:r>
      <w:r w:rsidR="00135789" w:rsidRPr="00E87CD1">
        <w:rPr>
          <w:rFonts w:ascii="仿宋" w:eastAsia="仿宋" w:hAnsi="仿宋" w:hint="eastAsia"/>
          <w:sz w:val="32"/>
          <w:szCs w:val="32"/>
        </w:rPr>
        <w:t>卫健</w:t>
      </w:r>
      <w:r w:rsidRPr="00E87CD1">
        <w:rPr>
          <w:rFonts w:ascii="仿宋" w:eastAsia="仿宋" w:hAnsi="仿宋" w:hint="eastAsia"/>
          <w:sz w:val="32"/>
          <w:szCs w:val="32"/>
        </w:rPr>
        <w:t>局</w:t>
      </w:r>
      <w:r w:rsidR="00135789" w:rsidRPr="00E87CD1">
        <w:rPr>
          <w:rFonts w:ascii="仿宋" w:eastAsia="仿宋" w:hAnsi="仿宋" w:hint="eastAsia"/>
          <w:sz w:val="32"/>
          <w:szCs w:val="32"/>
        </w:rPr>
        <w:t>共同牵头推进工作。</w:t>
      </w:r>
    </w:p>
    <w:p w:rsidR="00A048A2" w:rsidRPr="0050791E" w:rsidRDefault="00A048A2" w:rsidP="00135789">
      <w:pPr>
        <w:ind w:firstLineChars="200" w:firstLine="640"/>
        <w:rPr>
          <w:rFonts w:ascii="仿宋" w:eastAsia="仿宋" w:hAnsi="仿宋"/>
          <w:sz w:val="32"/>
          <w:szCs w:val="32"/>
        </w:rPr>
      </w:pPr>
      <w:r w:rsidRPr="0050791E">
        <w:rPr>
          <w:rFonts w:ascii="仿宋" w:eastAsia="仿宋" w:hAnsi="仿宋" w:hint="eastAsia"/>
          <w:sz w:val="32"/>
          <w:szCs w:val="32"/>
        </w:rPr>
        <w:t>区委组织部：</w:t>
      </w:r>
      <w:r w:rsidR="00BA6C8A" w:rsidRPr="0050791E">
        <w:rPr>
          <w:rFonts w:ascii="仿宋" w:eastAsia="仿宋" w:hAnsi="仿宋" w:hint="eastAsia"/>
          <w:sz w:val="32"/>
          <w:szCs w:val="32"/>
        </w:rPr>
        <w:t>牵头组织开展领导干部</w:t>
      </w:r>
      <w:r w:rsidRPr="0050791E">
        <w:rPr>
          <w:rFonts w:ascii="仿宋" w:eastAsia="仿宋" w:hAnsi="仿宋" w:hint="eastAsia"/>
          <w:sz w:val="32"/>
          <w:szCs w:val="32"/>
        </w:rPr>
        <w:t>心理健康体检；定期组织</w:t>
      </w:r>
      <w:r w:rsidR="00BA6C8A" w:rsidRPr="0050791E">
        <w:rPr>
          <w:rFonts w:ascii="仿宋" w:eastAsia="仿宋" w:hAnsi="仿宋" w:hint="eastAsia"/>
          <w:sz w:val="32"/>
          <w:szCs w:val="32"/>
        </w:rPr>
        <w:t>党员</w:t>
      </w:r>
      <w:r w:rsidRPr="0050791E">
        <w:rPr>
          <w:rFonts w:ascii="仿宋" w:eastAsia="仿宋" w:hAnsi="仿宋" w:hint="eastAsia"/>
          <w:sz w:val="32"/>
          <w:szCs w:val="32"/>
        </w:rPr>
        <w:t>干部心理健康教育</w:t>
      </w:r>
      <w:r w:rsidR="00BA6C8A" w:rsidRPr="0050791E">
        <w:rPr>
          <w:rFonts w:ascii="仿宋" w:eastAsia="仿宋" w:hAnsi="仿宋" w:hint="eastAsia"/>
          <w:sz w:val="32"/>
          <w:szCs w:val="32"/>
        </w:rPr>
        <w:t>；负责为急难险重工作岗位党员干部提供心理健康服务平台</w:t>
      </w:r>
      <w:r w:rsidRPr="0050791E">
        <w:rPr>
          <w:rFonts w:ascii="仿宋" w:eastAsia="仿宋" w:hAnsi="仿宋" w:hint="eastAsia"/>
          <w:sz w:val="32"/>
          <w:szCs w:val="32"/>
        </w:rPr>
        <w:t>。</w:t>
      </w:r>
    </w:p>
    <w:p w:rsidR="00135789" w:rsidRPr="008E4BA5" w:rsidRDefault="00E87CD1" w:rsidP="00135789">
      <w:pPr>
        <w:ind w:firstLineChars="200" w:firstLine="640"/>
        <w:rPr>
          <w:rFonts w:ascii="仿宋" w:eastAsia="仿宋" w:hAnsi="仿宋"/>
          <w:sz w:val="32"/>
          <w:szCs w:val="32"/>
        </w:rPr>
      </w:pPr>
      <w:r w:rsidRPr="00031CB4">
        <w:rPr>
          <w:rFonts w:ascii="仿宋" w:eastAsia="仿宋" w:hAnsi="仿宋" w:hint="eastAsia"/>
          <w:sz w:val="32"/>
          <w:szCs w:val="32"/>
        </w:rPr>
        <w:t>区</w:t>
      </w:r>
      <w:r w:rsidR="00135789" w:rsidRPr="00031CB4">
        <w:rPr>
          <w:rFonts w:ascii="仿宋" w:eastAsia="仿宋" w:hAnsi="仿宋" w:hint="eastAsia"/>
          <w:sz w:val="32"/>
          <w:szCs w:val="32"/>
        </w:rPr>
        <w:t>委宣传部：</w:t>
      </w:r>
      <w:r w:rsidR="00135789" w:rsidRPr="008E4BA5">
        <w:rPr>
          <w:rFonts w:ascii="仿宋" w:eastAsia="仿宋" w:hAnsi="仿宋" w:hint="eastAsia"/>
          <w:sz w:val="32"/>
          <w:szCs w:val="32"/>
        </w:rPr>
        <w:t>将社会心理服务体系建设纳入“文化育和”工程内容；负责协调新闻媒体、各类文化组织开展心理健康宣传教育。</w:t>
      </w:r>
    </w:p>
    <w:p w:rsidR="00135789" w:rsidRPr="009812C7" w:rsidRDefault="009812C7" w:rsidP="00135789">
      <w:pPr>
        <w:ind w:firstLineChars="200" w:firstLine="640"/>
        <w:rPr>
          <w:rFonts w:ascii="仿宋" w:eastAsia="仿宋" w:hAnsi="仿宋"/>
          <w:sz w:val="32"/>
          <w:szCs w:val="32"/>
        </w:rPr>
      </w:pPr>
      <w:r w:rsidRPr="009812C7">
        <w:rPr>
          <w:rFonts w:ascii="仿宋" w:eastAsia="仿宋" w:hAnsi="仿宋" w:hint="eastAsia"/>
          <w:sz w:val="32"/>
          <w:szCs w:val="32"/>
        </w:rPr>
        <w:t>区</w:t>
      </w:r>
      <w:r w:rsidR="00135789" w:rsidRPr="009812C7">
        <w:rPr>
          <w:rFonts w:ascii="仿宋" w:eastAsia="仿宋" w:hAnsi="仿宋" w:hint="eastAsia"/>
          <w:sz w:val="32"/>
          <w:szCs w:val="32"/>
        </w:rPr>
        <w:t>教育局：负责将心理健康教育纳入</w:t>
      </w:r>
      <w:r w:rsidRPr="009812C7">
        <w:rPr>
          <w:rFonts w:ascii="仿宋" w:eastAsia="仿宋" w:hAnsi="仿宋" w:hint="eastAsia"/>
          <w:sz w:val="32"/>
          <w:szCs w:val="32"/>
        </w:rPr>
        <w:t>拱墅区</w:t>
      </w:r>
      <w:r w:rsidR="00135789" w:rsidRPr="009812C7">
        <w:rPr>
          <w:rFonts w:ascii="仿宋" w:eastAsia="仿宋" w:hAnsi="仿宋" w:hint="eastAsia"/>
          <w:sz w:val="32"/>
          <w:szCs w:val="32"/>
        </w:rPr>
        <w:t>教育事业发展规划和年度工作计划，统筹现有经费渠道，健全各级教育机构心理健康服务体系，为教职员工和学生提供心理辅导和心理支持。</w:t>
      </w:r>
    </w:p>
    <w:p w:rsidR="00135789" w:rsidRPr="009812C7" w:rsidRDefault="009812C7" w:rsidP="00135789">
      <w:pPr>
        <w:ind w:firstLineChars="200" w:firstLine="640"/>
        <w:rPr>
          <w:rFonts w:ascii="仿宋" w:eastAsia="仿宋" w:hAnsi="仿宋"/>
          <w:sz w:val="32"/>
          <w:szCs w:val="32"/>
        </w:rPr>
      </w:pPr>
      <w:r w:rsidRPr="0068304B">
        <w:rPr>
          <w:rFonts w:ascii="仿宋" w:eastAsia="仿宋" w:hAnsi="仿宋" w:hint="eastAsia"/>
          <w:sz w:val="32"/>
          <w:szCs w:val="32"/>
        </w:rPr>
        <w:t>区</w:t>
      </w:r>
      <w:r w:rsidR="00135789" w:rsidRPr="0068304B">
        <w:rPr>
          <w:rFonts w:ascii="仿宋" w:eastAsia="仿宋" w:hAnsi="仿宋" w:hint="eastAsia"/>
          <w:sz w:val="32"/>
          <w:szCs w:val="32"/>
        </w:rPr>
        <w:t>公安</w:t>
      </w:r>
      <w:r w:rsidRPr="0068304B">
        <w:rPr>
          <w:rFonts w:ascii="仿宋" w:eastAsia="仿宋" w:hAnsi="仿宋" w:hint="eastAsia"/>
          <w:sz w:val="32"/>
          <w:szCs w:val="32"/>
        </w:rPr>
        <w:t>分</w:t>
      </w:r>
      <w:r w:rsidR="00135789" w:rsidRPr="0068304B">
        <w:rPr>
          <w:rFonts w:ascii="仿宋" w:eastAsia="仿宋" w:hAnsi="仿宋" w:hint="eastAsia"/>
          <w:sz w:val="32"/>
          <w:szCs w:val="32"/>
        </w:rPr>
        <w:t>局</w:t>
      </w:r>
      <w:r w:rsidR="0068304B" w:rsidRPr="0068304B">
        <w:rPr>
          <w:rFonts w:ascii="仿宋" w:eastAsia="仿宋" w:hAnsi="仿宋" w:hint="eastAsia"/>
          <w:sz w:val="32"/>
          <w:szCs w:val="32"/>
        </w:rPr>
        <w:t>、</w:t>
      </w:r>
      <w:r w:rsidRPr="009812C7">
        <w:rPr>
          <w:rFonts w:ascii="仿宋" w:eastAsia="仿宋" w:hAnsi="仿宋" w:hint="eastAsia"/>
          <w:sz w:val="32"/>
          <w:szCs w:val="32"/>
        </w:rPr>
        <w:t>区</w:t>
      </w:r>
      <w:r w:rsidR="00135789" w:rsidRPr="009812C7">
        <w:rPr>
          <w:rFonts w:ascii="仿宋" w:eastAsia="仿宋" w:hAnsi="仿宋" w:hint="eastAsia"/>
          <w:sz w:val="32"/>
          <w:szCs w:val="32"/>
        </w:rPr>
        <w:t>司法局：负责完善系统内心理健康服务体系建设，为工作对象提供心理健康促进相关服务；建立重大警务任务（重大案件）前后心理危机干预机制。</w:t>
      </w:r>
    </w:p>
    <w:p w:rsidR="00135789" w:rsidRPr="0068304B" w:rsidRDefault="0068304B" w:rsidP="00135789">
      <w:pPr>
        <w:ind w:firstLineChars="200" w:firstLine="640"/>
        <w:rPr>
          <w:rFonts w:ascii="仿宋" w:eastAsia="仿宋" w:hAnsi="仿宋"/>
          <w:sz w:val="32"/>
          <w:szCs w:val="32"/>
        </w:rPr>
      </w:pPr>
      <w:r w:rsidRPr="0068304B">
        <w:rPr>
          <w:rFonts w:ascii="仿宋" w:eastAsia="仿宋" w:hAnsi="仿宋" w:hint="eastAsia"/>
          <w:sz w:val="32"/>
          <w:szCs w:val="32"/>
        </w:rPr>
        <w:lastRenderedPageBreak/>
        <w:t>区</w:t>
      </w:r>
      <w:r w:rsidR="00135789" w:rsidRPr="0068304B">
        <w:rPr>
          <w:rFonts w:ascii="仿宋" w:eastAsia="仿宋" w:hAnsi="仿宋" w:hint="eastAsia"/>
          <w:sz w:val="32"/>
          <w:szCs w:val="32"/>
        </w:rPr>
        <w:t>民政局：引导城乡社区组织、社会组织、社会工作者</w:t>
      </w:r>
      <w:r w:rsidR="00A048A2">
        <w:rPr>
          <w:rFonts w:ascii="仿宋" w:eastAsia="仿宋" w:hAnsi="仿宋" w:hint="eastAsia"/>
          <w:sz w:val="32"/>
          <w:szCs w:val="32"/>
        </w:rPr>
        <w:t>全面</w:t>
      </w:r>
      <w:r w:rsidR="00135789" w:rsidRPr="0068304B">
        <w:rPr>
          <w:rFonts w:ascii="仿宋" w:eastAsia="仿宋" w:hAnsi="仿宋" w:hint="eastAsia"/>
          <w:sz w:val="32"/>
          <w:szCs w:val="32"/>
        </w:rPr>
        <w:t>参与心理健康促进服务。</w:t>
      </w:r>
    </w:p>
    <w:p w:rsidR="00135789" w:rsidRPr="0068304B" w:rsidRDefault="0068304B" w:rsidP="00135789">
      <w:pPr>
        <w:ind w:firstLineChars="200" w:firstLine="640"/>
        <w:rPr>
          <w:rFonts w:ascii="仿宋" w:eastAsia="仿宋" w:hAnsi="仿宋"/>
          <w:sz w:val="32"/>
          <w:szCs w:val="32"/>
        </w:rPr>
      </w:pPr>
      <w:r w:rsidRPr="0068304B">
        <w:rPr>
          <w:rFonts w:ascii="仿宋" w:eastAsia="仿宋" w:hAnsi="仿宋" w:hint="eastAsia"/>
          <w:sz w:val="32"/>
          <w:szCs w:val="32"/>
        </w:rPr>
        <w:t>区</w:t>
      </w:r>
      <w:r w:rsidR="00135789" w:rsidRPr="0068304B">
        <w:rPr>
          <w:rFonts w:ascii="仿宋" w:eastAsia="仿宋" w:hAnsi="仿宋" w:hint="eastAsia"/>
          <w:sz w:val="32"/>
          <w:szCs w:val="32"/>
        </w:rPr>
        <w:t>信访局：根据行业特点建立系统心理服务机制，组织开展行业心理健康教育、心理健康评估、心理训练等服务。</w:t>
      </w:r>
    </w:p>
    <w:p w:rsidR="00135789" w:rsidRPr="0068304B" w:rsidRDefault="0068304B" w:rsidP="00135789">
      <w:pPr>
        <w:ind w:firstLineChars="200" w:firstLine="640"/>
        <w:rPr>
          <w:rFonts w:ascii="仿宋" w:eastAsia="仿宋" w:hAnsi="仿宋"/>
          <w:sz w:val="32"/>
          <w:szCs w:val="32"/>
        </w:rPr>
      </w:pPr>
      <w:r w:rsidRPr="0068304B">
        <w:rPr>
          <w:rFonts w:ascii="仿宋" w:eastAsia="仿宋" w:hAnsi="仿宋" w:hint="eastAsia"/>
          <w:sz w:val="32"/>
          <w:szCs w:val="32"/>
        </w:rPr>
        <w:t>区</w:t>
      </w:r>
      <w:r w:rsidR="00135789" w:rsidRPr="0068304B">
        <w:rPr>
          <w:rFonts w:ascii="仿宋" w:eastAsia="仿宋" w:hAnsi="仿宋" w:hint="eastAsia"/>
          <w:sz w:val="32"/>
          <w:szCs w:val="32"/>
        </w:rPr>
        <w:t>财政局：对社会心理服务体系建设工作</w:t>
      </w:r>
      <w:r w:rsidRPr="0068304B">
        <w:rPr>
          <w:rFonts w:ascii="仿宋" w:eastAsia="仿宋" w:hAnsi="仿宋" w:hint="eastAsia"/>
          <w:sz w:val="32"/>
          <w:szCs w:val="32"/>
        </w:rPr>
        <w:t>提供</w:t>
      </w:r>
      <w:r w:rsidR="00135789" w:rsidRPr="0068304B">
        <w:rPr>
          <w:rFonts w:ascii="仿宋" w:eastAsia="仿宋" w:hAnsi="仿宋" w:hint="eastAsia"/>
          <w:sz w:val="32"/>
          <w:szCs w:val="32"/>
        </w:rPr>
        <w:t>经费保障。</w:t>
      </w:r>
    </w:p>
    <w:p w:rsidR="00135789" w:rsidRPr="0068304B" w:rsidRDefault="0068304B" w:rsidP="00135789">
      <w:pPr>
        <w:ind w:firstLineChars="200" w:firstLine="640"/>
        <w:rPr>
          <w:rFonts w:ascii="仿宋" w:eastAsia="仿宋" w:hAnsi="仿宋"/>
          <w:sz w:val="32"/>
          <w:szCs w:val="32"/>
        </w:rPr>
      </w:pPr>
      <w:r w:rsidRPr="0068304B">
        <w:rPr>
          <w:rFonts w:ascii="仿宋" w:eastAsia="仿宋" w:hAnsi="仿宋" w:hint="eastAsia"/>
          <w:sz w:val="32"/>
          <w:szCs w:val="32"/>
        </w:rPr>
        <w:t>区</w:t>
      </w:r>
      <w:r w:rsidR="00135789" w:rsidRPr="0068304B">
        <w:rPr>
          <w:rFonts w:ascii="仿宋" w:eastAsia="仿宋" w:hAnsi="仿宋" w:hint="eastAsia"/>
          <w:sz w:val="32"/>
          <w:szCs w:val="32"/>
        </w:rPr>
        <w:t>残联：根据行业特点建立社会心理服务机制，以“仁爱家园”工疗站为主要平台，指导开展残疾人心理健康服务工作。</w:t>
      </w:r>
    </w:p>
    <w:p w:rsidR="00135789" w:rsidRPr="0050791E" w:rsidRDefault="0068304B" w:rsidP="00135789">
      <w:pPr>
        <w:ind w:firstLineChars="200" w:firstLine="640"/>
        <w:rPr>
          <w:rFonts w:ascii="仿宋" w:eastAsia="仿宋" w:hAnsi="仿宋"/>
          <w:sz w:val="32"/>
          <w:szCs w:val="32"/>
        </w:rPr>
      </w:pPr>
      <w:r w:rsidRPr="0068304B">
        <w:rPr>
          <w:rFonts w:ascii="仿宋" w:eastAsia="仿宋" w:hAnsi="仿宋" w:hint="eastAsia"/>
          <w:sz w:val="32"/>
          <w:szCs w:val="32"/>
        </w:rPr>
        <w:t>区</w:t>
      </w:r>
      <w:r w:rsidR="00A048A2">
        <w:rPr>
          <w:rFonts w:ascii="仿宋" w:eastAsia="仿宋" w:hAnsi="仿宋" w:hint="eastAsia"/>
          <w:sz w:val="32"/>
          <w:szCs w:val="32"/>
        </w:rPr>
        <w:t>社会心理服务</w:t>
      </w:r>
      <w:r w:rsidR="00135789" w:rsidRPr="0068304B">
        <w:rPr>
          <w:rFonts w:ascii="仿宋" w:eastAsia="仿宋" w:hAnsi="仿宋" w:hint="eastAsia"/>
          <w:sz w:val="32"/>
          <w:szCs w:val="32"/>
        </w:rPr>
        <w:t>指导中心：协助领导小组办公室承担全</w:t>
      </w:r>
      <w:r w:rsidRPr="0068304B">
        <w:rPr>
          <w:rFonts w:ascii="仿宋" w:eastAsia="仿宋" w:hAnsi="仿宋" w:hint="eastAsia"/>
          <w:sz w:val="32"/>
          <w:szCs w:val="32"/>
        </w:rPr>
        <w:t>区</w:t>
      </w:r>
      <w:r w:rsidR="00135789" w:rsidRPr="0068304B">
        <w:rPr>
          <w:rFonts w:ascii="仿宋" w:eastAsia="仿宋" w:hAnsi="仿宋" w:hint="eastAsia"/>
          <w:sz w:val="32"/>
          <w:szCs w:val="32"/>
        </w:rPr>
        <w:t>社会心理服务体系建设的相关标准制定、日常指导、定期督导和考核评估等；组建</w:t>
      </w:r>
      <w:r w:rsidRPr="0068304B">
        <w:rPr>
          <w:rFonts w:ascii="仿宋" w:eastAsia="仿宋" w:hAnsi="仿宋" w:hint="eastAsia"/>
          <w:sz w:val="32"/>
          <w:szCs w:val="32"/>
        </w:rPr>
        <w:t>区</w:t>
      </w:r>
      <w:r w:rsidR="00135789" w:rsidRPr="0068304B">
        <w:rPr>
          <w:rFonts w:ascii="仿宋" w:eastAsia="仿宋" w:hAnsi="仿宋" w:hint="eastAsia"/>
          <w:sz w:val="32"/>
          <w:szCs w:val="32"/>
        </w:rPr>
        <w:t>级社会心理服务专家指导团队，建立市级各重点部门心理服务专家联络制度，负责业务指导和技术支持；负责</w:t>
      </w:r>
      <w:r w:rsidRPr="0068304B">
        <w:rPr>
          <w:rFonts w:ascii="仿宋" w:eastAsia="仿宋" w:hAnsi="仿宋" w:hint="eastAsia"/>
          <w:sz w:val="32"/>
          <w:szCs w:val="32"/>
        </w:rPr>
        <w:t>区</w:t>
      </w:r>
      <w:r w:rsidR="00135789" w:rsidRPr="0068304B">
        <w:rPr>
          <w:rFonts w:ascii="仿宋" w:eastAsia="仿宋" w:hAnsi="仿宋" w:hint="eastAsia"/>
          <w:sz w:val="32"/>
          <w:szCs w:val="32"/>
        </w:rPr>
        <w:t>级专兼职人员队伍师资培训；培育一批心理健康服务阵地；</w:t>
      </w:r>
      <w:r w:rsidR="00135789" w:rsidRPr="0050791E">
        <w:rPr>
          <w:rFonts w:ascii="仿宋" w:eastAsia="仿宋" w:hAnsi="仿宋" w:hint="eastAsia"/>
          <w:sz w:val="32"/>
          <w:szCs w:val="32"/>
        </w:rPr>
        <w:t>负责指导基层运行心理援助热线和心理危机干预。</w:t>
      </w:r>
    </w:p>
    <w:p w:rsidR="00135789" w:rsidRPr="00EB3A33" w:rsidRDefault="00135789" w:rsidP="00EB3A33">
      <w:pPr>
        <w:ind w:firstLineChars="200" w:firstLine="640"/>
        <w:rPr>
          <w:rFonts w:ascii="仿宋" w:eastAsia="仿宋" w:hAnsi="仿宋"/>
          <w:sz w:val="32"/>
          <w:szCs w:val="32"/>
        </w:rPr>
      </w:pPr>
      <w:r w:rsidRPr="00EB3A33">
        <w:rPr>
          <w:rFonts w:ascii="仿宋" w:eastAsia="仿宋" w:hAnsi="仿宋" w:hint="eastAsia"/>
          <w:sz w:val="32"/>
          <w:szCs w:val="32"/>
        </w:rPr>
        <w:t>各</w:t>
      </w:r>
      <w:r w:rsidR="00EB3A33" w:rsidRPr="00EB3A33">
        <w:rPr>
          <w:rFonts w:ascii="仿宋" w:eastAsia="仿宋" w:hAnsi="仿宋" w:hint="eastAsia"/>
          <w:sz w:val="32"/>
          <w:szCs w:val="32"/>
        </w:rPr>
        <w:t>街道、</w:t>
      </w:r>
      <w:r w:rsidR="00EB3A33" w:rsidRPr="00EB3A33">
        <w:rPr>
          <w:rFonts w:ascii="仿宋" w:eastAsia="仿宋" w:hAnsi="仿宋"/>
          <w:sz w:val="32"/>
          <w:szCs w:val="32"/>
        </w:rPr>
        <w:t>园区</w:t>
      </w:r>
      <w:r w:rsidR="00A048A2">
        <w:rPr>
          <w:rFonts w:ascii="仿宋" w:eastAsia="仿宋" w:hAnsi="仿宋" w:hint="eastAsia"/>
          <w:sz w:val="32"/>
          <w:szCs w:val="32"/>
        </w:rPr>
        <w:t>、相关部门</w:t>
      </w:r>
      <w:r w:rsidRPr="00EB3A33">
        <w:rPr>
          <w:rFonts w:ascii="仿宋" w:eastAsia="仿宋" w:hAnsi="仿宋" w:hint="eastAsia"/>
          <w:sz w:val="32"/>
          <w:szCs w:val="32"/>
        </w:rPr>
        <w:t>：按照《</w:t>
      </w:r>
      <w:r w:rsidR="00EB3A33" w:rsidRPr="00EB3A33">
        <w:rPr>
          <w:rFonts w:ascii="仿宋" w:eastAsia="仿宋" w:hAnsi="仿宋" w:hint="eastAsia"/>
          <w:sz w:val="32"/>
          <w:szCs w:val="32"/>
        </w:rPr>
        <w:t>拱墅区社会心理服务体系建设工作深化实施方案（2019-2021三年行动计划）</w:t>
      </w:r>
      <w:r w:rsidR="00EB3A33">
        <w:rPr>
          <w:rFonts w:ascii="仿宋" w:eastAsia="仿宋" w:hAnsi="仿宋" w:hint="eastAsia"/>
          <w:sz w:val="32"/>
          <w:szCs w:val="32"/>
        </w:rPr>
        <w:t>》</w:t>
      </w:r>
      <w:r w:rsidRPr="00EB3A33">
        <w:rPr>
          <w:rFonts w:ascii="仿宋" w:eastAsia="仿宋" w:hAnsi="仿宋" w:hint="eastAsia"/>
          <w:sz w:val="32"/>
          <w:szCs w:val="32"/>
        </w:rPr>
        <w:t>，结合本</w:t>
      </w:r>
      <w:r w:rsidR="00EB3A33">
        <w:rPr>
          <w:rFonts w:ascii="仿宋" w:eastAsia="仿宋" w:hAnsi="仿宋" w:hint="eastAsia"/>
          <w:sz w:val="32"/>
          <w:szCs w:val="32"/>
        </w:rPr>
        <w:t>辖区</w:t>
      </w:r>
      <w:r w:rsidR="00A048A2">
        <w:rPr>
          <w:rFonts w:ascii="仿宋" w:eastAsia="仿宋" w:hAnsi="仿宋" w:hint="eastAsia"/>
          <w:sz w:val="32"/>
          <w:szCs w:val="32"/>
        </w:rPr>
        <w:t>、本行业实际，</w:t>
      </w:r>
      <w:r w:rsidRPr="00EB3A33">
        <w:rPr>
          <w:rFonts w:ascii="仿宋" w:eastAsia="仿宋" w:hAnsi="仿宋" w:hint="eastAsia"/>
          <w:sz w:val="32"/>
          <w:szCs w:val="32"/>
        </w:rPr>
        <w:t>组织开展社会心理服务体系建设工作，完成</w:t>
      </w:r>
      <w:r w:rsidR="00EB3A33">
        <w:rPr>
          <w:rFonts w:ascii="仿宋" w:eastAsia="仿宋" w:hAnsi="仿宋" w:hint="eastAsia"/>
          <w:sz w:val="32"/>
          <w:szCs w:val="32"/>
        </w:rPr>
        <w:t>区</w:t>
      </w:r>
      <w:r w:rsidRPr="00EB3A33">
        <w:rPr>
          <w:rFonts w:ascii="仿宋" w:eastAsia="仿宋" w:hAnsi="仿宋" w:hint="eastAsia"/>
          <w:sz w:val="32"/>
          <w:szCs w:val="32"/>
        </w:rPr>
        <w:t>级方案任务、指标。</w:t>
      </w:r>
    </w:p>
    <w:p w:rsidR="00EB3A33" w:rsidRPr="00A048A2" w:rsidRDefault="00EB3A33" w:rsidP="00EB3A33">
      <w:pPr>
        <w:rPr>
          <w:rFonts w:ascii="仿宋" w:eastAsia="仿宋" w:hAnsi="仿宋"/>
          <w:color w:val="FF0000"/>
          <w:sz w:val="32"/>
          <w:szCs w:val="32"/>
        </w:rPr>
      </w:pPr>
    </w:p>
    <w:p w:rsidR="00EB3A33" w:rsidRDefault="00EB3A33" w:rsidP="00EB3A33">
      <w:pPr>
        <w:rPr>
          <w:rFonts w:ascii="仿宋" w:eastAsia="仿宋" w:hAnsi="仿宋"/>
          <w:color w:val="FF0000"/>
          <w:sz w:val="32"/>
          <w:szCs w:val="32"/>
        </w:rPr>
      </w:pPr>
    </w:p>
    <w:p w:rsidR="00283E92" w:rsidRDefault="00283E92" w:rsidP="00EB3A33">
      <w:pPr>
        <w:rPr>
          <w:rFonts w:ascii="仿宋" w:eastAsia="仿宋" w:hAnsi="仿宋"/>
          <w:color w:val="FF0000"/>
          <w:sz w:val="32"/>
          <w:szCs w:val="32"/>
        </w:rPr>
        <w:sectPr w:rsidR="00283E92" w:rsidSect="00B81B86">
          <w:pgSz w:w="11906" w:h="16838"/>
          <w:pgMar w:top="1418" w:right="1588" w:bottom="1418" w:left="1588" w:header="851" w:footer="992" w:gutter="0"/>
          <w:cols w:space="425"/>
          <w:docGrid w:type="lines" w:linePitch="312"/>
        </w:sectPr>
      </w:pPr>
    </w:p>
    <w:p w:rsidR="00283E92" w:rsidRPr="00283E92" w:rsidRDefault="00283E92" w:rsidP="00283E92">
      <w:pPr>
        <w:rPr>
          <w:rFonts w:ascii="仿宋" w:eastAsia="仿宋" w:hAnsi="仿宋"/>
          <w:sz w:val="32"/>
          <w:szCs w:val="32"/>
        </w:rPr>
      </w:pPr>
      <w:r w:rsidRPr="00283E92">
        <w:rPr>
          <w:rFonts w:ascii="仿宋" w:eastAsia="仿宋" w:hAnsi="仿宋" w:hint="eastAsia"/>
          <w:sz w:val="32"/>
          <w:szCs w:val="32"/>
        </w:rPr>
        <w:lastRenderedPageBreak/>
        <w:t>附件３</w:t>
      </w:r>
    </w:p>
    <w:p w:rsidR="00283E92" w:rsidRPr="00283E92" w:rsidRDefault="00283E92" w:rsidP="00283E92">
      <w:pPr>
        <w:widowControl/>
        <w:spacing w:line="560" w:lineRule="exact"/>
        <w:jc w:val="center"/>
        <w:rPr>
          <w:rFonts w:ascii="小标宋" w:eastAsia="小标宋" w:hAnsi="小标宋" w:cs="小标宋"/>
          <w:kern w:val="0"/>
          <w:sz w:val="44"/>
          <w:szCs w:val="44"/>
          <w:lang w:val="zh-CN"/>
        </w:rPr>
      </w:pPr>
      <w:r w:rsidRPr="00283E92">
        <w:rPr>
          <w:rFonts w:ascii="小标宋" w:eastAsia="小标宋" w:hAnsi="小标宋" w:cs="小标宋" w:hint="eastAsia"/>
          <w:kern w:val="0"/>
          <w:sz w:val="44"/>
          <w:szCs w:val="44"/>
          <w:lang w:val="zh-CN"/>
        </w:rPr>
        <w:t>拱墅区社会心理服务体系建设任务分解表</w:t>
      </w:r>
    </w:p>
    <w:tbl>
      <w:tblPr>
        <w:tblW w:w="1412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5600"/>
        <w:gridCol w:w="993"/>
        <w:gridCol w:w="992"/>
        <w:gridCol w:w="992"/>
        <w:gridCol w:w="2410"/>
        <w:gridCol w:w="1701"/>
      </w:tblGrid>
      <w:tr w:rsidR="00283E92" w:rsidRPr="00283E92" w:rsidTr="001E146B">
        <w:trPr>
          <w:trHeight w:val="336"/>
        </w:trPr>
        <w:tc>
          <w:tcPr>
            <w:tcW w:w="720" w:type="dxa"/>
            <w:vMerge w:val="restart"/>
            <w:vAlign w:val="center"/>
          </w:tcPr>
          <w:p w:rsidR="00283E92" w:rsidRPr="00283E92" w:rsidRDefault="00283E92" w:rsidP="00283E92">
            <w:pPr>
              <w:jc w:val="center"/>
              <w:rPr>
                <w:rFonts w:ascii="黑体" w:eastAsia="黑体" w:hAnsi="黑体" w:cs="黑体"/>
                <w:sz w:val="24"/>
                <w:szCs w:val="24"/>
              </w:rPr>
            </w:pPr>
            <w:r w:rsidRPr="00283E92">
              <w:rPr>
                <w:rFonts w:ascii="黑体" w:eastAsia="黑体" w:hAnsi="黑体" w:cs="黑体" w:hint="eastAsia"/>
                <w:sz w:val="24"/>
                <w:szCs w:val="24"/>
              </w:rPr>
              <w:t>序号</w:t>
            </w:r>
          </w:p>
        </w:tc>
        <w:tc>
          <w:tcPr>
            <w:tcW w:w="720" w:type="dxa"/>
            <w:vMerge w:val="restart"/>
            <w:vAlign w:val="center"/>
          </w:tcPr>
          <w:p w:rsidR="00283E92" w:rsidRPr="00283E92" w:rsidRDefault="00283E92" w:rsidP="00283E92">
            <w:pPr>
              <w:jc w:val="center"/>
              <w:rPr>
                <w:rFonts w:ascii="黑体" w:eastAsia="黑体" w:hAnsi="黑体" w:cs="黑体"/>
                <w:sz w:val="24"/>
                <w:szCs w:val="24"/>
              </w:rPr>
            </w:pPr>
            <w:r w:rsidRPr="00283E92">
              <w:rPr>
                <w:rFonts w:ascii="黑体" w:eastAsia="黑体" w:hAnsi="黑体" w:cs="黑体" w:hint="eastAsia"/>
                <w:sz w:val="24"/>
                <w:szCs w:val="24"/>
              </w:rPr>
              <w:t>类别</w:t>
            </w:r>
          </w:p>
        </w:tc>
        <w:tc>
          <w:tcPr>
            <w:tcW w:w="5600" w:type="dxa"/>
            <w:vMerge w:val="restart"/>
            <w:vAlign w:val="center"/>
          </w:tcPr>
          <w:p w:rsidR="00283E92" w:rsidRPr="00283E92" w:rsidRDefault="00283E92" w:rsidP="00283E92">
            <w:pPr>
              <w:jc w:val="center"/>
              <w:rPr>
                <w:rFonts w:ascii="黑体" w:eastAsia="黑体" w:hAnsi="黑体" w:cs="黑体"/>
                <w:sz w:val="24"/>
                <w:szCs w:val="24"/>
              </w:rPr>
            </w:pPr>
            <w:r w:rsidRPr="00283E92">
              <w:rPr>
                <w:rFonts w:ascii="黑体" w:eastAsia="黑体" w:hAnsi="黑体" w:cs="黑体" w:hint="eastAsia"/>
                <w:sz w:val="24"/>
                <w:szCs w:val="24"/>
              </w:rPr>
              <w:t>任务指标</w:t>
            </w:r>
          </w:p>
        </w:tc>
        <w:tc>
          <w:tcPr>
            <w:tcW w:w="2977" w:type="dxa"/>
            <w:gridSpan w:val="3"/>
            <w:vAlign w:val="center"/>
          </w:tcPr>
          <w:p w:rsidR="00283E92" w:rsidRPr="00283E92" w:rsidRDefault="00283E92" w:rsidP="00283E92">
            <w:pPr>
              <w:jc w:val="center"/>
              <w:rPr>
                <w:rFonts w:ascii="黑体" w:eastAsia="黑体" w:hAnsi="黑体" w:cs="黑体"/>
                <w:sz w:val="24"/>
                <w:szCs w:val="24"/>
              </w:rPr>
            </w:pPr>
            <w:r w:rsidRPr="00283E92">
              <w:rPr>
                <w:rFonts w:ascii="黑体" w:eastAsia="黑体" w:hAnsi="黑体" w:cs="黑体" w:hint="eastAsia"/>
                <w:sz w:val="24"/>
                <w:szCs w:val="24"/>
              </w:rPr>
              <w:t>年度目标</w:t>
            </w:r>
          </w:p>
        </w:tc>
        <w:tc>
          <w:tcPr>
            <w:tcW w:w="2410" w:type="dxa"/>
            <w:vAlign w:val="center"/>
          </w:tcPr>
          <w:p w:rsidR="00283E92" w:rsidRPr="00283E92" w:rsidRDefault="00283E92" w:rsidP="00283E92">
            <w:pPr>
              <w:jc w:val="center"/>
              <w:rPr>
                <w:rFonts w:ascii="黑体" w:eastAsia="黑体" w:hAnsi="黑体" w:cs="黑体"/>
                <w:sz w:val="24"/>
                <w:szCs w:val="24"/>
              </w:rPr>
            </w:pPr>
            <w:r w:rsidRPr="00283E92">
              <w:rPr>
                <w:rFonts w:ascii="黑体" w:eastAsia="黑体" w:hAnsi="黑体" w:cs="黑体" w:hint="eastAsia"/>
                <w:sz w:val="24"/>
                <w:szCs w:val="24"/>
              </w:rPr>
              <w:t>牵头部门</w:t>
            </w:r>
          </w:p>
        </w:tc>
        <w:tc>
          <w:tcPr>
            <w:tcW w:w="1701" w:type="dxa"/>
            <w:vAlign w:val="center"/>
          </w:tcPr>
          <w:p w:rsidR="00283E92" w:rsidRPr="00283E92" w:rsidRDefault="00283E92" w:rsidP="00283E92">
            <w:pPr>
              <w:jc w:val="center"/>
              <w:rPr>
                <w:rFonts w:ascii="黑体" w:eastAsia="黑体" w:hAnsi="黑体" w:cs="黑体"/>
                <w:sz w:val="24"/>
                <w:szCs w:val="24"/>
              </w:rPr>
            </w:pPr>
            <w:r w:rsidRPr="00283E92">
              <w:rPr>
                <w:rFonts w:ascii="黑体" w:eastAsia="黑体" w:hAnsi="黑体" w:cs="黑体" w:hint="eastAsia"/>
                <w:sz w:val="24"/>
                <w:szCs w:val="24"/>
              </w:rPr>
              <w:t>配合部门</w:t>
            </w:r>
          </w:p>
        </w:tc>
      </w:tr>
      <w:tr w:rsidR="00283E92" w:rsidRPr="00283E92" w:rsidTr="001E146B">
        <w:trPr>
          <w:trHeight w:val="366"/>
        </w:trPr>
        <w:tc>
          <w:tcPr>
            <w:tcW w:w="720" w:type="dxa"/>
            <w:vMerge/>
            <w:vAlign w:val="center"/>
          </w:tcPr>
          <w:p w:rsidR="00283E92" w:rsidRPr="00283E92" w:rsidRDefault="00283E92" w:rsidP="00283E92">
            <w:pPr>
              <w:jc w:val="center"/>
              <w:rPr>
                <w:rFonts w:ascii="仿宋_GB2312" w:eastAsia="仿宋_GB2312" w:hAnsi="黑体" w:cs="黑体"/>
                <w:sz w:val="24"/>
                <w:szCs w:val="24"/>
              </w:rPr>
            </w:pPr>
          </w:p>
        </w:tc>
        <w:tc>
          <w:tcPr>
            <w:tcW w:w="720" w:type="dxa"/>
            <w:vMerge/>
            <w:vAlign w:val="center"/>
          </w:tcPr>
          <w:p w:rsidR="00283E92" w:rsidRPr="00283E92" w:rsidRDefault="00283E92" w:rsidP="00283E92">
            <w:pPr>
              <w:jc w:val="center"/>
              <w:rPr>
                <w:rFonts w:ascii="仿宋_GB2312" w:eastAsia="仿宋_GB2312" w:hAnsi="黑体" w:cs="黑体"/>
                <w:sz w:val="24"/>
                <w:szCs w:val="24"/>
              </w:rPr>
            </w:pPr>
          </w:p>
        </w:tc>
        <w:tc>
          <w:tcPr>
            <w:tcW w:w="5600" w:type="dxa"/>
            <w:vMerge/>
            <w:vAlign w:val="center"/>
          </w:tcPr>
          <w:p w:rsidR="00283E92" w:rsidRPr="00283E92" w:rsidRDefault="00283E92" w:rsidP="00283E92">
            <w:pPr>
              <w:jc w:val="center"/>
              <w:rPr>
                <w:rFonts w:ascii="仿宋_GB2312" w:eastAsia="仿宋_GB2312" w:hAnsi="黑体" w:cs="黑体"/>
                <w:sz w:val="24"/>
                <w:szCs w:val="24"/>
              </w:rPr>
            </w:pPr>
          </w:p>
        </w:tc>
        <w:tc>
          <w:tcPr>
            <w:tcW w:w="993" w:type="dxa"/>
            <w:vAlign w:val="center"/>
          </w:tcPr>
          <w:p w:rsidR="00283E92" w:rsidRPr="00283E92" w:rsidRDefault="00283E92" w:rsidP="00283E92">
            <w:pPr>
              <w:jc w:val="center"/>
              <w:rPr>
                <w:rFonts w:ascii="黑体" w:eastAsia="黑体" w:hAnsi="黑体" w:cs="黑体"/>
                <w:sz w:val="24"/>
                <w:szCs w:val="24"/>
              </w:rPr>
            </w:pPr>
            <w:r w:rsidRPr="00283E92">
              <w:rPr>
                <w:rFonts w:ascii="黑体" w:eastAsia="黑体" w:hAnsi="黑体" w:cs="黑体" w:hint="eastAsia"/>
                <w:sz w:val="24"/>
                <w:szCs w:val="24"/>
              </w:rPr>
              <w:t>2019年</w:t>
            </w:r>
          </w:p>
        </w:tc>
        <w:tc>
          <w:tcPr>
            <w:tcW w:w="992" w:type="dxa"/>
            <w:vAlign w:val="center"/>
          </w:tcPr>
          <w:p w:rsidR="00283E92" w:rsidRPr="00283E92" w:rsidRDefault="00283E92" w:rsidP="00283E92">
            <w:pPr>
              <w:jc w:val="center"/>
              <w:rPr>
                <w:rFonts w:ascii="黑体" w:eastAsia="黑体" w:hAnsi="黑体" w:cs="黑体"/>
                <w:sz w:val="24"/>
                <w:szCs w:val="24"/>
              </w:rPr>
            </w:pPr>
            <w:r w:rsidRPr="00283E92">
              <w:rPr>
                <w:rFonts w:ascii="黑体" w:eastAsia="黑体" w:hAnsi="黑体" w:cs="黑体" w:hint="eastAsia"/>
                <w:sz w:val="24"/>
                <w:szCs w:val="24"/>
              </w:rPr>
              <w:t>2020年</w:t>
            </w:r>
          </w:p>
        </w:tc>
        <w:tc>
          <w:tcPr>
            <w:tcW w:w="992" w:type="dxa"/>
            <w:vAlign w:val="center"/>
          </w:tcPr>
          <w:p w:rsidR="00283E92" w:rsidRPr="00283E92" w:rsidRDefault="00283E92" w:rsidP="00283E92">
            <w:pPr>
              <w:jc w:val="center"/>
              <w:rPr>
                <w:rFonts w:ascii="黑体" w:eastAsia="黑体" w:hAnsi="黑体" w:cs="黑体"/>
                <w:sz w:val="24"/>
                <w:szCs w:val="24"/>
              </w:rPr>
            </w:pPr>
            <w:r w:rsidRPr="00283E92">
              <w:rPr>
                <w:rFonts w:ascii="黑体" w:eastAsia="黑体" w:hAnsi="黑体" w:cs="黑体" w:hint="eastAsia"/>
                <w:sz w:val="24"/>
                <w:szCs w:val="24"/>
              </w:rPr>
              <w:t>2021年</w:t>
            </w:r>
          </w:p>
        </w:tc>
        <w:tc>
          <w:tcPr>
            <w:tcW w:w="2410" w:type="dxa"/>
            <w:vAlign w:val="center"/>
          </w:tcPr>
          <w:p w:rsidR="00283E92" w:rsidRPr="00283E92" w:rsidRDefault="00283E92" w:rsidP="00283E92">
            <w:pPr>
              <w:rPr>
                <w:rFonts w:ascii="仿宋_GB2312" w:eastAsia="仿宋_GB2312" w:hAnsi="黑体" w:cs="黑体"/>
                <w:sz w:val="24"/>
                <w:szCs w:val="24"/>
              </w:rPr>
            </w:pPr>
          </w:p>
        </w:tc>
        <w:tc>
          <w:tcPr>
            <w:tcW w:w="1701" w:type="dxa"/>
            <w:vAlign w:val="center"/>
          </w:tcPr>
          <w:p w:rsidR="00283E92" w:rsidRPr="00283E92" w:rsidRDefault="00283E92" w:rsidP="00283E92">
            <w:pPr>
              <w:rPr>
                <w:rFonts w:ascii="仿宋_GB2312" w:eastAsia="仿宋_GB2312" w:hAnsi="黑体" w:cs="黑体"/>
                <w:sz w:val="24"/>
                <w:szCs w:val="24"/>
              </w:rPr>
            </w:pPr>
          </w:p>
        </w:tc>
      </w:tr>
      <w:tr w:rsidR="00283E92" w:rsidRPr="00283E92" w:rsidTr="001E146B">
        <w:trPr>
          <w:trHeight w:val="411"/>
        </w:trPr>
        <w:tc>
          <w:tcPr>
            <w:tcW w:w="720" w:type="dxa"/>
            <w:vMerge w:val="restart"/>
            <w:vAlign w:val="center"/>
          </w:tcPr>
          <w:p w:rsidR="00283E92" w:rsidRPr="00283E92" w:rsidRDefault="00283E92" w:rsidP="00283E92">
            <w:pPr>
              <w:rPr>
                <w:rFonts w:ascii="仿宋_GB2312" w:eastAsia="仿宋_GB2312" w:hAnsi="Times New Roman" w:cs="宋体"/>
                <w:kern w:val="0"/>
                <w:sz w:val="24"/>
                <w:szCs w:val="24"/>
              </w:rPr>
            </w:pPr>
            <w:r w:rsidRPr="00283E92">
              <w:rPr>
                <w:rFonts w:ascii="仿宋_GB2312" w:eastAsia="仿宋_GB2312" w:hAnsi="Times New Roman" w:cs="宋体" w:hint="eastAsia"/>
                <w:kern w:val="0"/>
                <w:sz w:val="24"/>
                <w:szCs w:val="24"/>
              </w:rPr>
              <w:t>1</w:t>
            </w:r>
          </w:p>
        </w:tc>
        <w:tc>
          <w:tcPr>
            <w:tcW w:w="720" w:type="dxa"/>
            <w:vMerge w:val="restart"/>
            <w:vAlign w:val="center"/>
          </w:tcPr>
          <w:p w:rsidR="00283E92" w:rsidRPr="00283E92" w:rsidRDefault="00283E92" w:rsidP="00283E92">
            <w:pPr>
              <w:rPr>
                <w:rFonts w:ascii="仿宋_GB2312" w:eastAsia="仿宋_GB2312" w:hAnsi="Times New Roman" w:cs="宋体"/>
                <w:kern w:val="0"/>
                <w:sz w:val="24"/>
                <w:szCs w:val="24"/>
              </w:rPr>
            </w:pPr>
            <w:r w:rsidRPr="00283E92">
              <w:rPr>
                <w:rFonts w:ascii="仿宋_GB2312" w:eastAsia="仿宋_GB2312" w:hAnsi="Times New Roman" w:cs="宋体" w:hint="eastAsia"/>
                <w:kern w:val="0"/>
                <w:sz w:val="24"/>
                <w:szCs w:val="24"/>
              </w:rPr>
              <w:t>组织领导</w:t>
            </w:r>
          </w:p>
        </w:tc>
        <w:tc>
          <w:tcPr>
            <w:tcW w:w="560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Times New Roman" w:cs="宋体" w:hint="eastAsia"/>
                <w:kern w:val="0"/>
                <w:sz w:val="24"/>
                <w:szCs w:val="24"/>
              </w:rPr>
              <w:t>1.1将社会心理服务体系建设作为平安拱墅、健康拱墅考核</w:t>
            </w:r>
          </w:p>
        </w:tc>
        <w:tc>
          <w:tcPr>
            <w:tcW w:w="993"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纳入</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待纳入</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待纳入</w:t>
            </w:r>
          </w:p>
        </w:tc>
        <w:tc>
          <w:tcPr>
            <w:tcW w:w="241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区委政法委、区卫健局</w:t>
            </w:r>
          </w:p>
        </w:tc>
        <w:tc>
          <w:tcPr>
            <w:tcW w:w="1701" w:type="dxa"/>
            <w:vAlign w:val="center"/>
          </w:tcPr>
          <w:p w:rsidR="00283E92" w:rsidRPr="00283E92" w:rsidRDefault="00283E92" w:rsidP="00283E92">
            <w:pPr>
              <w:rPr>
                <w:rFonts w:ascii="仿宋_GB2312" w:eastAsia="仿宋_GB2312" w:hAnsi="仿宋" w:cs="仿宋"/>
                <w:sz w:val="24"/>
                <w:szCs w:val="24"/>
              </w:rPr>
            </w:pPr>
          </w:p>
        </w:tc>
      </w:tr>
      <w:tr w:rsidR="00283E92" w:rsidRPr="00283E92" w:rsidTr="001E146B">
        <w:trPr>
          <w:trHeight w:val="697"/>
        </w:trPr>
        <w:tc>
          <w:tcPr>
            <w:tcW w:w="720" w:type="dxa"/>
            <w:vMerge/>
            <w:vAlign w:val="center"/>
          </w:tcPr>
          <w:p w:rsidR="00283E92" w:rsidRPr="00283E92" w:rsidRDefault="00283E92" w:rsidP="00283E92">
            <w:pPr>
              <w:rPr>
                <w:rFonts w:ascii="仿宋_GB2312" w:eastAsia="仿宋_GB2312" w:hAnsi="Times New Roman" w:cs="宋体"/>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kern w:val="0"/>
                <w:sz w:val="24"/>
                <w:szCs w:val="24"/>
              </w:rPr>
            </w:pPr>
          </w:p>
        </w:tc>
        <w:tc>
          <w:tcPr>
            <w:tcW w:w="560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Times New Roman" w:cs="宋体" w:hint="eastAsia"/>
                <w:kern w:val="0"/>
                <w:sz w:val="24"/>
                <w:szCs w:val="24"/>
              </w:rPr>
              <w:t>1.2建立健全党政领导、部门协同、社会参与的工作机制</w:t>
            </w:r>
          </w:p>
        </w:tc>
        <w:tc>
          <w:tcPr>
            <w:tcW w:w="993"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建立</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健全</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健全</w:t>
            </w:r>
          </w:p>
        </w:tc>
        <w:tc>
          <w:tcPr>
            <w:tcW w:w="241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区委政法委、区卫健局</w:t>
            </w:r>
          </w:p>
        </w:tc>
        <w:tc>
          <w:tcPr>
            <w:tcW w:w="1701" w:type="dxa"/>
            <w:vAlign w:val="center"/>
          </w:tcPr>
          <w:p w:rsidR="00283E92" w:rsidRPr="00283E92" w:rsidRDefault="00283E92" w:rsidP="00283E92">
            <w:pPr>
              <w:rPr>
                <w:rFonts w:ascii="仿宋_GB2312" w:eastAsia="仿宋_GB2312" w:hAnsi="仿宋" w:cs="仿宋"/>
                <w:sz w:val="24"/>
                <w:szCs w:val="24"/>
              </w:rPr>
            </w:pPr>
          </w:p>
        </w:tc>
      </w:tr>
      <w:tr w:rsidR="00283E92" w:rsidRPr="00283E92" w:rsidTr="001E146B">
        <w:tc>
          <w:tcPr>
            <w:tcW w:w="720" w:type="dxa"/>
            <w:vMerge/>
            <w:vAlign w:val="center"/>
          </w:tcPr>
          <w:p w:rsidR="00283E92" w:rsidRPr="00283E92" w:rsidRDefault="00283E92" w:rsidP="00283E92">
            <w:pPr>
              <w:rPr>
                <w:rFonts w:ascii="仿宋_GB2312" w:eastAsia="仿宋_GB2312" w:hAnsi="Times New Roman" w:cs="宋体"/>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kern w:val="0"/>
                <w:sz w:val="24"/>
                <w:szCs w:val="24"/>
              </w:rPr>
            </w:pPr>
          </w:p>
        </w:tc>
        <w:tc>
          <w:tcPr>
            <w:tcW w:w="560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Times New Roman" w:cs="宋体" w:hint="eastAsia"/>
                <w:kern w:val="0"/>
                <w:sz w:val="24"/>
                <w:szCs w:val="24"/>
              </w:rPr>
              <w:t>1.3社会心理服务体系建设纳入政府目标管理和绩效考核内容</w:t>
            </w:r>
          </w:p>
        </w:tc>
        <w:tc>
          <w:tcPr>
            <w:tcW w:w="993"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纳入</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待纳入</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待纳入</w:t>
            </w:r>
          </w:p>
        </w:tc>
        <w:tc>
          <w:tcPr>
            <w:tcW w:w="241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党委政府</w:t>
            </w:r>
          </w:p>
        </w:tc>
        <w:tc>
          <w:tcPr>
            <w:tcW w:w="1701" w:type="dxa"/>
            <w:vAlign w:val="center"/>
          </w:tcPr>
          <w:p w:rsidR="00283E92" w:rsidRPr="00283E92" w:rsidRDefault="00283E92" w:rsidP="00283E92">
            <w:pPr>
              <w:rPr>
                <w:rFonts w:ascii="仿宋_GB2312" w:eastAsia="仿宋_GB2312" w:hAnsi="仿宋" w:cs="仿宋"/>
                <w:sz w:val="24"/>
                <w:szCs w:val="24"/>
              </w:rPr>
            </w:pPr>
          </w:p>
        </w:tc>
      </w:tr>
      <w:tr w:rsidR="00283E92" w:rsidRPr="00283E92" w:rsidTr="001E146B">
        <w:trPr>
          <w:trHeight w:val="567"/>
        </w:trPr>
        <w:tc>
          <w:tcPr>
            <w:tcW w:w="720" w:type="dxa"/>
            <w:vMerge/>
            <w:vAlign w:val="center"/>
          </w:tcPr>
          <w:p w:rsidR="00283E92" w:rsidRPr="00283E92" w:rsidRDefault="00283E92" w:rsidP="00283E92">
            <w:pPr>
              <w:rPr>
                <w:rFonts w:ascii="仿宋_GB2312" w:eastAsia="仿宋_GB2312" w:hAnsi="Times New Roman" w:cs="宋体"/>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kern w:val="0"/>
                <w:sz w:val="24"/>
                <w:szCs w:val="24"/>
              </w:rPr>
            </w:pPr>
          </w:p>
        </w:tc>
        <w:tc>
          <w:tcPr>
            <w:tcW w:w="5600" w:type="dxa"/>
            <w:vAlign w:val="center"/>
          </w:tcPr>
          <w:p w:rsidR="00283E92" w:rsidRPr="00283E92" w:rsidRDefault="00283E92" w:rsidP="00283E92">
            <w:pPr>
              <w:rPr>
                <w:rFonts w:ascii="仿宋_GB2312" w:eastAsia="仿宋_GB2312" w:hAnsi="Times New Roman" w:cs="宋体"/>
                <w:kern w:val="0"/>
                <w:sz w:val="24"/>
                <w:szCs w:val="24"/>
              </w:rPr>
            </w:pPr>
            <w:r w:rsidRPr="00283E92">
              <w:rPr>
                <w:rFonts w:ascii="仿宋_GB2312" w:eastAsia="仿宋_GB2312" w:hAnsi="Times New Roman" w:cs="宋体" w:hint="eastAsia"/>
                <w:kern w:val="0"/>
                <w:sz w:val="24"/>
                <w:szCs w:val="24"/>
              </w:rPr>
              <w:t>1.4制订试点实施方案和年度工作计划</w:t>
            </w:r>
          </w:p>
        </w:tc>
        <w:tc>
          <w:tcPr>
            <w:tcW w:w="993"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完成</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制订</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制订</w:t>
            </w:r>
          </w:p>
        </w:tc>
        <w:tc>
          <w:tcPr>
            <w:tcW w:w="241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区卫健局</w:t>
            </w:r>
          </w:p>
        </w:tc>
        <w:tc>
          <w:tcPr>
            <w:tcW w:w="1701" w:type="dxa"/>
            <w:vAlign w:val="center"/>
          </w:tcPr>
          <w:p w:rsidR="00283E92" w:rsidRPr="00283E92" w:rsidRDefault="00283E92" w:rsidP="00283E92">
            <w:pPr>
              <w:rPr>
                <w:rFonts w:ascii="仿宋_GB2312" w:eastAsia="仿宋_GB2312" w:hAnsi="仿宋" w:cs="仿宋"/>
                <w:sz w:val="24"/>
                <w:szCs w:val="24"/>
              </w:rPr>
            </w:pPr>
          </w:p>
        </w:tc>
      </w:tr>
      <w:tr w:rsidR="00283E92" w:rsidRPr="00283E92" w:rsidTr="001E146B">
        <w:trPr>
          <w:trHeight w:val="417"/>
        </w:trPr>
        <w:tc>
          <w:tcPr>
            <w:tcW w:w="720" w:type="dxa"/>
            <w:vMerge/>
            <w:vAlign w:val="center"/>
          </w:tcPr>
          <w:p w:rsidR="00283E92" w:rsidRPr="00283E92" w:rsidRDefault="00283E92" w:rsidP="00283E92">
            <w:pPr>
              <w:rPr>
                <w:rFonts w:ascii="仿宋_GB2312" w:eastAsia="仿宋_GB2312" w:hAnsi="Times New Roman" w:cs="宋体"/>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kern w:val="0"/>
                <w:sz w:val="24"/>
                <w:szCs w:val="24"/>
              </w:rPr>
            </w:pPr>
          </w:p>
        </w:tc>
        <w:tc>
          <w:tcPr>
            <w:tcW w:w="560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Times New Roman" w:cs="宋体" w:hint="eastAsia"/>
                <w:kern w:val="0"/>
                <w:sz w:val="24"/>
                <w:szCs w:val="24"/>
              </w:rPr>
              <w:t>1.5成立党政负责同志任组长的领导小组，并下设办公室</w:t>
            </w:r>
          </w:p>
        </w:tc>
        <w:tc>
          <w:tcPr>
            <w:tcW w:w="993"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建立</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健全</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健全</w:t>
            </w:r>
          </w:p>
        </w:tc>
        <w:tc>
          <w:tcPr>
            <w:tcW w:w="241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区委政法委、区卫健局</w:t>
            </w:r>
          </w:p>
        </w:tc>
        <w:tc>
          <w:tcPr>
            <w:tcW w:w="1701"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各相关部门、各街道</w:t>
            </w:r>
          </w:p>
        </w:tc>
      </w:tr>
      <w:tr w:rsidR="00283E92" w:rsidRPr="00283E92" w:rsidTr="001E146B">
        <w:tc>
          <w:tcPr>
            <w:tcW w:w="720" w:type="dxa"/>
            <w:vMerge/>
            <w:vAlign w:val="center"/>
          </w:tcPr>
          <w:p w:rsidR="00283E92" w:rsidRPr="00283E92" w:rsidRDefault="00283E92" w:rsidP="00283E92">
            <w:pPr>
              <w:rPr>
                <w:rFonts w:ascii="仿宋_GB2312" w:eastAsia="仿宋_GB2312" w:hAnsi="Times New Roman" w:cs="宋体"/>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kern w:val="0"/>
                <w:sz w:val="24"/>
                <w:szCs w:val="24"/>
              </w:rPr>
            </w:pPr>
          </w:p>
        </w:tc>
        <w:tc>
          <w:tcPr>
            <w:tcW w:w="560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Times New Roman" w:cs="宋体" w:hint="eastAsia"/>
                <w:kern w:val="0"/>
                <w:sz w:val="24"/>
                <w:szCs w:val="24"/>
              </w:rPr>
              <w:t>1.6建立联席会议制度</w:t>
            </w:r>
          </w:p>
        </w:tc>
        <w:tc>
          <w:tcPr>
            <w:tcW w:w="993"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建立</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健全</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健全</w:t>
            </w:r>
          </w:p>
        </w:tc>
        <w:tc>
          <w:tcPr>
            <w:tcW w:w="241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区委政法委、区卫健局</w:t>
            </w:r>
          </w:p>
        </w:tc>
        <w:tc>
          <w:tcPr>
            <w:tcW w:w="1701"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各相关部门</w:t>
            </w:r>
          </w:p>
        </w:tc>
      </w:tr>
      <w:tr w:rsidR="00283E92" w:rsidRPr="00283E92" w:rsidTr="001E146B">
        <w:tc>
          <w:tcPr>
            <w:tcW w:w="720" w:type="dxa"/>
            <w:vMerge/>
            <w:vAlign w:val="center"/>
          </w:tcPr>
          <w:p w:rsidR="00283E92" w:rsidRPr="00283E92" w:rsidRDefault="00283E92" w:rsidP="00283E92">
            <w:pPr>
              <w:rPr>
                <w:rFonts w:ascii="仿宋_GB2312" w:eastAsia="仿宋_GB2312" w:hAnsi="Times New Roman" w:cs="宋体"/>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kern w:val="0"/>
                <w:sz w:val="24"/>
                <w:szCs w:val="24"/>
              </w:rPr>
            </w:pPr>
          </w:p>
        </w:tc>
        <w:tc>
          <w:tcPr>
            <w:tcW w:w="5600" w:type="dxa"/>
            <w:vAlign w:val="center"/>
          </w:tcPr>
          <w:p w:rsidR="00283E92" w:rsidRPr="00283E92" w:rsidRDefault="00283E92" w:rsidP="00283E92">
            <w:pPr>
              <w:rPr>
                <w:rFonts w:ascii="仿宋_GB2312" w:eastAsia="仿宋_GB2312" w:hAnsi="Times New Roman" w:cs="宋体"/>
                <w:kern w:val="0"/>
                <w:sz w:val="24"/>
                <w:szCs w:val="24"/>
              </w:rPr>
            </w:pPr>
            <w:r w:rsidRPr="00283E92">
              <w:rPr>
                <w:rFonts w:ascii="仿宋_GB2312" w:eastAsia="仿宋_GB2312" w:hAnsi="Times New Roman" w:cs="宋体" w:hint="eastAsia"/>
                <w:kern w:val="0"/>
                <w:sz w:val="24"/>
                <w:szCs w:val="24"/>
              </w:rPr>
              <w:t>1.7</w:t>
            </w:r>
            <w:r w:rsidRPr="00283E92">
              <w:rPr>
                <w:rFonts w:ascii="仿宋_GB2312" w:eastAsia="仿宋_GB2312" w:hAnsi="Times New Roman" w:cs="仿宋_GB2312" w:hint="eastAsia"/>
                <w:bCs/>
                <w:color w:val="000000"/>
                <w:kern w:val="21"/>
                <w:sz w:val="24"/>
                <w:szCs w:val="24"/>
              </w:rPr>
              <w:t>明确成员单位职责</w:t>
            </w:r>
          </w:p>
        </w:tc>
        <w:tc>
          <w:tcPr>
            <w:tcW w:w="993"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完成</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落实</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落实</w:t>
            </w:r>
          </w:p>
        </w:tc>
        <w:tc>
          <w:tcPr>
            <w:tcW w:w="241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各相关部门</w:t>
            </w:r>
          </w:p>
        </w:tc>
        <w:tc>
          <w:tcPr>
            <w:tcW w:w="1701" w:type="dxa"/>
            <w:vAlign w:val="center"/>
          </w:tcPr>
          <w:p w:rsidR="00283E92" w:rsidRPr="00283E92" w:rsidRDefault="00283E92" w:rsidP="00283E92">
            <w:pPr>
              <w:rPr>
                <w:rFonts w:ascii="仿宋_GB2312" w:eastAsia="仿宋_GB2312" w:hAnsi="仿宋" w:cs="仿宋"/>
                <w:sz w:val="24"/>
                <w:szCs w:val="24"/>
              </w:rPr>
            </w:pPr>
          </w:p>
        </w:tc>
      </w:tr>
      <w:tr w:rsidR="00283E92" w:rsidRPr="00283E92" w:rsidTr="001E146B">
        <w:tc>
          <w:tcPr>
            <w:tcW w:w="720" w:type="dxa"/>
            <w:vMerge w:val="restart"/>
            <w:vAlign w:val="center"/>
          </w:tcPr>
          <w:p w:rsidR="00283E92" w:rsidRPr="00283E92" w:rsidRDefault="00283E92" w:rsidP="00283E92">
            <w:pPr>
              <w:rPr>
                <w:rFonts w:ascii="仿宋_GB2312" w:eastAsia="仿宋_GB2312" w:hAnsi="Times New Roman" w:cs="宋体"/>
                <w:color w:val="000000"/>
                <w:kern w:val="0"/>
                <w:sz w:val="24"/>
                <w:szCs w:val="24"/>
              </w:rPr>
            </w:pPr>
            <w:r w:rsidRPr="00283E92">
              <w:rPr>
                <w:rFonts w:ascii="仿宋_GB2312" w:eastAsia="仿宋_GB2312" w:hAnsi="Times New Roman" w:cs="宋体" w:hint="eastAsia"/>
                <w:color w:val="000000"/>
                <w:kern w:val="0"/>
                <w:sz w:val="24"/>
                <w:szCs w:val="24"/>
              </w:rPr>
              <w:t>1</w:t>
            </w:r>
          </w:p>
        </w:tc>
        <w:tc>
          <w:tcPr>
            <w:tcW w:w="720" w:type="dxa"/>
            <w:vMerge w:val="restart"/>
            <w:vAlign w:val="center"/>
          </w:tcPr>
          <w:p w:rsidR="00283E92" w:rsidRPr="00283E92" w:rsidRDefault="00283E92" w:rsidP="00283E92">
            <w:pPr>
              <w:rPr>
                <w:rFonts w:ascii="仿宋_GB2312" w:eastAsia="仿宋_GB2312" w:hAnsi="Times New Roman" w:cs="宋体"/>
                <w:color w:val="000000"/>
                <w:kern w:val="0"/>
                <w:sz w:val="24"/>
                <w:szCs w:val="24"/>
              </w:rPr>
            </w:pPr>
            <w:r w:rsidRPr="00283E92">
              <w:rPr>
                <w:rFonts w:ascii="仿宋_GB2312" w:eastAsia="仿宋_GB2312" w:hAnsi="Times New Roman" w:cs="宋体" w:hint="eastAsia"/>
                <w:color w:val="000000"/>
                <w:kern w:val="0"/>
                <w:sz w:val="24"/>
                <w:szCs w:val="24"/>
              </w:rPr>
              <w:t>组织领导</w:t>
            </w:r>
          </w:p>
        </w:tc>
        <w:tc>
          <w:tcPr>
            <w:tcW w:w="5600" w:type="dxa"/>
            <w:vAlign w:val="center"/>
          </w:tcPr>
          <w:p w:rsidR="00283E92" w:rsidRPr="00283E92" w:rsidRDefault="00283E92" w:rsidP="00283E92">
            <w:pPr>
              <w:rPr>
                <w:rFonts w:ascii="仿宋_GB2312" w:eastAsia="仿宋_GB2312" w:hAnsi="Times New Roman" w:cs="宋体"/>
                <w:kern w:val="0"/>
                <w:sz w:val="24"/>
                <w:szCs w:val="24"/>
              </w:rPr>
            </w:pPr>
            <w:r w:rsidRPr="00283E92">
              <w:rPr>
                <w:rFonts w:ascii="仿宋_GB2312" w:eastAsia="仿宋_GB2312" w:hAnsi="Times New Roman" w:cs="宋体" w:hint="eastAsia"/>
                <w:color w:val="000000"/>
                <w:kern w:val="0"/>
                <w:sz w:val="24"/>
                <w:szCs w:val="24"/>
              </w:rPr>
              <w:t>1.8定期召开领导小组会议</w:t>
            </w:r>
          </w:p>
        </w:tc>
        <w:tc>
          <w:tcPr>
            <w:tcW w:w="2977" w:type="dxa"/>
            <w:gridSpan w:val="3"/>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一年至少召开两次形势分析会和推进会</w:t>
            </w:r>
          </w:p>
        </w:tc>
        <w:tc>
          <w:tcPr>
            <w:tcW w:w="241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区委政法委、区卫健局</w:t>
            </w:r>
          </w:p>
        </w:tc>
        <w:tc>
          <w:tcPr>
            <w:tcW w:w="1701"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各相关部门、各街道</w:t>
            </w:r>
          </w:p>
        </w:tc>
      </w:tr>
      <w:tr w:rsidR="00283E92" w:rsidRPr="00283E92" w:rsidTr="001E146B">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560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Times New Roman" w:cs="宋体" w:hint="eastAsia"/>
                <w:bCs/>
                <w:color w:val="000000"/>
                <w:kern w:val="0"/>
                <w:sz w:val="24"/>
                <w:szCs w:val="24"/>
              </w:rPr>
              <w:t>1.9成立跨部门、跨行业的专家委员会</w:t>
            </w:r>
          </w:p>
        </w:tc>
        <w:tc>
          <w:tcPr>
            <w:tcW w:w="2977" w:type="dxa"/>
            <w:gridSpan w:val="3"/>
            <w:vAlign w:val="center"/>
          </w:tcPr>
          <w:p w:rsidR="00283E92" w:rsidRPr="00283E92" w:rsidRDefault="00283E92" w:rsidP="00295B1F">
            <w:pPr>
              <w:jc w:val="center"/>
              <w:rPr>
                <w:rFonts w:ascii="仿宋_GB2312" w:eastAsia="仿宋_GB2312" w:hAnsi="仿宋" w:cs="仿宋"/>
                <w:sz w:val="24"/>
                <w:szCs w:val="24"/>
              </w:rPr>
            </w:pPr>
            <w:r w:rsidRPr="00283E92">
              <w:rPr>
                <w:rFonts w:ascii="仿宋_GB2312" w:eastAsia="仿宋_GB2312" w:hAnsi="仿宋" w:cs="仿宋" w:hint="eastAsia"/>
                <w:sz w:val="24"/>
                <w:szCs w:val="24"/>
              </w:rPr>
              <w:t>建立并开展工作</w:t>
            </w:r>
          </w:p>
        </w:tc>
        <w:tc>
          <w:tcPr>
            <w:tcW w:w="241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Times New Roman" w:cs="宋体" w:hint="eastAsia"/>
                <w:bCs/>
                <w:color w:val="000000"/>
                <w:kern w:val="0"/>
                <w:sz w:val="24"/>
                <w:szCs w:val="24"/>
              </w:rPr>
              <w:t>区委政法委、区卫健局</w:t>
            </w:r>
          </w:p>
        </w:tc>
        <w:tc>
          <w:tcPr>
            <w:tcW w:w="1701"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各相关部门</w:t>
            </w:r>
          </w:p>
        </w:tc>
      </w:tr>
      <w:tr w:rsidR="00283E92" w:rsidRPr="00283E92" w:rsidTr="001E146B">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560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1.10加强部门间交流合作与信息共享</w:t>
            </w:r>
          </w:p>
        </w:tc>
        <w:tc>
          <w:tcPr>
            <w:tcW w:w="2977" w:type="dxa"/>
            <w:gridSpan w:val="3"/>
            <w:vAlign w:val="center"/>
          </w:tcPr>
          <w:p w:rsidR="00283E92" w:rsidRPr="00283E92" w:rsidRDefault="00283E92" w:rsidP="00283E92">
            <w:pPr>
              <w:jc w:val="center"/>
              <w:rPr>
                <w:rFonts w:ascii="仿宋_GB2312" w:eastAsia="仿宋_GB2312" w:hAnsi="仿宋" w:cs="仿宋"/>
                <w:sz w:val="24"/>
                <w:szCs w:val="24"/>
              </w:rPr>
            </w:pPr>
            <w:r w:rsidRPr="00283E92">
              <w:rPr>
                <w:rFonts w:ascii="仿宋_GB2312" w:eastAsia="仿宋_GB2312" w:hAnsi="仿宋" w:cs="仿宋" w:hint="eastAsia"/>
                <w:sz w:val="24"/>
                <w:szCs w:val="24"/>
              </w:rPr>
              <w:t>开展工作</w:t>
            </w:r>
          </w:p>
        </w:tc>
        <w:tc>
          <w:tcPr>
            <w:tcW w:w="241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各相关部门</w:t>
            </w:r>
          </w:p>
        </w:tc>
        <w:tc>
          <w:tcPr>
            <w:tcW w:w="1701" w:type="dxa"/>
            <w:vAlign w:val="center"/>
          </w:tcPr>
          <w:p w:rsidR="00283E92" w:rsidRPr="00283E92" w:rsidRDefault="00283E92" w:rsidP="00283E92">
            <w:pPr>
              <w:rPr>
                <w:rFonts w:ascii="仿宋_GB2312" w:eastAsia="仿宋_GB2312" w:hAnsi="仿宋" w:cs="仿宋"/>
                <w:sz w:val="24"/>
                <w:szCs w:val="24"/>
              </w:rPr>
            </w:pPr>
          </w:p>
        </w:tc>
      </w:tr>
      <w:tr w:rsidR="00283E92" w:rsidRPr="00283E92" w:rsidTr="001E146B">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560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1.11加强对本行业心理健康服务的领导，开展培训</w:t>
            </w:r>
            <w:r w:rsidRPr="00283E92">
              <w:rPr>
                <w:rFonts w:ascii="仿宋_GB2312" w:eastAsia="仿宋_GB2312" w:hAnsi="Times New Roman" w:cs="宋体" w:hint="eastAsia"/>
                <w:bCs/>
                <w:color w:val="000000"/>
                <w:kern w:val="0"/>
                <w:sz w:val="24"/>
                <w:szCs w:val="24"/>
              </w:rPr>
              <w:lastRenderedPageBreak/>
              <w:t>和继续教育，卫健部门提供技术支持</w:t>
            </w:r>
          </w:p>
        </w:tc>
        <w:tc>
          <w:tcPr>
            <w:tcW w:w="2977" w:type="dxa"/>
            <w:gridSpan w:val="3"/>
            <w:vAlign w:val="center"/>
          </w:tcPr>
          <w:p w:rsidR="00283E92" w:rsidRPr="00283E92" w:rsidRDefault="00283E92" w:rsidP="00283E92">
            <w:pPr>
              <w:jc w:val="center"/>
              <w:rPr>
                <w:rFonts w:ascii="仿宋_GB2312" w:eastAsia="仿宋_GB2312" w:hAnsi="仿宋" w:cs="仿宋"/>
                <w:sz w:val="24"/>
                <w:szCs w:val="24"/>
              </w:rPr>
            </w:pPr>
            <w:r w:rsidRPr="00283E92">
              <w:rPr>
                <w:rFonts w:ascii="仿宋_GB2312" w:eastAsia="仿宋_GB2312" w:hAnsi="仿宋" w:cs="仿宋" w:hint="eastAsia"/>
                <w:sz w:val="24"/>
                <w:szCs w:val="24"/>
              </w:rPr>
              <w:lastRenderedPageBreak/>
              <w:t>开展工作</w:t>
            </w:r>
          </w:p>
        </w:tc>
        <w:tc>
          <w:tcPr>
            <w:tcW w:w="241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各相关部门</w:t>
            </w:r>
          </w:p>
        </w:tc>
        <w:tc>
          <w:tcPr>
            <w:tcW w:w="1701" w:type="dxa"/>
            <w:vAlign w:val="center"/>
          </w:tcPr>
          <w:p w:rsidR="00283E92" w:rsidRPr="00283E92" w:rsidRDefault="00283E92" w:rsidP="00283E92">
            <w:pPr>
              <w:rPr>
                <w:rFonts w:ascii="仿宋_GB2312" w:eastAsia="仿宋_GB2312" w:hAnsi="仿宋" w:cs="仿宋"/>
                <w:sz w:val="24"/>
                <w:szCs w:val="24"/>
              </w:rPr>
            </w:pPr>
          </w:p>
        </w:tc>
      </w:tr>
      <w:tr w:rsidR="00283E92" w:rsidRPr="00283E92" w:rsidTr="001E146B">
        <w:tc>
          <w:tcPr>
            <w:tcW w:w="720" w:type="dxa"/>
            <w:vMerge w:val="restart"/>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lastRenderedPageBreak/>
              <w:t>2</w:t>
            </w:r>
          </w:p>
        </w:tc>
        <w:tc>
          <w:tcPr>
            <w:tcW w:w="720" w:type="dxa"/>
            <w:vMerge w:val="restart"/>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保障机制</w:t>
            </w:r>
          </w:p>
        </w:tc>
        <w:tc>
          <w:tcPr>
            <w:tcW w:w="560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Times New Roman" w:cs="宋体" w:hint="eastAsia"/>
                <w:bCs/>
                <w:color w:val="000000"/>
                <w:kern w:val="0"/>
                <w:sz w:val="24"/>
                <w:szCs w:val="24"/>
              </w:rPr>
              <w:t>2.1培育发展医疗机构、社会心理服务机构和心理健康志愿组织</w:t>
            </w:r>
          </w:p>
        </w:tc>
        <w:tc>
          <w:tcPr>
            <w:tcW w:w="993"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试点</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探索建立标准</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完善</w:t>
            </w:r>
          </w:p>
        </w:tc>
        <w:tc>
          <w:tcPr>
            <w:tcW w:w="241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Times New Roman" w:cs="宋体" w:hint="eastAsia"/>
                <w:bCs/>
                <w:color w:val="000000"/>
                <w:kern w:val="0"/>
                <w:sz w:val="24"/>
                <w:szCs w:val="24"/>
              </w:rPr>
              <w:t>区卫健局、区民政局</w:t>
            </w:r>
          </w:p>
        </w:tc>
        <w:tc>
          <w:tcPr>
            <w:tcW w:w="1701"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Times New Roman" w:cs="宋体" w:hint="eastAsia"/>
                <w:bCs/>
                <w:color w:val="000000"/>
                <w:kern w:val="0"/>
                <w:sz w:val="24"/>
                <w:szCs w:val="24"/>
              </w:rPr>
              <w:t>各街道</w:t>
            </w:r>
          </w:p>
        </w:tc>
      </w:tr>
      <w:tr w:rsidR="00283E92" w:rsidRPr="00283E92" w:rsidTr="001E146B">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560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2.2对社会心理服务体系建设给予经费保障</w:t>
            </w:r>
          </w:p>
        </w:tc>
        <w:tc>
          <w:tcPr>
            <w:tcW w:w="993"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保障</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保障</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保障</w:t>
            </w:r>
          </w:p>
        </w:tc>
        <w:tc>
          <w:tcPr>
            <w:tcW w:w="241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区财政局</w:t>
            </w:r>
          </w:p>
        </w:tc>
        <w:tc>
          <w:tcPr>
            <w:tcW w:w="1701" w:type="dxa"/>
            <w:vAlign w:val="center"/>
          </w:tcPr>
          <w:p w:rsidR="00283E92" w:rsidRPr="00283E92" w:rsidRDefault="00283E92" w:rsidP="00283E92">
            <w:pPr>
              <w:rPr>
                <w:rFonts w:ascii="仿宋_GB2312" w:eastAsia="仿宋_GB2312" w:hAnsi="仿宋" w:cs="仿宋"/>
                <w:sz w:val="24"/>
                <w:szCs w:val="24"/>
              </w:rPr>
            </w:pPr>
          </w:p>
        </w:tc>
      </w:tr>
      <w:tr w:rsidR="00283E92" w:rsidRPr="00283E92" w:rsidTr="001E146B">
        <w:tc>
          <w:tcPr>
            <w:tcW w:w="720" w:type="dxa"/>
            <w:vMerge w:val="restart"/>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3</w:t>
            </w:r>
          </w:p>
        </w:tc>
        <w:tc>
          <w:tcPr>
            <w:tcW w:w="720" w:type="dxa"/>
            <w:vMerge w:val="restart"/>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服务网络</w:t>
            </w:r>
          </w:p>
        </w:tc>
        <w:tc>
          <w:tcPr>
            <w:tcW w:w="560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bCs/>
                <w:color w:val="000000"/>
                <w:kern w:val="0"/>
                <w:sz w:val="24"/>
                <w:szCs w:val="24"/>
              </w:rPr>
              <w:t>3</w:t>
            </w:r>
            <w:r w:rsidRPr="00283E92">
              <w:rPr>
                <w:rFonts w:ascii="仿宋_GB2312" w:eastAsia="仿宋_GB2312" w:hAnsi="Times New Roman" w:cs="宋体" w:hint="eastAsia"/>
                <w:bCs/>
                <w:color w:val="000000"/>
                <w:kern w:val="0"/>
                <w:sz w:val="24"/>
                <w:szCs w:val="24"/>
              </w:rPr>
              <w:t>.</w:t>
            </w:r>
            <w:r w:rsidRPr="00283E92">
              <w:rPr>
                <w:rFonts w:ascii="仿宋_GB2312" w:eastAsia="仿宋_GB2312" w:hAnsi="Times New Roman" w:cs="宋体"/>
                <w:bCs/>
                <w:color w:val="000000"/>
                <w:kern w:val="0"/>
                <w:sz w:val="24"/>
                <w:szCs w:val="24"/>
              </w:rPr>
              <w:t>1</w:t>
            </w:r>
            <w:r w:rsidRPr="00283E92">
              <w:rPr>
                <w:rFonts w:ascii="仿宋_GB2312" w:eastAsia="仿宋_GB2312" w:hAnsi="Times New Roman" w:cs="宋体" w:hint="eastAsia"/>
                <w:bCs/>
                <w:color w:val="000000"/>
                <w:kern w:val="0"/>
                <w:sz w:val="24"/>
                <w:szCs w:val="24"/>
              </w:rPr>
              <w:t>推进社会心理服务平台建设完成三级平台建设规范运行</w:t>
            </w:r>
          </w:p>
        </w:tc>
        <w:tc>
          <w:tcPr>
            <w:tcW w:w="993" w:type="dxa"/>
            <w:vAlign w:val="center"/>
          </w:tcPr>
          <w:p w:rsidR="00283E92" w:rsidRPr="00283E92" w:rsidRDefault="00283E92" w:rsidP="00295B1F">
            <w:pPr>
              <w:jc w:val="center"/>
              <w:rPr>
                <w:rFonts w:ascii="仿宋_GB2312" w:eastAsia="仿宋_GB2312" w:hAnsi="仿宋" w:cs="仿宋"/>
                <w:sz w:val="24"/>
                <w:szCs w:val="24"/>
              </w:rPr>
            </w:pPr>
            <w:r w:rsidRPr="00283E92">
              <w:rPr>
                <w:rFonts w:ascii="仿宋_GB2312" w:eastAsia="仿宋_GB2312" w:hAnsi="仿宋" w:cs="仿宋" w:hint="eastAsia"/>
                <w:sz w:val="24"/>
                <w:szCs w:val="24"/>
              </w:rPr>
              <w:t>完成</w:t>
            </w:r>
          </w:p>
        </w:tc>
        <w:tc>
          <w:tcPr>
            <w:tcW w:w="1984" w:type="dxa"/>
            <w:gridSpan w:val="2"/>
            <w:vAlign w:val="center"/>
          </w:tcPr>
          <w:p w:rsidR="00283E92" w:rsidRPr="00283E92" w:rsidRDefault="00283E92" w:rsidP="00295B1F">
            <w:pPr>
              <w:jc w:val="center"/>
              <w:rPr>
                <w:rFonts w:ascii="仿宋_GB2312" w:eastAsia="仿宋_GB2312" w:hAnsi="仿宋" w:cs="仿宋"/>
                <w:sz w:val="24"/>
                <w:szCs w:val="24"/>
              </w:rPr>
            </w:pPr>
            <w:r w:rsidRPr="00283E92">
              <w:rPr>
                <w:rFonts w:ascii="仿宋_GB2312" w:eastAsia="仿宋_GB2312" w:hAnsi="仿宋" w:cs="仿宋" w:hint="eastAsia"/>
                <w:sz w:val="24"/>
                <w:szCs w:val="24"/>
              </w:rPr>
              <w:t>规范运行</w:t>
            </w:r>
          </w:p>
        </w:tc>
        <w:tc>
          <w:tcPr>
            <w:tcW w:w="241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区委政法委、区卫健局</w:t>
            </w:r>
          </w:p>
        </w:tc>
        <w:tc>
          <w:tcPr>
            <w:tcW w:w="1701"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各街道</w:t>
            </w:r>
          </w:p>
        </w:tc>
      </w:tr>
      <w:tr w:rsidR="00283E92" w:rsidRPr="00283E92" w:rsidTr="001E146B">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560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3.2完善教育系统心理服务网络</w:t>
            </w:r>
          </w:p>
        </w:tc>
        <w:tc>
          <w:tcPr>
            <w:tcW w:w="993" w:type="dxa"/>
            <w:vAlign w:val="center"/>
          </w:tcPr>
          <w:p w:rsidR="00283E92" w:rsidRPr="00283E92" w:rsidRDefault="00283E92" w:rsidP="00295B1F">
            <w:pPr>
              <w:jc w:val="center"/>
              <w:rPr>
                <w:rFonts w:ascii="仿宋_GB2312" w:eastAsia="仿宋_GB2312" w:hAnsi="仿宋" w:cs="仿宋"/>
                <w:sz w:val="24"/>
                <w:szCs w:val="24"/>
              </w:rPr>
            </w:pPr>
            <w:r w:rsidRPr="00283E92">
              <w:rPr>
                <w:rFonts w:ascii="仿宋_GB2312" w:eastAsia="仿宋_GB2312" w:hAnsi="仿宋" w:cs="仿宋" w:hint="eastAsia"/>
                <w:sz w:val="24"/>
                <w:szCs w:val="24"/>
              </w:rPr>
              <w:t>健全</w:t>
            </w:r>
          </w:p>
        </w:tc>
        <w:tc>
          <w:tcPr>
            <w:tcW w:w="1984" w:type="dxa"/>
            <w:gridSpan w:val="2"/>
            <w:vAlign w:val="center"/>
          </w:tcPr>
          <w:p w:rsidR="00283E92" w:rsidRPr="00283E92" w:rsidRDefault="00283E92" w:rsidP="00295B1F">
            <w:pPr>
              <w:jc w:val="center"/>
              <w:rPr>
                <w:rFonts w:ascii="仿宋_GB2312" w:eastAsia="仿宋_GB2312" w:hAnsi="仿宋" w:cs="仿宋"/>
                <w:sz w:val="24"/>
                <w:szCs w:val="24"/>
              </w:rPr>
            </w:pPr>
            <w:r w:rsidRPr="00283E92">
              <w:rPr>
                <w:rFonts w:ascii="仿宋_GB2312" w:eastAsia="仿宋_GB2312" w:hAnsi="仿宋" w:cs="仿宋" w:hint="eastAsia"/>
                <w:sz w:val="24"/>
                <w:szCs w:val="24"/>
              </w:rPr>
              <w:t>规范运行</w:t>
            </w:r>
          </w:p>
        </w:tc>
        <w:tc>
          <w:tcPr>
            <w:tcW w:w="2410" w:type="dxa"/>
            <w:vAlign w:val="center"/>
          </w:tcPr>
          <w:p w:rsidR="00283E92" w:rsidRPr="00283E92" w:rsidRDefault="00283E92" w:rsidP="00295B1F">
            <w:pPr>
              <w:jc w:val="center"/>
              <w:rPr>
                <w:rFonts w:ascii="仿宋_GB2312" w:eastAsia="仿宋_GB2312" w:hAnsi="仿宋" w:cs="仿宋"/>
                <w:sz w:val="24"/>
                <w:szCs w:val="24"/>
              </w:rPr>
            </w:pPr>
            <w:r w:rsidRPr="00283E92">
              <w:rPr>
                <w:rFonts w:ascii="仿宋_GB2312" w:eastAsia="仿宋_GB2312" w:hAnsi="Times New Roman" w:cs="宋体" w:hint="eastAsia"/>
                <w:bCs/>
                <w:color w:val="000000"/>
                <w:kern w:val="0"/>
                <w:sz w:val="24"/>
                <w:szCs w:val="24"/>
              </w:rPr>
              <w:t>区教育局</w:t>
            </w:r>
          </w:p>
        </w:tc>
        <w:tc>
          <w:tcPr>
            <w:tcW w:w="1701" w:type="dxa"/>
            <w:vAlign w:val="center"/>
          </w:tcPr>
          <w:p w:rsidR="00283E92" w:rsidRPr="00283E92" w:rsidRDefault="00283E92" w:rsidP="00295B1F">
            <w:pPr>
              <w:jc w:val="center"/>
              <w:rPr>
                <w:rFonts w:ascii="仿宋_GB2312" w:eastAsia="仿宋_GB2312" w:hAnsi="仿宋" w:cs="仿宋"/>
                <w:sz w:val="24"/>
                <w:szCs w:val="24"/>
              </w:rPr>
            </w:pPr>
            <w:r w:rsidRPr="00283E92">
              <w:rPr>
                <w:rFonts w:ascii="仿宋_GB2312" w:eastAsia="仿宋_GB2312" w:hAnsi="Times New Roman" w:cs="宋体" w:hint="eastAsia"/>
                <w:bCs/>
                <w:color w:val="000000"/>
                <w:kern w:val="0"/>
                <w:sz w:val="24"/>
                <w:szCs w:val="24"/>
              </w:rPr>
              <w:t>区卫健局</w:t>
            </w:r>
          </w:p>
        </w:tc>
      </w:tr>
      <w:tr w:rsidR="00283E92" w:rsidRPr="00283E92" w:rsidTr="001E146B">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560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3.3设立未成年人心理健康成长辅导中心，并纳入文明城市和未成年人思想道德建设测评考核范围</w:t>
            </w:r>
          </w:p>
        </w:tc>
        <w:tc>
          <w:tcPr>
            <w:tcW w:w="2977" w:type="dxa"/>
            <w:gridSpan w:val="3"/>
            <w:vAlign w:val="center"/>
          </w:tcPr>
          <w:p w:rsidR="00283E92" w:rsidRPr="00283E92" w:rsidRDefault="00283E92" w:rsidP="00295B1F">
            <w:pPr>
              <w:jc w:val="center"/>
              <w:rPr>
                <w:rFonts w:ascii="仿宋_GB2312" w:eastAsia="仿宋_GB2312" w:hAnsi="仿宋" w:cs="仿宋"/>
                <w:sz w:val="24"/>
                <w:szCs w:val="24"/>
              </w:rPr>
            </w:pPr>
            <w:r w:rsidRPr="00283E92">
              <w:rPr>
                <w:rFonts w:ascii="仿宋_GB2312" w:eastAsia="仿宋_GB2312" w:hAnsi="仿宋" w:cs="仿宋" w:hint="eastAsia"/>
                <w:sz w:val="24"/>
                <w:szCs w:val="24"/>
              </w:rPr>
              <w:t>建立、健全并运行</w:t>
            </w:r>
          </w:p>
        </w:tc>
        <w:tc>
          <w:tcPr>
            <w:tcW w:w="2410" w:type="dxa"/>
          </w:tcPr>
          <w:p w:rsidR="00283E92" w:rsidRPr="00283E92" w:rsidRDefault="00283E92" w:rsidP="00295B1F">
            <w:pPr>
              <w:jc w:val="center"/>
              <w:rPr>
                <w:rFonts w:ascii="仿宋_GB2312" w:eastAsia="仿宋_GB2312" w:hAnsi="仿宋" w:cs="仿宋"/>
                <w:sz w:val="24"/>
                <w:szCs w:val="24"/>
              </w:rPr>
            </w:pPr>
            <w:r w:rsidRPr="00283E92">
              <w:rPr>
                <w:rFonts w:ascii="仿宋_GB2312" w:eastAsia="仿宋_GB2312" w:hAnsi="仿宋" w:cs="仿宋" w:hint="eastAsia"/>
                <w:sz w:val="24"/>
                <w:szCs w:val="24"/>
              </w:rPr>
              <w:t>区文明办</w:t>
            </w:r>
          </w:p>
        </w:tc>
        <w:tc>
          <w:tcPr>
            <w:tcW w:w="1701" w:type="dxa"/>
          </w:tcPr>
          <w:p w:rsidR="00283E92" w:rsidRPr="00283E92" w:rsidRDefault="00283E92" w:rsidP="00295B1F">
            <w:pPr>
              <w:jc w:val="center"/>
              <w:rPr>
                <w:rFonts w:ascii="仿宋_GB2312" w:eastAsia="仿宋_GB2312" w:hAnsi="仿宋" w:cs="仿宋"/>
                <w:sz w:val="24"/>
                <w:szCs w:val="24"/>
              </w:rPr>
            </w:pPr>
            <w:r w:rsidRPr="00283E92">
              <w:rPr>
                <w:rFonts w:ascii="仿宋_GB2312" w:eastAsia="仿宋_GB2312" w:hAnsi="仿宋" w:cs="仿宋" w:hint="eastAsia"/>
                <w:sz w:val="24"/>
                <w:szCs w:val="24"/>
              </w:rPr>
              <w:t>各街道</w:t>
            </w:r>
          </w:p>
        </w:tc>
      </w:tr>
      <w:tr w:rsidR="00283E92" w:rsidRPr="00283E92" w:rsidTr="00A85AC5">
        <w:trPr>
          <w:trHeight w:val="530"/>
        </w:trPr>
        <w:tc>
          <w:tcPr>
            <w:tcW w:w="720" w:type="dxa"/>
            <w:vMerge w:val="restart"/>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3</w:t>
            </w:r>
          </w:p>
        </w:tc>
        <w:tc>
          <w:tcPr>
            <w:tcW w:w="720" w:type="dxa"/>
            <w:vMerge w:val="restart"/>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服务网络</w:t>
            </w:r>
          </w:p>
        </w:tc>
        <w:tc>
          <w:tcPr>
            <w:tcW w:w="560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3.4构建机关和企事业单位心理服务网络</w:t>
            </w:r>
          </w:p>
        </w:tc>
        <w:tc>
          <w:tcPr>
            <w:tcW w:w="993"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试点</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推广</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铺开</w:t>
            </w:r>
          </w:p>
        </w:tc>
        <w:tc>
          <w:tcPr>
            <w:tcW w:w="2410" w:type="dxa"/>
            <w:vAlign w:val="center"/>
          </w:tcPr>
          <w:p w:rsidR="00283E92" w:rsidRPr="00283E92" w:rsidRDefault="00283E92" w:rsidP="00295B1F">
            <w:pPr>
              <w:jc w:val="cente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各行业主管部门</w:t>
            </w:r>
          </w:p>
        </w:tc>
        <w:tc>
          <w:tcPr>
            <w:tcW w:w="1701" w:type="dxa"/>
            <w:vAlign w:val="center"/>
          </w:tcPr>
          <w:p w:rsidR="00283E92" w:rsidRPr="00283E92" w:rsidRDefault="00283E92" w:rsidP="00295B1F">
            <w:pPr>
              <w:jc w:val="cente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区卫健局</w:t>
            </w:r>
          </w:p>
        </w:tc>
      </w:tr>
      <w:tr w:rsidR="00283E92" w:rsidRPr="00283E92" w:rsidTr="00A85AC5">
        <w:trPr>
          <w:trHeight w:val="552"/>
        </w:trPr>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560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3.5提升医疗机构心理健康服务能力</w:t>
            </w:r>
          </w:p>
        </w:tc>
        <w:tc>
          <w:tcPr>
            <w:tcW w:w="993"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完成</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规范</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加强</w:t>
            </w:r>
          </w:p>
        </w:tc>
        <w:tc>
          <w:tcPr>
            <w:tcW w:w="241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区卫健局</w:t>
            </w:r>
          </w:p>
        </w:tc>
        <w:tc>
          <w:tcPr>
            <w:tcW w:w="1701" w:type="dxa"/>
            <w:vAlign w:val="center"/>
          </w:tcPr>
          <w:p w:rsidR="00283E92" w:rsidRPr="00283E92" w:rsidRDefault="00283E92" w:rsidP="00283E92">
            <w:pPr>
              <w:rPr>
                <w:rFonts w:ascii="仿宋_GB2312" w:eastAsia="仿宋_GB2312" w:hAnsi="Times New Roman" w:cs="宋体"/>
                <w:bCs/>
                <w:color w:val="000000"/>
                <w:kern w:val="0"/>
                <w:sz w:val="24"/>
                <w:szCs w:val="24"/>
              </w:rPr>
            </w:pPr>
          </w:p>
        </w:tc>
      </w:tr>
      <w:tr w:rsidR="00283E92" w:rsidRPr="00283E92" w:rsidTr="001E146B">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560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3.</w:t>
            </w:r>
            <w:r w:rsidRPr="00283E92">
              <w:rPr>
                <w:rFonts w:ascii="仿宋_GB2312" w:eastAsia="仿宋_GB2312" w:hAnsi="Times New Roman" w:cs="宋体"/>
                <w:bCs/>
                <w:color w:val="000000"/>
                <w:kern w:val="0"/>
                <w:sz w:val="24"/>
                <w:szCs w:val="24"/>
              </w:rPr>
              <w:t>6</w:t>
            </w:r>
            <w:r w:rsidRPr="00283E92">
              <w:rPr>
                <w:rFonts w:ascii="仿宋_GB2312" w:eastAsia="仿宋_GB2312" w:hAnsi="Times New Roman" w:cs="宋体" w:hint="eastAsia"/>
                <w:bCs/>
                <w:color w:val="000000"/>
                <w:kern w:val="0"/>
                <w:sz w:val="24"/>
                <w:szCs w:val="24"/>
              </w:rPr>
              <w:t>完善严重精神障碍患者综合管理网络</w:t>
            </w:r>
          </w:p>
        </w:tc>
        <w:tc>
          <w:tcPr>
            <w:tcW w:w="993"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完善</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完善</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完善</w:t>
            </w:r>
          </w:p>
        </w:tc>
        <w:tc>
          <w:tcPr>
            <w:tcW w:w="241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精神卫生工作协调小组成员单位</w:t>
            </w:r>
          </w:p>
        </w:tc>
        <w:tc>
          <w:tcPr>
            <w:tcW w:w="1701" w:type="dxa"/>
            <w:vAlign w:val="center"/>
          </w:tcPr>
          <w:p w:rsidR="00283E92" w:rsidRPr="00283E92" w:rsidRDefault="00283E92" w:rsidP="00283E92">
            <w:pPr>
              <w:rPr>
                <w:rFonts w:ascii="仿宋_GB2312" w:eastAsia="仿宋_GB2312" w:hAnsi="Times New Roman" w:cs="宋体"/>
                <w:bCs/>
                <w:color w:val="000000"/>
                <w:kern w:val="0"/>
                <w:sz w:val="24"/>
                <w:szCs w:val="24"/>
              </w:rPr>
            </w:pPr>
          </w:p>
        </w:tc>
      </w:tr>
      <w:tr w:rsidR="00283E92" w:rsidRPr="00283E92" w:rsidTr="00D123C6">
        <w:trPr>
          <w:trHeight w:val="342"/>
        </w:trPr>
        <w:tc>
          <w:tcPr>
            <w:tcW w:w="720" w:type="dxa"/>
            <w:vMerge w:val="restart"/>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4</w:t>
            </w:r>
          </w:p>
        </w:tc>
        <w:tc>
          <w:tcPr>
            <w:tcW w:w="720" w:type="dxa"/>
            <w:vMerge w:val="restart"/>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队伍建设</w:t>
            </w:r>
          </w:p>
        </w:tc>
        <w:tc>
          <w:tcPr>
            <w:tcW w:w="560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4.1发展心理健康领域社会工作专业队伍</w:t>
            </w:r>
          </w:p>
        </w:tc>
        <w:tc>
          <w:tcPr>
            <w:tcW w:w="993"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健全</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培训</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提升</w:t>
            </w:r>
          </w:p>
        </w:tc>
        <w:tc>
          <w:tcPr>
            <w:tcW w:w="241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区卫健局</w:t>
            </w:r>
          </w:p>
        </w:tc>
        <w:tc>
          <w:tcPr>
            <w:tcW w:w="1701" w:type="dxa"/>
            <w:vAlign w:val="center"/>
          </w:tcPr>
          <w:p w:rsidR="00283E92" w:rsidRPr="00283E92" w:rsidRDefault="00283E92" w:rsidP="00283E92">
            <w:pPr>
              <w:rPr>
                <w:rFonts w:ascii="仿宋_GB2312" w:eastAsia="仿宋_GB2312" w:hAnsi="Times New Roman" w:cs="宋体"/>
                <w:bCs/>
                <w:color w:val="000000"/>
                <w:kern w:val="0"/>
                <w:sz w:val="24"/>
                <w:szCs w:val="24"/>
              </w:rPr>
            </w:pPr>
          </w:p>
        </w:tc>
      </w:tr>
      <w:tr w:rsidR="00283E92" w:rsidRPr="00283E92" w:rsidTr="00D123C6">
        <w:trPr>
          <w:trHeight w:val="278"/>
        </w:trPr>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560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4.2心理社工培育工程</w:t>
            </w:r>
          </w:p>
        </w:tc>
        <w:tc>
          <w:tcPr>
            <w:tcW w:w="993"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继续</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总结</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推广</w:t>
            </w:r>
          </w:p>
        </w:tc>
        <w:tc>
          <w:tcPr>
            <w:tcW w:w="241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区民政局、区卫健</w:t>
            </w:r>
          </w:p>
        </w:tc>
        <w:tc>
          <w:tcPr>
            <w:tcW w:w="1701"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各街道</w:t>
            </w:r>
          </w:p>
        </w:tc>
      </w:tr>
      <w:tr w:rsidR="00283E92" w:rsidRPr="00283E92" w:rsidTr="001E146B">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5600" w:type="dxa"/>
            <w:vAlign w:val="center"/>
          </w:tcPr>
          <w:p w:rsidR="00283E92" w:rsidRPr="00283E92" w:rsidRDefault="00283E92" w:rsidP="000872D3">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4.3引导社会机构参与</w:t>
            </w:r>
            <w:r w:rsidR="000872D3">
              <w:rPr>
                <w:rFonts w:ascii="仿宋_GB2312" w:eastAsia="仿宋_GB2312" w:hAnsi="Times New Roman" w:cs="宋体" w:hint="eastAsia"/>
                <w:bCs/>
                <w:color w:val="000000"/>
                <w:kern w:val="0"/>
                <w:sz w:val="24"/>
                <w:szCs w:val="24"/>
              </w:rPr>
              <w:t>三</w:t>
            </w:r>
            <w:r w:rsidRPr="00283E92">
              <w:rPr>
                <w:rFonts w:ascii="仿宋_GB2312" w:eastAsia="仿宋_GB2312" w:hAnsi="Times New Roman" w:cs="宋体" w:hint="eastAsia"/>
                <w:bCs/>
                <w:color w:val="000000"/>
                <w:kern w:val="0"/>
                <w:sz w:val="24"/>
                <w:szCs w:val="24"/>
              </w:rPr>
              <w:t>级平台社会心理服务</w:t>
            </w:r>
          </w:p>
        </w:tc>
        <w:tc>
          <w:tcPr>
            <w:tcW w:w="993"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完成</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规范</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加强</w:t>
            </w:r>
          </w:p>
        </w:tc>
        <w:tc>
          <w:tcPr>
            <w:tcW w:w="241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区委政法委、区卫健局、区民政局</w:t>
            </w:r>
          </w:p>
        </w:tc>
        <w:tc>
          <w:tcPr>
            <w:tcW w:w="1701"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各街道</w:t>
            </w:r>
          </w:p>
        </w:tc>
      </w:tr>
      <w:tr w:rsidR="00283E92" w:rsidRPr="00283E92" w:rsidTr="001E146B">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560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4.4</w:t>
            </w:r>
            <w:r w:rsidRPr="00283E92">
              <w:rPr>
                <w:rFonts w:ascii="仿宋_GB2312" w:eastAsia="仿宋_GB2312" w:hAnsi="Times New Roman" w:cs="宋体"/>
                <w:bCs/>
                <w:color w:val="000000"/>
                <w:kern w:val="0"/>
                <w:sz w:val="24"/>
                <w:szCs w:val="24"/>
              </w:rPr>
              <w:t xml:space="preserve"> </w:t>
            </w:r>
            <w:r w:rsidRPr="00283E92">
              <w:rPr>
                <w:rFonts w:ascii="仿宋_GB2312" w:eastAsia="仿宋_GB2312" w:hAnsi="Times New Roman" w:cs="宋体" w:hint="eastAsia"/>
                <w:bCs/>
                <w:color w:val="000000"/>
                <w:kern w:val="0"/>
                <w:sz w:val="24"/>
                <w:szCs w:val="24"/>
              </w:rPr>
              <w:t>推进社会心理公益创投项目</w:t>
            </w:r>
          </w:p>
        </w:tc>
        <w:tc>
          <w:tcPr>
            <w:tcW w:w="993"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推进</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推进</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推进</w:t>
            </w:r>
          </w:p>
        </w:tc>
        <w:tc>
          <w:tcPr>
            <w:tcW w:w="241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区民政局</w:t>
            </w:r>
          </w:p>
        </w:tc>
        <w:tc>
          <w:tcPr>
            <w:tcW w:w="1701"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各相关部门、各街道</w:t>
            </w:r>
          </w:p>
        </w:tc>
      </w:tr>
      <w:tr w:rsidR="00283E92" w:rsidRPr="00283E92" w:rsidTr="001E146B">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560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4.5</w:t>
            </w:r>
            <w:r w:rsidRPr="00283E92">
              <w:rPr>
                <w:rFonts w:ascii="仿宋_GB2312" w:eastAsia="仿宋_GB2312" w:hAnsi="Times New Roman" w:cs="宋体"/>
                <w:bCs/>
                <w:color w:val="000000"/>
                <w:kern w:val="0"/>
                <w:sz w:val="24"/>
                <w:szCs w:val="24"/>
              </w:rPr>
              <w:t xml:space="preserve"> </w:t>
            </w:r>
            <w:r w:rsidRPr="00283E92">
              <w:rPr>
                <w:rFonts w:ascii="仿宋_GB2312" w:eastAsia="仿宋_GB2312" w:hAnsi="Times New Roman" w:cs="宋体" w:hint="eastAsia"/>
                <w:bCs/>
                <w:color w:val="000000"/>
                <w:kern w:val="0"/>
                <w:sz w:val="24"/>
                <w:szCs w:val="24"/>
              </w:rPr>
              <w:t>发展医疗机构心理健康服务队伍</w:t>
            </w:r>
          </w:p>
        </w:tc>
        <w:tc>
          <w:tcPr>
            <w:tcW w:w="993"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加快</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继续</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继续</w:t>
            </w:r>
          </w:p>
        </w:tc>
        <w:tc>
          <w:tcPr>
            <w:tcW w:w="241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区民政局</w:t>
            </w:r>
          </w:p>
        </w:tc>
        <w:tc>
          <w:tcPr>
            <w:tcW w:w="1701"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各相关部门</w:t>
            </w:r>
          </w:p>
        </w:tc>
      </w:tr>
      <w:tr w:rsidR="00283E92" w:rsidRPr="00283E92" w:rsidTr="001E146B">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560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4.6 组建心理健康服务志愿者队伍</w:t>
            </w:r>
          </w:p>
        </w:tc>
        <w:tc>
          <w:tcPr>
            <w:tcW w:w="993"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组建</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加强</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加强</w:t>
            </w:r>
          </w:p>
        </w:tc>
        <w:tc>
          <w:tcPr>
            <w:tcW w:w="241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各相关部门</w:t>
            </w:r>
          </w:p>
        </w:tc>
        <w:tc>
          <w:tcPr>
            <w:tcW w:w="1701" w:type="dxa"/>
            <w:vAlign w:val="center"/>
          </w:tcPr>
          <w:p w:rsidR="00283E92" w:rsidRPr="00283E92" w:rsidRDefault="00283E92" w:rsidP="00283E92">
            <w:pPr>
              <w:rPr>
                <w:rFonts w:ascii="仿宋_GB2312" w:eastAsia="仿宋_GB2312" w:hAnsi="Times New Roman" w:cs="宋体"/>
                <w:bCs/>
                <w:color w:val="000000"/>
                <w:kern w:val="0"/>
                <w:sz w:val="24"/>
                <w:szCs w:val="24"/>
              </w:rPr>
            </w:pPr>
          </w:p>
        </w:tc>
      </w:tr>
      <w:tr w:rsidR="00283E92" w:rsidRPr="00283E92" w:rsidTr="001E146B">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720" w:type="dxa"/>
            <w:vMerge/>
            <w:vAlign w:val="center"/>
          </w:tcPr>
          <w:p w:rsidR="00283E92" w:rsidRPr="00283E92" w:rsidRDefault="00283E92" w:rsidP="00283E92">
            <w:pPr>
              <w:rPr>
                <w:rFonts w:ascii="仿宋_GB2312" w:eastAsia="仿宋_GB2312" w:hAnsi="Times New Roman" w:cs="宋体"/>
                <w:bCs/>
                <w:color w:val="000000"/>
                <w:kern w:val="0"/>
                <w:sz w:val="24"/>
                <w:szCs w:val="24"/>
              </w:rPr>
            </w:pPr>
          </w:p>
        </w:tc>
        <w:tc>
          <w:tcPr>
            <w:tcW w:w="560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4.7健全行业组织并加强管理</w:t>
            </w:r>
          </w:p>
        </w:tc>
        <w:tc>
          <w:tcPr>
            <w:tcW w:w="993"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调研</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规范</w:t>
            </w:r>
          </w:p>
        </w:tc>
        <w:tc>
          <w:tcPr>
            <w:tcW w:w="992"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健全</w:t>
            </w:r>
          </w:p>
        </w:tc>
        <w:tc>
          <w:tcPr>
            <w:tcW w:w="2410"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区委政法委、区公安分局、区教育局、区司法局、区民政局</w:t>
            </w:r>
          </w:p>
        </w:tc>
        <w:tc>
          <w:tcPr>
            <w:tcW w:w="1701" w:type="dxa"/>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Times New Roman" w:cs="宋体" w:hint="eastAsia"/>
                <w:bCs/>
                <w:color w:val="000000"/>
                <w:kern w:val="0"/>
                <w:sz w:val="24"/>
                <w:szCs w:val="24"/>
              </w:rPr>
              <w:t>区卫健局</w:t>
            </w:r>
          </w:p>
        </w:tc>
      </w:tr>
      <w:tr w:rsidR="00283E92" w:rsidRPr="00283E92" w:rsidTr="001E146B">
        <w:tc>
          <w:tcPr>
            <w:tcW w:w="720" w:type="dxa"/>
            <w:vMerge w:val="restart"/>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仿宋" w:cs="仿宋"/>
                <w:sz w:val="24"/>
                <w:szCs w:val="24"/>
              </w:rPr>
              <w:lastRenderedPageBreak/>
              <w:t>5</w:t>
            </w:r>
          </w:p>
        </w:tc>
        <w:tc>
          <w:tcPr>
            <w:tcW w:w="720" w:type="dxa"/>
            <w:vMerge w:val="restart"/>
            <w:vAlign w:val="center"/>
          </w:tcPr>
          <w:p w:rsidR="00283E92" w:rsidRPr="00283E92" w:rsidRDefault="00283E92" w:rsidP="00283E92">
            <w:pPr>
              <w:rPr>
                <w:rFonts w:ascii="仿宋_GB2312" w:eastAsia="仿宋_GB2312" w:hAnsi="Times New Roman" w:cs="宋体"/>
                <w:bCs/>
                <w:color w:val="000000"/>
                <w:kern w:val="0"/>
                <w:sz w:val="24"/>
                <w:szCs w:val="24"/>
              </w:rPr>
            </w:pPr>
            <w:r w:rsidRPr="00283E92">
              <w:rPr>
                <w:rFonts w:ascii="仿宋_GB2312" w:eastAsia="仿宋_GB2312" w:hAnsi="仿宋" w:cs="仿宋" w:hint="eastAsia"/>
                <w:sz w:val="24"/>
                <w:szCs w:val="24"/>
              </w:rPr>
              <w:t>智慧管理</w:t>
            </w:r>
          </w:p>
        </w:tc>
        <w:tc>
          <w:tcPr>
            <w:tcW w:w="560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sz w:val="24"/>
                <w:szCs w:val="24"/>
              </w:rPr>
              <w:t>5</w:t>
            </w:r>
            <w:r w:rsidRPr="00283E92">
              <w:rPr>
                <w:rFonts w:ascii="仿宋_GB2312" w:eastAsia="仿宋_GB2312" w:hAnsi="仿宋" w:cs="仿宋" w:hint="eastAsia"/>
                <w:sz w:val="24"/>
                <w:szCs w:val="24"/>
              </w:rPr>
              <w:t>.1长效针剂推广项目</w:t>
            </w:r>
          </w:p>
        </w:tc>
        <w:tc>
          <w:tcPr>
            <w:tcW w:w="993"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试点</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推广</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完善</w:t>
            </w:r>
          </w:p>
        </w:tc>
        <w:tc>
          <w:tcPr>
            <w:tcW w:w="241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区卫健局、区财政局</w:t>
            </w:r>
          </w:p>
        </w:tc>
        <w:tc>
          <w:tcPr>
            <w:tcW w:w="1701"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各街道</w:t>
            </w:r>
          </w:p>
        </w:tc>
      </w:tr>
      <w:tr w:rsidR="00283E92" w:rsidRPr="00283E92" w:rsidTr="001E146B">
        <w:tc>
          <w:tcPr>
            <w:tcW w:w="720" w:type="dxa"/>
            <w:vMerge/>
            <w:vAlign w:val="center"/>
          </w:tcPr>
          <w:p w:rsidR="00283E92" w:rsidRPr="00283E92" w:rsidRDefault="00283E92" w:rsidP="00283E92">
            <w:pPr>
              <w:rPr>
                <w:rFonts w:ascii="仿宋_GB2312" w:eastAsia="仿宋_GB2312" w:hAnsi="仿宋" w:cs="仿宋"/>
                <w:sz w:val="24"/>
                <w:szCs w:val="24"/>
              </w:rPr>
            </w:pPr>
          </w:p>
        </w:tc>
        <w:tc>
          <w:tcPr>
            <w:tcW w:w="720" w:type="dxa"/>
            <w:vMerge/>
            <w:vAlign w:val="center"/>
          </w:tcPr>
          <w:p w:rsidR="00283E92" w:rsidRPr="00283E92" w:rsidRDefault="00283E92" w:rsidP="00283E92">
            <w:pPr>
              <w:rPr>
                <w:rFonts w:ascii="仿宋_GB2312" w:eastAsia="仿宋_GB2312" w:hAnsi="仿宋" w:cs="仿宋"/>
                <w:sz w:val="24"/>
                <w:szCs w:val="24"/>
              </w:rPr>
            </w:pPr>
          </w:p>
        </w:tc>
        <w:tc>
          <w:tcPr>
            <w:tcW w:w="560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sz w:val="24"/>
                <w:szCs w:val="24"/>
              </w:rPr>
              <w:t>5</w:t>
            </w:r>
            <w:r w:rsidRPr="00283E92">
              <w:rPr>
                <w:rFonts w:ascii="仿宋_GB2312" w:eastAsia="仿宋_GB2312" w:hAnsi="仿宋" w:cs="仿宋" w:hint="eastAsia"/>
                <w:sz w:val="24"/>
                <w:szCs w:val="24"/>
              </w:rPr>
              <w:t>.2</w:t>
            </w:r>
            <w:r w:rsidRPr="00283E92">
              <w:rPr>
                <w:rFonts w:ascii="仿宋_GB2312" w:eastAsia="仿宋_GB2312" w:hAnsi="仿宋" w:cs="仿宋"/>
                <w:sz w:val="24"/>
                <w:szCs w:val="24"/>
              </w:rPr>
              <w:t xml:space="preserve"> </w:t>
            </w:r>
            <w:r w:rsidRPr="00283E92">
              <w:rPr>
                <w:rFonts w:ascii="仿宋_GB2312" w:eastAsia="仿宋_GB2312" w:hAnsi="仿宋" w:cs="仿宋" w:hint="eastAsia"/>
                <w:sz w:val="24"/>
                <w:szCs w:val="24"/>
              </w:rPr>
              <w:t>社会心理服务资源云平台建设</w:t>
            </w:r>
          </w:p>
        </w:tc>
        <w:tc>
          <w:tcPr>
            <w:tcW w:w="993"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建立</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完善</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完善</w:t>
            </w:r>
          </w:p>
        </w:tc>
        <w:tc>
          <w:tcPr>
            <w:tcW w:w="2410" w:type="dxa"/>
            <w:vAlign w:val="center"/>
          </w:tcPr>
          <w:p w:rsidR="00283E92" w:rsidRPr="0050791E" w:rsidRDefault="00283E92" w:rsidP="00283E92">
            <w:pPr>
              <w:rPr>
                <w:rFonts w:ascii="仿宋_GB2312" w:eastAsia="仿宋_GB2312" w:hAnsi="仿宋" w:cs="仿宋"/>
                <w:sz w:val="24"/>
                <w:szCs w:val="24"/>
              </w:rPr>
            </w:pPr>
            <w:r w:rsidRPr="0050791E">
              <w:rPr>
                <w:rFonts w:ascii="仿宋_GB2312" w:eastAsia="仿宋_GB2312" w:hAnsi="仿宋" w:cs="仿宋" w:hint="eastAsia"/>
                <w:sz w:val="24"/>
                <w:szCs w:val="24"/>
              </w:rPr>
              <w:t>区卫健局</w:t>
            </w:r>
          </w:p>
        </w:tc>
        <w:tc>
          <w:tcPr>
            <w:tcW w:w="1701" w:type="dxa"/>
            <w:vAlign w:val="center"/>
          </w:tcPr>
          <w:p w:rsidR="00283E92" w:rsidRPr="0050791E" w:rsidRDefault="00283E92" w:rsidP="00283E92">
            <w:pPr>
              <w:rPr>
                <w:rFonts w:ascii="仿宋_GB2312" w:eastAsia="仿宋_GB2312" w:hAnsi="仿宋" w:cs="仿宋"/>
                <w:sz w:val="24"/>
                <w:szCs w:val="24"/>
              </w:rPr>
            </w:pPr>
          </w:p>
        </w:tc>
      </w:tr>
      <w:tr w:rsidR="00283E92" w:rsidRPr="00283E92" w:rsidTr="001E146B">
        <w:tc>
          <w:tcPr>
            <w:tcW w:w="720" w:type="dxa"/>
            <w:vMerge/>
            <w:vAlign w:val="center"/>
          </w:tcPr>
          <w:p w:rsidR="00283E92" w:rsidRPr="00283E92" w:rsidRDefault="00283E92" w:rsidP="00283E92">
            <w:pPr>
              <w:rPr>
                <w:rFonts w:ascii="仿宋_GB2312" w:eastAsia="仿宋_GB2312" w:hAnsi="仿宋" w:cs="仿宋"/>
                <w:sz w:val="24"/>
                <w:szCs w:val="24"/>
              </w:rPr>
            </w:pPr>
          </w:p>
        </w:tc>
        <w:tc>
          <w:tcPr>
            <w:tcW w:w="720" w:type="dxa"/>
            <w:vMerge/>
            <w:vAlign w:val="center"/>
          </w:tcPr>
          <w:p w:rsidR="00283E92" w:rsidRPr="00283E92" w:rsidRDefault="00283E92" w:rsidP="00283E92">
            <w:pPr>
              <w:rPr>
                <w:rFonts w:ascii="仿宋_GB2312" w:eastAsia="仿宋_GB2312" w:hAnsi="仿宋" w:cs="仿宋"/>
                <w:sz w:val="24"/>
                <w:szCs w:val="24"/>
              </w:rPr>
            </w:pPr>
          </w:p>
        </w:tc>
        <w:tc>
          <w:tcPr>
            <w:tcW w:w="5600" w:type="dxa"/>
            <w:vAlign w:val="center"/>
          </w:tcPr>
          <w:p w:rsidR="00283E92" w:rsidRPr="0050791E" w:rsidRDefault="00283E92" w:rsidP="00283E92">
            <w:pPr>
              <w:rPr>
                <w:rFonts w:ascii="仿宋_GB2312" w:eastAsia="仿宋_GB2312" w:hAnsi="仿宋" w:cs="仿宋"/>
                <w:sz w:val="24"/>
                <w:szCs w:val="24"/>
              </w:rPr>
            </w:pPr>
            <w:r w:rsidRPr="0050791E">
              <w:rPr>
                <w:rFonts w:ascii="仿宋_GB2312" w:eastAsia="仿宋_GB2312" w:hAnsi="仿宋" w:cs="仿宋"/>
                <w:sz w:val="24"/>
                <w:szCs w:val="24"/>
              </w:rPr>
              <w:t>5</w:t>
            </w:r>
            <w:r w:rsidRPr="0050791E">
              <w:rPr>
                <w:rFonts w:ascii="仿宋_GB2312" w:eastAsia="仿宋_GB2312" w:hAnsi="仿宋" w:cs="仿宋" w:hint="eastAsia"/>
                <w:sz w:val="24"/>
                <w:szCs w:val="24"/>
              </w:rPr>
              <w:t>.3心理援助平台建设</w:t>
            </w:r>
          </w:p>
        </w:tc>
        <w:tc>
          <w:tcPr>
            <w:tcW w:w="993" w:type="dxa"/>
            <w:vAlign w:val="center"/>
          </w:tcPr>
          <w:p w:rsidR="00283E92" w:rsidRPr="0050791E" w:rsidRDefault="00283E92" w:rsidP="00283E92">
            <w:pPr>
              <w:rPr>
                <w:rFonts w:ascii="仿宋_GB2312" w:eastAsia="仿宋_GB2312" w:hAnsi="仿宋" w:cs="仿宋"/>
                <w:sz w:val="24"/>
                <w:szCs w:val="24"/>
              </w:rPr>
            </w:pPr>
            <w:r w:rsidRPr="0050791E">
              <w:rPr>
                <w:rFonts w:ascii="仿宋_GB2312" w:eastAsia="仿宋_GB2312" w:hAnsi="仿宋" w:cs="仿宋" w:hint="eastAsia"/>
                <w:sz w:val="24"/>
                <w:szCs w:val="24"/>
              </w:rPr>
              <w:t>健全</w:t>
            </w:r>
          </w:p>
        </w:tc>
        <w:tc>
          <w:tcPr>
            <w:tcW w:w="992" w:type="dxa"/>
            <w:vAlign w:val="center"/>
          </w:tcPr>
          <w:p w:rsidR="00283E92" w:rsidRPr="0050791E" w:rsidRDefault="00283E92" w:rsidP="00283E92">
            <w:pPr>
              <w:rPr>
                <w:rFonts w:ascii="仿宋_GB2312" w:eastAsia="仿宋_GB2312" w:hAnsi="仿宋" w:cs="仿宋"/>
                <w:sz w:val="24"/>
                <w:szCs w:val="24"/>
              </w:rPr>
            </w:pPr>
            <w:r w:rsidRPr="0050791E">
              <w:rPr>
                <w:rFonts w:ascii="仿宋_GB2312" w:eastAsia="仿宋_GB2312" w:hAnsi="仿宋" w:cs="仿宋" w:hint="eastAsia"/>
                <w:sz w:val="24"/>
                <w:szCs w:val="24"/>
              </w:rPr>
              <w:t>健全</w:t>
            </w:r>
          </w:p>
        </w:tc>
        <w:tc>
          <w:tcPr>
            <w:tcW w:w="992" w:type="dxa"/>
            <w:vAlign w:val="center"/>
          </w:tcPr>
          <w:p w:rsidR="00283E92" w:rsidRPr="0050791E" w:rsidRDefault="00283E92" w:rsidP="00283E92">
            <w:pPr>
              <w:rPr>
                <w:rFonts w:ascii="仿宋_GB2312" w:eastAsia="仿宋_GB2312" w:hAnsi="仿宋" w:cs="仿宋"/>
                <w:sz w:val="24"/>
                <w:szCs w:val="24"/>
              </w:rPr>
            </w:pPr>
            <w:r w:rsidRPr="0050791E">
              <w:rPr>
                <w:rFonts w:ascii="仿宋_GB2312" w:eastAsia="仿宋_GB2312" w:hAnsi="仿宋" w:cs="仿宋" w:hint="eastAsia"/>
                <w:sz w:val="24"/>
                <w:szCs w:val="24"/>
              </w:rPr>
              <w:t>健全</w:t>
            </w:r>
          </w:p>
        </w:tc>
        <w:tc>
          <w:tcPr>
            <w:tcW w:w="2410" w:type="dxa"/>
            <w:vAlign w:val="center"/>
          </w:tcPr>
          <w:p w:rsidR="00283E92" w:rsidRPr="0050791E" w:rsidRDefault="00283E92" w:rsidP="00283E92">
            <w:pPr>
              <w:rPr>
                <w:rFonts w:ascii="仿宋_GB2312" w:eastAsia="仿宋_GB2312" w:hAnsi="仿宋" w:cs="仿宋"/>
                <w:sz w:val="24"/>
                <w:szCs w:val="24"/>
              </w:rPr>
            </w:pPr>
            <w:r w:rsidRPr="0050791E">
              <w:rPr>
                <w:rFonts w:ascii="仿宋_GB2312" w:eastAsia="仿宋_GB2312" w:hAnsi="仿宋" w:cs="仿宋" w:hint="eastAsia"/>
                <w:sz w:val="24"/>
                <w:szCs w:val="24"/>
              </w:rPr>
              <w:t>区卫健局</w:t>
            </w:r>
          </w:p>
        </w:tc>
        <w:tc>
          <w:tcPr>
            <w:tcW w:w="1701" w:type="dxa"/>
            <w:vAlign w:val="center"/>
          </w:tcPr>
          <w:p w:rsidR="00283E92" w:rsidRPr="0050791E" w:rsidRDefault="00283E92" w:rsidP="00283E92">
            <w:pPr>
              <w:rPr>
                <w:rFonts w:ascii="仿宋_GB2312" w:eastAsia="仿宋_GB2312" w:hAnsi="仿宋" w:cs="仿宋"/>
                <w:sz w:val="24"/>
                <w:szCs w:val="24"/>
              </w:rPr>
            </w:pPr>
            <w:r w:rsidRPr="0050791E">
              <w:rPr>
                <w:rFonts w:ascii="仿宋_GB2312" w:eastAsia="仿宋_GB2312" w:hAnsi="仿宋" w:cs="仿宋" w:hint="eastAsia"/>
                <w:sz w:val="24"/>
                <w:szCs w:val="24"/>
              </w:rPr>
              <w:t>各相关部门</w:t>
            </w:r>
          </w:p>
        </w:tc>
      </w:tr>
      <w:tr w:rsidR="00283E92" w:rsidRPr="00283E92" w:rsidTr="001E146B">
        <w:tc>
          <w:tcPr>
            <w:tcW w:w="720" w:type="dxa"/>
            <w:vMerge/>
            <w:vAlign w:val="center"/>
          </w:tcPr>
          <w:p w:rsidR="00283E92" w:rsidRPr="00283E92" w:rsidRDefault="00283E92" w:rsidP="00283E92">
            <w:pPr>
              <w:rPr>
                <w:rFonts w:ascii="仿宋_GB2312" w:eastAsia="仿宋_GB2312" w:hAnsi="仿宋" w:cs="仿宋"/>
                <w:sz w:val="24"/>
                <w:szCs w:val="24"/>
              </w:rPr>
            </w:pPr>
          </w:p>
        </w:tc>
        <w:tc>
          <w:tcPr>
            <w:tcW w:w="720" w:type="dxa"/>
            <w:vMerge/>
            <w:vAlign w:val="center"/>
          </w:tcPr>
          <w:p w:rsidR="00283E92" w:rsidRPr="00283E92" w:rsidRDefault="00283E92" w:rsidP="00283E92">
            <w:pPr>
              <w:rPr>
                <w:rFonts w:ascii="仿宋_GB2312" w:eastAsia="仿宋_GB2312" w:hAnsi="仿宋" w:cs="仿宋"/>
                <w:sz w:val="24"/>
                <w:szCs w:val="24"/>
              </w:rPr>
            </w:pPr>
          </w:p>
        </w:tc>
        <w:tc>
          <w:tcPr>
            <w:tcW w:w="5600" w:type="dxa"/>
            <w:vAlign w:val="center"/>
          </w:tcPr>
          <w:p w:rsidR="00283E92" w:rsidRPr="0050791E" w:rsidRDefault="00283E92" w:rsidP="00283E92">
            <w:pPr>
              <w:rPr>
                <w:rFonts w:ascii="仿宋_GB2312" w:eastAsia="仿宋_GB2312" w:hAnsi="仿宋" w:cs="仿宋"/>
                <w:sz w:val="24"/>
                <w:szCs w:val="24"/>
              </w:rPr>
            </w:pPr>
            <w:r w:rsidRPr="0050791E">
              <w:rPr>
                <w:rFonts w:ascii="仿宋_GB2312" w:eastAsia="仿宋_GB2312" w:hAnsi="仿宋" w:cs="仿宋"/>
                <w:sz w:val="24"/>
                <w:szCs w:val="24"/>
              </w:rPr>
              <w:t>5</w:t>
            </w:r>
            <w:r w:rsidRPr="0050791E">
              <w:rPr>
                <w:rFonts w:ascii="仿宋_GB2312" w:eastAsia="仿宋_GB2312" w:hAnsi="仿宋" w:cs="仿宋" w:hint="eastAsia"/>
                <w:sz w:val="24"/>
                <w:szCs w:val="24"/>
              </w:rPr>
              <w:t>.4 精神卫生管理信息系统建设</w:t>
            </w:r>
          </w:p>
        </w:tc>
        <w:tc>
          <w:tcPr>
            <w:tcW w:w="993"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配合调研</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试运行</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运行</w:t>
            </w:r>
          </w:p>
        </w:tc>
        <w:tc>
          <w:tcPr>
            <w:tcW w:w="2410" w:type="dxa"/>
            <w:vAlign w:val="center"/>
          </w:tcPr>
          <w:p w:rsidR="00283E92" w:rsidRPr="0050791E" w:rsidRDefault="00024B81" w:rsidP="00207169">
            <w:pPr>
              <w:rPr>
                <w:rFonts w:ascii="仿宋_GB2312" w:eastAsia="仿宋_GB2312" w:hAnsi="仿宋" w:cs="仿宋"/>
                <w:sz w:val="24"/>
                <w:szCs w:val="24"/>
              </w:rPr>
            </w:pPr>
            <w:r>
              <w:rPr>
                <w:rFonts w:ascii="仿宋_GB2312" w:eastAsia="仿宋_GB2312" w:hAnsi="仿宋" w:cs="仿宋" w:hint="eastAsia"/>
                <w:sz w:val="24"/>
                <w:szCs w:val="24"/>
              </w:rPr>
              <w:t>区</w:t>
            </w:r>
            <w:r w:rsidR="00283E92" w:rsidRPr="0050791E">
              <w:rPr>
                <w:rFonts w:ascii="仿宋_GB2312" w:eastAsia="仿宋_GB2312" w:hAnsi="仿宋" w:cs="仿宋" w:hint="eastAsia"/>
                <w:sz w:val="24"/>
                <w:szCs w:val="24"/>
              </w:rPr>
              <w:t>卫健</w:t>
            </w:r>
            <w:r w:rsidR="00207169">
              <w:rPr>
                <w:rFonts w:ascii="仿宋_GB2312" w:eastAsia="仿宋_GB2312" w:hAnsi="仿宋" w:cs="仿宋" w:hint="eastAsia"/>
                <w:sz w:val="24"/>
                <w:szCs w:val="24"/>
              </w:rPr>
              <w:t>局</w:t>
            </w:r>
          </w:p>
        </w:tc>
        <w:tc>
          <w:tcPr>
            <w:tcW w:w="1701" w:type="dxa"/>
            <w:vAlign w:val="center"/>
          </w:tcPr>
          <w:p w:rsidR="00283E92" w:rsidRPr="0050791E" w:rsidRDefault="00283E92" w:rsidP="00283E92">
            <w:pPr>
              <w:rPr>
                <w:rFonts w:ascii="仿宋_GB2312" w:eastAsia="仿宋_GB2312" w:hAnsi="仿宋" w:cs="仿宋"/>
                <w:sz w:val="24"/>
                <w:szCs w:val="24"/>
              </w:rPr>
            </w:pPr>
            <w:r w:rsidRPr="0050791E">
              <w:rPr>
                <w:rFonts w:ascii="仿宋_GB2312" w:eastAsia="仿宋_GB2312" w:hAnsi="仿宋" w:cs="仿宋" w:hint="eastAsia"/>
                <w:sz w:val="24"/>
                <w:szCs w:val="24"/>
              </w:rPr>
              <w:t>区卫健局</w:t>
            </w:r>
          </w:p>
        </w:tc>
      </w:tr>
      <w:tr w:rsidR="00283E92" w:rsidRPr="00283E92" w:rsidTr="001E146B">
        <w:tc>
          <w:tcPr>
            <w:tcW w:w="720" w:type="dxa"/>
            <w:vMerge/>
            <w:vAlign w:val="center"/>
          </w:tcPr>
          <w:p w:rsidR="00283E92" w:rsidRPr="00283E92" w:rsidRDefault="00283E92" w:rsidP="00283E92">
            <w:pPr>
              <w:rPr>
                <w:rFonts w:ascii="仿宋_GB2312" w:eastAsia="仿宋_GB2312" w:hAnsi="仿宋" w:cs="仿宋"/>
                <w:sz w:val="24"/>
                <w:szCs w:val="24"/>
              </w:rPr>
            </w:pPr>
          </w:p>
        </w:tc>
        <w:tc>
          <w:tcPr>
            <w:tcW w:w="720" w:type="dxa"/>
            <w:vMerge/>
            <w:vAlign w:val="center"/>
          </w:tcPr>
          <w:p w:rsidR="00283E92" w:rsidRPr="00283E92" w:rsidRDefault="00283E92" w:rsidP="00283E92">
            <w:pPr>
              <w:rPr>
                <w:rFonts w:ascii="仿宋_GB2312" w:eastAsia="仿宋_GB2312" w:hAnsi="仿宋" w:cs="仿宋"/>
                <w:sz w:val="24"/>
                <w:szCs w:val="24"/>
              </w:rPr>
            </w:pPr>
          </w:p>
        </w:tc>
        <w:tc>
          <w:tcPr>
            <w:tcW w:w="560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sz w:val="24"/>
                <w:szCs w:val="24"/>
              </w:rPr>
              <w:t>5</w:t>
            </w:r>
            <w:r w:rsidRPr="00283E92">
              <w:rPr>
                <w:rFonts w:ascii="仿宋_GB2312" w:eastAsia="仿宋_GB2312" w:hAnsi="仿宋" w:cs="仿宋" w:hint="eastAsia"/>
                <w:sz w:val="24"/>
                <w:szCs w:val="24"/>
              </w:rPr>
              <w:t>.5</w:t>
            </w:r>
            <w:r w:rsidRPr="00283E92">
              <w:rPr>
                <w:rFonts w:ascii="仿宋_GB2312" w:eastAsia="仿宋_GB2312" w:hAnsi="仿宋" w:cs="仿宋"/>
                <w:sz w:val="24"/>
                <w:szCs w:val="24"/>
              </w:rPr>
              <w:t xml:space="preserve"> </w:t>
            </w:r>
            <w:r w:rsidRPr="00283E92">
              <w:rPr>
                <w:rFonts w:ascii="仿宋_GB2312" w:eastAsia="仿宋_GB2312" w:hAnsi="仿宋" w:cs="仿宋" w:hint="eastAsia"/>
                <w:sz w:val="24"/>
                <w:szCs w:val="24"/>
              </w:rPr>
              <w:t>“三色等级预警”</w:t>
            </w:r>
          </w:p>
        </w:tc>
        <w:tc>
          <w:tcPr>
            <w:tcW w:w="993"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运行</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运行</w:t>
            </w:r>
          </w:p>
        </w:tc>
        <w:tc>
          <w:tcPr>
            <w:tcW w:w="992"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运行</w:t>
            </w:r>
          </w:p>
        </w:tc>
        <w:tc>
          <w:tcPr>
            <w:tcW w:w="2410" w:type="dxa"/>
            <w:vAlign w:val="center"/>
          </w:tcPr>
          <w:p w:rsidR="00283E92" w:rsidRPr="00283E92" w:rsidRDefault="00283E92" w:rsidP="00283E92">
            <w:pPr>
              <w:rPr>
                <w:rFonts w:ascii="仿宋_GB2312" w:eastAsia="仿宋_GB2312" w:hAnsi="仿宋" w:cs="仿宋"/>
                <w:sz w:val="24"/>
                <w:szCs w:val="24"/>
              </w:rPr>
            </w:pPr>
            <w:r w:rsidRPr="00283E92">
              <w:rPr>
                <w:rFonts w:ascii="仿宋_GB2312" w:eastAsia="仿宋_GB2312" w:hAnsi="仿宋" w:cs="仿宋" w:hint="eastAsia"/>
                <w:sz w:val="24"/>
                <w:szCs w:val="24"/>
              </w:rPr>
              <w:t>区委政法委、区公安分局、区司法局、区民政局、区信访局、区卫健局</w:t>
            </w:r>
          </w:p>
        </w:tc>
        <w:tc>
          <w:tcPr>
            <w:tcW w:w="1701" w:type="dxa"/>
            <w:vAlign w:val="center"/>
          </w:tcPr>
          <w:p w:rsidR="00283E92" w:rsidRPr="00283E92" w:rsidRDefault="00283E92" w:rsidP="00283E92">
            <w:pPr>
              <w:rPr>
                <w:rFonts w:ascii="仿宋_GB2312" w:eastAsia="仿宋_GB2312" w:hAnsi="仿宋" w:cs="仿宋"/>
                <w:sz w:val="24"/>
                <w:szCs w:val="24"/>
              </w:rPr>
            </w:pPr>
          </w:p>
        </w:tc>
      </w:tr>
    </w:tbl>
    <w:p w:rsidR="00EB3A33" w:rsidRPr="00283E92" w:rsidRDefault="00EB3A33" w:rsidP="00EB3A33">
      <w:pPr>
        <w:rPr>
          <w:rFonts w:ascii="仿宋" w:eastAsia="仿宋" w:hAnsi="仿宋"/>
          <w:color w:val="FF0000"/>
          <w:sz w:val="32"/>
          <w:szCs w:val="32"/>
        </w:rPr>
      </w:pPr>
    </w:p>
    <w:p w:rsidR="000F7FB8" w:rsidRDefault="000F7FB8" w:rsidP="001E146B">
      <w:pPr>
        <w:widowControl/>
        <w:jc w:val="left"/>
        <w:rPr>
          <w:rFonts w:ascii="仿宋" w:eastAsia="仿宋" w:hAnsi="仿宋"/>
          <w:color w:val="FF0000"/>
          <w:sz w:val="32"/>
          <w:szCs w:val="32"/>
        </w:rPr>
        <w:sectPr w:rsidR="000F7FB8" w:rsidSect="00283E92">
          <w:pgSz w:w="16838" w:h="11906" w:orient="landscape"/>
          <w:pgMar w:top="1800" w:right="1440" w:bottom="1800" w:left="1440" w:header="851" w:footer="992" w:gutter="0"/>
          <w:cols w:space="425"/>
          <w:docGrid w:type="lines" w:linePitch="312"/>
        </w:sectPr>
      </w:pPr>
    </w:p>
    <w:p w:rsidR="00135789" w:rsidRPr="00D372F3" w:rsidRDefault="00135789" w:rsidP="001E146B">
      <w:pPr>
        <w:rPr>
          <w:rFonts w:ascii="仿宋" w:eastAsia="仿宋" w:hAnsi="仿宋"/>
          <w:color w:val="FF0000"/>
          <w:sz w:val="32"/>
          <w:szCs w:val="32"/>
        </w:rPr>
      </w:pPr>
    </w:p>
    <w:sectPr w:rsidR="00135789" w:rsidRPr="00D372F3" w:rsidSect="002313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CCA" w:rsidRDefault="001C3CCA" w:rsidP="00665A70">
      <w:r>
        <w:separator/>
      </w:r>
    </w:p>
  </w:endnote>
  <w:endnote w:type="continuationSeparator" w:id="0">
    <w:p w:rsidR="001C3CCA" w:rsidRDefault="001C3CCA" w:rsidP="0066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
    <w:altName w:val="Arial Unicode MS"/>
    <w:panose1 w:val="02010609060101010101"/>
    <w:charset w:val="86"/>
    <w:family w:val="modern"/>
    <w:pitch w:val="fixed"/>
    <w:sig w:usb0="800002BF" w:usb1="38CF7CFA" w:usb2="00000016" w:usb3="00000000" w:csb0="00040001" w:csb1="00000000"/>
  </w:font>
  <w:font w:name="小标宋">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CCA" w:rsidRDefault="001C3CCA" w:rsidP="00665A70">
      <w:r>
        <w:separator/>
      </w:r>
    </w:p>
  </w:footnote>
  <w:footnote w:type="continuationSeparator" w:id="0">
    <w:p w:rsidR="001C3CCA" w:rsidRDefault="001C3CCA" w:rsidP="00665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37426"/>
    <w:multiLevelType w:val="hybridMultilevel"/>
    <w:tmpl w:val="89F2A9E6"/>
    <w:lvl w:ilvl="0" w:tplc="A9465412">
      <w:start w:val="1"/>
      <w:numFmt w:val="japaneseCounting"/>
      <w:lvlText w:val="%1、"/>
      <w:lvlJc w:val="left"/>
      <w:pPr>
        <w:ind w:left="1549" w:hanging="720"/>
      </w:pPr>
      <w:rPr>
        <w:rFonts w:hint="default"/>
      </w:rPr>
    </w:lvl>
    <w:lvl w:ilvl="1" w:tplc="04090019" w:tentative="1">
      <w:start w:val="1"/>
      <w:numFmt w:val="lowerLetter"/>
      <w:lvlText w:val="%2)"/>
      <w:lvlJc w:val="left"/>
      <w:pPr>
        <w:ind w:left="1669" w:hanging="420"/>
      </w:pPr>
    </w:lvl>
    <w:lvl w:ilvl="2" w:tplc="0409001B" w:tentative="1">
      <w:start w:val="1"/>
      <w:numFmt w:val="lowerRoman"/>
      <w:lvlText w:val="%3."/>
      <w:lvlJc w:val="right"/>
      <w:pPr>
        <w:ind w:left="2089" w:hanging="420"/>
      </w:pPr>
    </w:lvl>
    <w:lvl w:ilvl="3" w:tplc="0409000F" w:tentative="1">
      <w:start w:val="1"/>
      <w:numFmt w:val="decimal"/>
      <w:lvlText w:val="%4."/>
      <w:lvlJc w:val="left"/>
      <w:pPr>
        <w:ind w:left="2509" w:hanging="420"/>
      </w:pPr>
    </w:lvl>
    <w:lvl w:ilvl="4" w:tplc="04090019" w:tentative="1">
      <w:start w:val="1"/>
      <w:numFmt w:val="lowerLetter"/>
      <w:lvlText w:val="%5)"/>
      <w:lvlJc w:val="left"/>
      <w:pPr>
        <w:ind w:left="2929" w:hanging="420"/>
      </w:pPr>
    </w:lvl>
    <w:lvl w:ilvl="5" w:tplc="0409001B" w:tentative="1">
      <w:start w:val="1"/>
      <w:numFmt w:val="lowerRoman"/>
      <w:lvlText w:val="%6."/>
      <w:lvlJc w:val="right"/>
      <w:pPr>
        <w:ind w:left="3349" w:hanging="420"/>
      </w:pPr>
    </w:lvl>
    <w:lvl w:ilvl="6" w:tplc="0409000F" w:tentative="1">
      <w:start w:val="1"/>
      <w:numFmt w:val="decimal"/>
      <w:lvlText w:val="%7."/>
      <w:lvlJc w:val="left"/>
      <w:pPr>
        <w:ind w:left="3769" w:hanging="420"/>
      </w:pPr>
    </w:lvl>
    <w:lvl w:ilvl="7" w:tplc="04090019" w:tentative="1">
      <w:start w:val="1"/>
      <w:numFmt w:val="lowerLetter"/>
      <w:lvlText w:val="%8)"/>
      <w:lvlJc w:val="left"/>
      <w:pPr>
        <w:ind w:left="4189" w:hanging="420"/>
      </w:pPr>
    </w:lvl>
    <w:lvl w:ilvl="8" w:tplc="0409001B" w:tentative="1">
      <w:start w:val="1"/>
      <w:numFmt w:val="lowerRoman"/>
      <w:lvlText w:val="%9."/>
      <w:lvlJc w:val="right"/>
      <w:pPr>
        <w:ind w:left="460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D0"/>
    <w:rsid w:val="000062F2"/>
    <w:rsid w:val="000137FC"/>
    <w:rsid w:val="00024B81"/>
    <w:rsid w:val="00024F62"/>
    <w:rsid w:val="00031CB4"/>
    <w:rsid w:val="000622EF"/>
    <w:rsid w:val="000872D3"/>
    <w:rsid w:val="000A0AA8"/>
    <w:rsid w:val="000B17FF"/>
    <w:rsid w:val="000B3D25"/>
    <w:rsid w:val="000D3325"/>
    <w:rsid w:val="000E0B39"/>
    <w:rsid w:val="000F2685"/>
    <w:rsid w:val="000F7FB8"/>
    <w:rsid w:val="00101B65"/>
    <w:rsid w:val="001238BC"/>
    <w:rsid w:val="00127161"/>
    <w:rsid w:val="00130388"/>
    <w:rsid w:val="00135789"/>
    <w:rsid w:val="00146054"/>
    <w:rsid w:val="00160EE1"/>
    <w:rsid w:val="0017456E"/>
    <w:rsid w:val="001A4380"/>
    <w:rsid w:val="001A48E2"/>
    <w:rsid w:val="001B17F4"/>
    <w:rsid w:val="001C0754"/>
    <w:rsid w:val="001C1119"/>
    <w:rsid w:val="001C3CCA"/>
    <w:rsid w:val="001E146B"/>
    <w:rsid w:val="0020637C"/>
    <w:rsid w:val="00207169"/>
    <w:rsid w:val="00211485"/>
    <w:rsid w:val="00216C14"/>
    <w:rsid w:val="002176A3"/>
    <w:rsid w:val="0022377B"/>
    <w:rsid w:val="002313FA"/>
    <w:rsid w:val="00281FFA"/>
    <w:rsid w:val="00283E92"/>
    <w:rsid w:val="00295B1F"/>
    <w:rsid w:val="00297CFA"/>
    <w:rsid w:val="002A5F1E"/>
    <w:rsid w:val="002B4EDA"/>
    <w:rsid w:val="002C0DE3"/>
    <w:rsid w:val="002D4001"/>
    <w:rsid w:val="00300DDC"/>
    <w:rsid w:val="003011F6"/>
    <w:rsid w:val="0030618B"/>
    <w:rsid w:val="003148F2"/>
    <w:rsid w:val="00321F4C"/>
    <w:rsid w:val="00324A51"/>
    <w:rsid w:val="00332462"/>
    <w:rsid w:val="003901D8"/>
    <w:rsid w:val="003A6D75"/>
    <w:rsid w:val="003C2075"/>
    <w:rsid w:val="00410159"/>
    <w:rsid w:val="00421F51"/>
    <w:rsid w:val="00453E70"/>
    <w:rsid w:val="0047251D"/>
    <w:rsid w:val="004A4C5D"/>
    <w:rsid w:val="004A6E7C"/>
    <w:rsid w:val="004B3296"/>
    <w:rsid w:val="00506CF5"/>
    <w:rsid w:val="00507594"/>
    <w:rsid w:val="0050791E"/>
    <w:rsid w:val="00513E0E"/>
    <w:rsid w:val="0051604C"/>
    <w:rsid w:val="0053018B"/>
    <w:rsid w:val="00532432"/>
    <w:rsid w:val="005603F8"/>
    <w:rsid w:val="00560E91"/>
    <w:rsid w:val="00570981"/>
    <w:rsid w:val="00594448"/>
    <w:rsid w:val="005B5372"/>
    <w:rsid w:val="005E6A0F"/>
    <w:rsid w:val="00614A2D"/>
    <w:rsid w:val="00640142"/>
    <w:rsid w:val="0065108A"/>
    <w:rsid w:val="00665A70"/>
    <w:rsid w:val="00680F5E"/>
    <w:rsid w:val="0068304B"/>
    <w:rsid w:val="006F4AC8"/>
    <w:rsid w:val="007444CD"/>
    <w:rsid w:val="00746E20"/>
    <w:rsid w:val="00765F52"/>
    <w:rsid w:val="00770E9E"/>
    <w:rsid w:val="007907A6"/>
    <w:rsid w:val="007C1CDF"/>
    <w:rsid w:val="007D7BBF"/>
    <w:rsid w:val="007E7803"/>
    <w:rsid w:val="007F40A7"/>
    <w:rsid w:val="00800883"/>
    <w:rsid w:val="00821AED"/>
    <w:rsid w:val="008A2762"/>
    <w:rsid w:val="008A6099"/>
    <w:rsid w:val="008C5882"/>
    <w:rsid w:val="008D46C0"/>
    <w:rsid w:val="008E4BA5"/>
    <w:rsid w:val="008F0AC9"/>
    <w:rsid w:val="008F6FAF"/>
    <w:rsid w:val="00934737"/>
    <w:rsid w:val="00941EC1"/>
    <w:rsid w:val="009569DE"/>
    <w:rsid w:val="009812C7"/>
    <w:rsid w:val="009A7B54"/>
    <w:rsid w:val="009B27D6"/>
    <w:rsid w:val="009C735A"/>
    <w:rsid w:val="009D2401"/>
    <w:rsid w:val="009D68ED"/>
    <w:rsid w:val="009F6A10"/>
    <w:rsid w:val="00A03DF4"/>
    <w:rsid w:val="00A048A2"/>
    <w:rsid w:val="00A30C1D"/>
    <w:rsid w:val="00A42355"/>
    <w:rsid w:val="00A46E52"/>
    <w:rsid w:val="00A503A4"/>
    <w:rsid w:val="00A65FC1"/>
    <w:rsid w:val="00A705DC"/>
    <w:rsid w:val="00A732D0"/>
    <w:rsid w:val="00A7710D"/>
    <w:rsid w:val="00A85AC5"/>
    <w:rsid w:val="00A948FB"/>
    <w:rsid w:val="00AB71B3"/>
    <w:rsid w:val="00AC1999"/>
    <w:rsid w:val="00AD1BCB"/>
    <w:rsid w:val="00AD3EB2"/>
    <w:rsid w:val="00AE4F4A"/>
    <w:rsid w:val="00B01B06"/>
    <w:rsid w:val="00B364A4"/>
    <w:rsid w:val="00B44D7B"/>
    <w:rsid w:val="00B52ABC"/>
    <w:rsid w:val="00B64FE3"/>
    <w:rsid w:val="00B656B9"/>
    <w:rsid w:val="00B81B86"/>
    <w:rsid w:val="00B978E3"/>
    <w:rsid w:val="00BA6C8A"/>
    <w:rsid w:val="00BB3ECF"/>
    <w:rsid w:val="00BB6A09"/>
    <w:rsid w:val="00BC3E95"/>
    <w:rsid w:val="00BD0E4B"/>
    <w:rsid w:val="00BE7583"/>
    <w:rsid w:val="00BF3166"/>
    <w:rsid w:val="00C05AFD"/>
    <w:rsid w:val="00C3146D"/>
    <w:rsid w:val="00C44176"/>
    <w:rsid w:val="00C479C7"/>
    <w:rsid w:val="00C57C97"/>
    <w:rsid w:val="00C613E5"/>
    <w:rsid w:val="00C8411B"/>
    <w:rsid w:val="00CC1F05"/>
    <w:rsid w:val="00CE150B"/>
    <w:rsid w:val="00CE7DE4"/>
    <w:rsid w:val="00D11030"/>
    <w:rsid w:val="00D123C6"/>
    <w:rsid w:val="00D216DA"/>
    <w:rsid w:val="00D2683E"/>
    <w:rsid w:val="00D372F3"/>
    <w:rsid w:val="00D60B97"/>
    <w:rsid w:val="00D87034"/>
    <w:rsid w:val="00DA66F0"/>
    <w:rsid w:val="00E35C41"/>
    <w:rsid w:val="00E400E7"/>
    <w:rsid w:val="00E4170D"/>
    <w:rsid w:val="00E640A9"/>
    <w:rsid w:val="00E74BE2"/>
    <w:rsid w:val="00E8026B"/>
    <w:rsid w:val="00E87CD1"/>
    <w:rsid w:val="00E9440A"/>
    <w:rsid w:val="00EB0190"/>
    <w:rsid w:val="00EB3A33"/>
    <w:rsid w:val="00EB78B9"/>
    <w:rsid w:val="00EF763C"/>
    <w:rsid w:val="00F0396B"/>
    <w:rsid w:val="00F47183"/>
    <w:rsid w:val="00F76E0B"/>
    <w:rsid w:val="00F80645"/>
    <w:rsid w:val="00FB0681"/>
    <w:rsid w:val="00FB6C99"/>
    <w:rsid w:val="00FC09F5"/>
    <w:rsid w:val="00FE02C7"/>
    <w:rsid w:val="00FE735F"/>
    <w:rsid w:val="00FF2372"/>
    <w:rsid w:val="00FF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4CF7D1E-8638-4A90-B9F7-633E90C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3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7FC"/>
    <w:pPr>
      <w:ind w:firstLineChars="200" w:firstLine="420"/>
    </w:pPr>
  </w:style>
  <w:style w:type="paragraph" w:styleId="a4">
    <w:name w:val="header"/>
    <w:basedOn w:val="a"/>
    <w:link w:val="Char"/>
    <w:uiPriority w:val="99"/>
    <w:unhideWhenUsed/>
    <w:rsid w:val="00665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5A70"/>
    <w:rPr>
      <w:sz w:val="18"/>
      <w:szCs w:val="18"/>
    </w:rPr>
  </w:style>
  <w:style w:type="paragraph" w:styleId="a5">
    <w:name w:val="footer"/>
    <w:basedOn w:val="a"/>
    <w:link w:val="Char0"/>
    <w:uiPriority w:val="99"/>
    <w:unhideWhenUsed/>
    <w:rsid w:val="00665A70"/>
    <w:pPr>
      <w:tabs>
        <w:tab w:val="center" w:pos="4153"/>
        <w:tab w:val="right" w:pos="8306"/>
      </w:tabs>
      <w:snapToGrid w:val="0"/>
      <w:jc w:val="left"/>
    </w:pPr>
    <w:rPr>
      <w:sz w:val="18"/>
      <w:szCs w:val="18"/>
    </w:rPr>
  </w:style>
  <w:style w:type="character" w:customStyle="1" w:styleId="Char0">
    <w:name w:val="页脚 Char"/>
    <w:basedOn w:val="a0"/>
    <w:link w:val="a5"/>
    <w:uiPriority w:val="99"/>
    <w:rsid w:val="00665A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3F11F-9F7A-4FEC-96D7-6FA959C1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1279</Words>
  <Characters>7294</Characters>
  <Application>Microsoft Office Word</Application>
  <DocSecurity>0</DocSecurity>
  <Lines>60</Lines>
  <Paragraphs>17</Paragraphs>
  <ScaleCrop>false</ScaleCrop>
  <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wjj-72-34</dc:creator>
  <cp:lastModifiedBy>匿名用户</cp:lastModifiedBy>
  <cp:revision>12</cp:revision>
  <dcterms:created xsi:type="dcterms:W3CDTF">2019-11-13T08:51:00Z</dcterms:created>
  <dcterms:modified xsi:type="dcterms:W3CDTF">2019-11-28T07:52:00Z</dcterms:modified>
</cp:coreProperties>
</file>