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44" w:rsidRDefault="00D35344" w:rsidP="00D35344">
      <w:pPr>
        <w:widowControl/>
        <w:snapToGrid w:val="0"/>
        <w:rPr>
          <w:kern w:val="0"/>
        </w:rPr>
      </w:pPr>
      <w:r>
        <w:rPr>
          <w:kern w:val="0"/>
        </w:rPr>
        <w:t> </w:t>
      </w:r>
    </w:p>
    <w:p w:rsidR="00D35344" w:rsidRDefault="00D35344" w:rsidP="00D35344">
      <w:pPr>
        <w:widowControl/>
        <w:snapToGrid w:val="0"/>
        <w:jc w:val="center"/>
        <w:rPr>
          <w:kern w:val="0"/>
        </w:rPr>
      </w:pPr>
      <w:r>
        <w:rPr>
          <w:rFonts w:eastAsia="方正小标宋简体"/>
          <w:kern w:val="0"/>
          <w:sz w:val="36"/>
        </w:rPr>
        <w:t>高级工程师资格评审条件</w:t>
      </w:r>
      <w:r w:rsidR="00340268">
        <w:rPr>
          <w:rFonts w:eastAsia="方正小标宋简体" w:hint="eastAsia"/>
          <w:kern w:val="0"/>
          <w:sz w:val="36"/>
        </w:rPr>
        <w:t>（</w:t>
      </w:r>
      <w:r w:rsidR="00340268" w:rsidRPr="00D35344">
        <w:rPr>
          <w:rFonts w:eastAsia="方正小标宋简体"/>
          <w:kern w:val="0"/>
          <w:sz w:val="36"/>
        </w:rPr>
        <w:t>能源与原材料、轻纺、石化</w:t>
      </w:r>
      <w:r w:rsidR="00340268">
        <w:rPr>
          <w:rFonts w:eastAsia="方正小标宋简体" w:hint="eastAsia"/>
          <w:kern w:val="0"/>
          <w:sz w:val="36"/>
        </w:rPr>
        <w:t>专业</w:t>
      </w:r>
      <w:r w:rsidR="00340268">
        <w:rPr>
          <w:rFonts w:eastAsia="方正小标宋简体" w:hint="eastAsia"/>
          <w:kern w:val="0"/>
          <w:sz w:val="36"/>
        </w:rPr>
        <w:t>）</w:t>
      </w:r>
      <w:bookmarkStart w:id="0" w:name="_GoBack"/>
      <w:bookmarkEnd w:id="0"/>
    </w:p>
    <w:p w:rsidR="00D35344" w:rsidRDefault="00D35344" w:rsidP="00D35344">
      <w:pPr>
        <w:widowControl/>
        <w:snapToGrid w:val="0"/>
        <w:spacing w:line="600" w:lineRule="atLeast"/>
        <w:ind w:firstLine="640"/>
        <w:rPr>
          <w:kern w:val="0"/>
        </w:rPr>
      </w:pPr>
      <w:r>
        <w:rPr>
          <w:kern w:val="0"/>
        </w:rPr>
        <w:t> </w:t>
      </w:r>
    </w:p>
    <w:p w:rsidR="00D35344" w:rsidRDefault="00D35344" w:rsidP="00D35344">
      <w:pPr>
        <w:widowControl/>
        <w:snapToGrid w:val="0"/>
        <w:spacing w:line="580" w:lineRule="atLeast"/>
        <w:ind w:firstLine="640"/>
        <w:rPr>
          <w:kern w:val="0"/>
        </w:rPr>
      </w:pPr>
      <w:r>
        <w:rPr>
          <w:rFonts w:eastAsia="仿宋_GB2312"/>
          <w:kern w:val="0"/>
          <w:sz w:val="32"/>
        </w:rPr>
        <w:t>高级工程师评审按照《浙江省专业技术资格评审工作实施细则（试行）》及《工程技术人员职务试行条例》等有关规定执行。</w:t>
      </w:r>
    </w:p>
    <w:p w:rsidR="00D35344" w:rsidRDefault="00D35344" w:rsidP="00D35344">
      <w:pPr>
        <w:widowControl/>
        <w:snapToGrid w:val="0"/>
        <w:spacing w:line="580" w:lineRule="atLeast"/>
        <w:rPr>
          <w:kern w:val="0"/>
        </w:rPr>
      </w:pPr>
      <w:r>
        <w:rPr>
          <w:kern w:val="0"/>
          <w:sz w:val="32"/>
        </w:rPr>
        <w:t xml:space="preserve">      </w:t>
      </w:r>
      <w:r>
        <w:rPr>
          <w:rFonts w:eastAsia="黑体"/>
          <w:kern w:val="0"/>
          <w:sz w:val="32"/>
        </w:rPr>
        <w:t>一、评审范围</w:t>
      </w:r>
    </w:p>
    <w:p w:rsidR="00D35344" w:rsidRDefault="00D35344" w:rsidP="00D35344">
      <w:pPr>
        <w:widowControl/>
        <w:snapToGrid w:val="0"/>
        <w:spacing w:line="580" w:lineRule="atLeast"/>
        <w:rPr>
          <w:kern w:val="0"/>
        </w:rPr>
      </w:pPr>
      <w:r>
        <w:rPr>
          <w:rFonts w:eastAsia="仿宋_GB2312"/>
          <w:kern w:val="0"/>
          <w:sz w:val="32"/>
        </w:rPr>
        <w:t xml:space="preserve">　　本省所属的各类性质的企事业单位</w:t>
      </w:r>
      <w:r>
        <w:rPr>
          <w:kern w:val="0"/>
          <w:sz w:val="32"/>
        </w:rPr>
        <w:t>(</w:t>
      </w:r>
      <w:r>
        <w:rPr>
          <w:rFonts w:eastAsia="仿宋_GB2312"/>
          <w:kern w:val="0"/>
          <w:sz w:val="32"/>
        </w:rPr>
        <w:t>不含参照公务员法管理的事业单位</w:t>
      </w:r>
      <w:r>
        <w:rPr>
          <w:kern w:val="0"/>
          <w:sz w:val="32"/>
        </w:rPr>
        <w:t>)</w:t>
      </w:r>
      <w:r>
        <w:rPr>
          <w:rFonts w:eastAsia="仿宋_GB2312"/>
          <w:kern w:val="0"/>
          <w:sz w:val="32"/>
        </w:rPr>
        <w:t>中，现职从事工程技术、工程技术管理工作，符合以下基本条件者，可以申报高级工程师资格评审；中央部属在浙企事业单位经其主管部委人事职改部门委托，也可以申报高级工程师资格评审。</w:t>
      </w:r>
    </w:p>
    <w:p w:rsidR="00D35344" w:rsidRDefault="00D35344" w:rsidP="00D35344">
      <w:pPr>
        <w:widowControl/>
        <w:snapToGrid w:val="0"/>
        <w:spacing w:line="580" w:lineRule="atLeast"/>
        <w:rPr>
          <w:kern w:val="0"/>
        </w:rPr>
      </w:pPr>
      <w:r>
        <w:rPr>
          <w:rFonts w:eastAsia="黑体"/>
          <w:kern w:val="0"/>
          <w:sz w:val="32"/>
        </w:rPr>
        <w:t xml:space="preserve">　　二、申报条件</w:t>
      </w:r>
    </w:p>
    <w:p w:rsidR="00D35344" w:rsidRDefault="00D35344" w:rsidP="00D35344">
      <w:pPr>
        <w:widowControl/>
        <w:snapToGrid w:val="0"/>
        <w:spacing w:line="580" w:lineRule="atLeast"/>
        <w:rPr>
          <w:kern w:val="0"/>
        </w:rPr>
      </w:pPr>
      <w:r>
        <w:rPr>
          <w:rFonts w:eastAsia="仿宋_GB2312"/>
          <w:kern w:val="0"/>
          <w:sz w:val="32"/>
        </w:rPr>
        <w:t xml:space="preserve">　　申报人员应遵纪守法、具有良好的职业道德、学术修养和敬业精神，热爱本职工作，履行岗位职责，积极为我国社会主义现代化建设事业服务。</w:t>
      </w:r>
    </w:p>
    <w:p w:rsidR="00D35344" w:rsidRDefault="00D35344" w:rsidP="00D35344">
      <w:pPr>
        <w:widowControl/>
        <w:snapToGrid w:val="0"/>
        <w:spacing w:line="580" w:lineRule="atLeast"/>
        <w:rPr>
          <w:kern w:val="0"/>
        </w:rPr>
      </w:pPr>
      <w:r>
        <w:rPr>
          <w:rFonts w:eastAsia="楷体_GB2312"/>
          <w:kern w:val="0"/>
          <w:sz w:val="32"/>
        </w:rPr>
        <w:t xml:space="preserve">　　（一）专业条件</w:t>
      </w:r>
    </w:p>
    <w:p w:rsidR="00D35344" w:rsidRDefault="00D35344" w:rsidP="00D35344">
      <w:pPr>
        <w:widowControl/>
        <w:snapToGrid w:val="0"/>
        <w:spacing w:line="580" w:lineRule="atLeast"/>
        <w:rPr>
          <w:kern w:val="0"/>
        </w:rPr>
      </w:pPr>
      <w:r>
        <w:rPr>
          <w:rFonts w:eastAsia="仿宋_GB2312"/>
          <w:kern w:val="0"/>
          <w:sz w:val="32"/>
        </w:rPr>
        <w:t xml:space="preserve">　　担任高级工程师职务，应具备下列部门之一的条件</w:t>
      </w:r>
      <w:r>
        <w:rPr>
          <w:kern w:val="0"/>
          <w:sz w:val="32"/>
        </w:rPr>
        <w:t>:</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w:t>
      </w:r>
      <w:r>
        <w:rPr>
          <w:rFonts w:eastAsia="仿宋_GB2312"/>
          <w:kern w:val="0"/>
          <w:sz w:val="32"/>
        </w:rPr>
        <w:t>．生产、技术管理部门</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w:t>
      </w:r>
      <w:r>
        <w:rPr>
          <w:rFonts w:eastAsia="仿宋_GB2312"/>
          <w:kern w:val="0"/>
          <w:sz w:val="32"/>
        </w:rPr>
        <w:t>）具有解决在生产过程或综合技术管理中本专业领域重要技术问题的能力。</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2</w:t>
      </w:r>
      <w:r>
        <w:rPr>
          <w:rFonts w:eastAsia="仿宋_GB2312"/>
          <w:kern w:val="0"/>
          <w:sz w:val="32"/>
        </w:rPr>
        <w:t>）有系统广博的专业基础理论知识和专业技术知识，掌握本专业国内外现状和现代管理的发展趋势。</w:t>
      </w:r>
    </w:p>
    <w:p w:rsidR="00D35344" w:rsidRDefault="00D35344" w:rsidP="00D35344">
      <w:pPr>
        <w:widowControl/>
        <w:snapToGrid w:val="0"/>
        <w:spacing w:line="580" w:lineRule="atLeast"/>
        <w:rPr>
          <w:kern w:val="0"/>
        </w:rPr>
      </w:pPr>
      <w:r>
        <w:rPr>
          <w:rFonts w:eastAsia="仿宋_GB2312"/>
          <w:kern w:val="0"/>
          <w:sz w:val="32"/>
        </w:rPr>
        <w:lastRenderedPageBreak/>
        <w:t xml:space="preserve">　　（</w:t>
      </w:r>
      <w:r>
        <w:rPr>
          <w:kern w:val="0"/>
          <w:sz w:val="32"/>
        </w:rPr>
        <w:t>3</w:t>
      </w:r>
      <w:r>
        <w:rPr>
          <w:rFonts w:eastAsia="仿宋_GB2312"/>
          <w:kern w:val="0"/>
          <w:sz w:val="32"/>
        </w:rPr>
        <w:t>）有丰富的生产、技术管理工作实践经验，在生产、技术管理工作中有显著成绩和社会、经济效益。</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4</w:t>
      </w:r>
      <w:r>
        <w:rPr>
          <w:rFonts w:eastAsia="仿宋_GB2312"/>
          <w:kern w:val="0"/>
          <w:sz w:val="32"/>
        </w:rPr>
        <w:t>）能够指导工程师的工作和学习。</w:t>
      </w:r>
    </w:p>
    <w:p w:rsidR="00D35344" w:rsidRDefault="00D35344" w:rsidP="00D35344">
      <w:pPr>
        <w:widowControl/>
        <w:snapToGrid w:val="0"/>
        <w:spacing w:line="580" w:lineRule="atLeast"/>
        <w:rPr>
          <w:kern w:val="0"/>
        </w:rPr>
      </w:pPr>
      <w:r>
        <w:rPr>
          <w:rFonts w:eastAsia="仿宋_GB2312"/>
          <w:kern w:val="0"/>
          <w:sz w:val="32"/>
        </w:rPr>
        <w:t xml:space="preserve">　　</w:t>
      </w:r>
      <w:r>
        <w:rPr>
          <w:rFonts w:eastAsia="仿宋_GB2312"/>
          <w:kern w:val="0"/>
          <w:sz w:val="32"/>
        </w:rPr>
        <w:t xml:space="preserve"> </w:t>
      </w:r>
      <w:r>
        <w:rPr>
          <w:kern w:val="0"/>
          <w:sz w:val="32"/>
        </w:rPr>
        <w:t>2</w:t>
      </w:r>
      <w:r>
        <w:rPr>
          <w:rFonts w:eastAsia="仿宋_GB2312"/>
          <w:kern w:val="0"/>
          <w:sz w:val="32"/>
        </w:rPr>
        <w:t>．研究、设计部门</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w:t>
      </w:r>
      <w:r>
        <w:rPr>
          <w:rFonts w:eastAsia="仿宋_GB2312"/>
          <w:kern w:val="0"/>
          <w:sz w:val="32"/>
        </w:rPr>
        <w:t>）具有独立承担重要研究课题或有主持和组织重大工程项目设计的能力，能解决本专业领域的关键性技术问题。</w:t>
      </w:r>
    </w:p>
    <w:p w:rsidR="00D35344" w:rsidRDefault="00D35344" w:rsidP="00D35344">
      <w:pPr>
        <w:widowControl/>
        <w:snapToGrid w:val="0"/>
        <w:spacing w:line="580" w:lineRule="atLeast"/>
        <w:ind w:firstLineChars="50" w:firstLine="160"/>
        <w:rPr>
          <w:kern w:val="0"/>
        </w:rPr>
      </w:pPr>
      <w:r>
        <w:rPr>
          <w:rFonts w:eastAsia="仿宋_GB2312"/>
          <w:kern w:val="0"/>
          <w:sz w:val="32"/>
        </w:rPr>
        <w:t xml:space="preserve">　　（</w:t>
      </w:r>
      <w:r>
        <w:rPr>
          <w:kern w:val="0"/>
          <w:sz w:val="32"/>
        </w:rPr>
        <w:t>2</w:t>
      </w:r>
      <w:r>
        <w:rPr>
          <w:rFonts w:eastAsia="仿宋_GB2312"/>
          <w:kern w:val="0"/>
          <w:sz w:val="32"/>
        </w:rPr>
        <w:t>）有系统坚实的专业基础理论知识和专业技术知识，掌握本专业领域国内外现状和发展趋势。</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3</w:t>
      </w:r>
      <w:r>
        <w:rPr>
          <w:rFonts w:eastAsia="仿宋_GB2312"/>
          <w:kern w:val="0"/>
          <w:sz w:val="32"/>
        </w:rPr>
        <w:t>）有丰富的工程技术研究、设计实践经验，取得过具有实用价值或显著社会经济效益的研究、设计成果，或发表过有较高水平的技术著作、论文。</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4</w:t>
      </w:r>
      <w:r>
        <w:rPr>
          <w:rFonts w:eastAsia="仿宋_GB2312"/>
          <w:kern w:val="0"/>
          <w:sz w:val="32"/>
        </w:rPr>
        <w:t>）能够指导工程师、研究生的工作和学习。</w:t>
      </w:r>
    </w:p>
    <w:p w:rsidR="00D35344" w:rsidRDefault="00D35344" w:rsidP="00D35344">
      <w:pPr>
        <w:widowControl/>
        <w:snapToGrid w:val="0"/>
        <w:spacing w:line="580" w:lineRule="atLeast"/>
        <w:rPr>
          <w:kern w:val="0"/>
        </w:rPr>
      </w:pPr>
      <w:r>
        <w:rPr>
          <w:rFonts w:eastAsia="楷体_GB2312"/>
          <w:kern w:val="0"/>
          <w:sz w:val="32"/>
        </w:rPr>
        <w:t xml:space="preserve">　　（二）学历、资历要求</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w:t>
      </w:r>
      <w:r>
        <w:rPr>
          <w:rFonts w:eastAsia="仿宋_GB2312"/>
          <w:kern w:val="0"/>
          <w:sz w:val="32"/>
        </w:rPr>
        <w:t>．获得工程博士学位，取得工程师资格后</w:t>
      </w:r>
      <w:r>
        <w:rPr>
          <w:kern w:val="0"/>
          <w:sz w:val="32"/>
        </w:rPr>
        <w:t xml:space="preserve">, </w:t>
      </w:r>
      <w:r>
        <w:rPr>
          <w:rFonts w:eastAsia="仿宋_GB2312"/>
          <w:kern w:val="0"/>
          <w:sz w:val="32"/>
        </w:rPr>
        <w:t>实际从事工程技术工作</w:t>
      </w:r>
      <w:r>
        <w:rPr>
          <w:kern w:val="0"/>
          <w:sz w:val="32"/>
        </w:rPr>
        <w:t>2</w:t>
      </w:r>
      <w:r>
        <w:rPr>
          <w:rFonts w:eastAsia="仿宋_GB2312"/>
          <w:kern w:val="0"/>
          <w:sz w:val="32"/>
        </w:rPr>
        <w:t>年以上；</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2</w:t>
      </w:r>
      <w:r>
        <w:rPr>
          <w:rFonts w:eastAsia="仿宋_GB2312"/>
          <w:kern w:val="0"/>
          <w:sz w:val="32"/>
        </w:rPr>
        <w:t>．工程技术类大学本科毕业，取得工程师资格后</w:t>
      </w:r>
      <w:r>
        <w:rPr>
          <w:kern w:val="0"/>
          <w:sz w:val="32"/>
        </w:rPr>
        <w:t xml:space="preserve">, </w:t>
      </w:r>
      <w:r>
        <w:rPr>
          <w:rFonts w:eastAsia="仿宋_GB2312"/>
          <w:kern w:val="0"/>
          <w:sz w:val="32"/>
        </w:rPr>
        <w:t>实际从事工程技术工作</w:t>
      </w:r>
      <w:r>
        <w:rPr>
          <w:kern w:val="0"/>
          <w:sz w:val="32"/>
        </w:rPr>
        <w:t>5</w:t>
      </w:r>
      <w:r>
        <w:rPr>
          <w:rFonts w:eastAsia="仿宋_GB2312"/>
          <w:kern w:val="0"/>
          <w:sz w:val="32"/>
        </w:rPr>
        <w:t>年以上；</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3</w:t>
      </w:r>
      <w:r>
        <w:rPr>
          <w:rFonts w:eastAsia="仿宋_GB2312"/>
          <w:kern w:val="0"/>
          <w:sz w:val="32"/>
        </w:rPr>
        <w:t>、取得国家工程技术类相应执业资格，按规定聘任工程技术相应中级专业技术职务，担任相应中级职务</w:t>
      </w:r>
      <w:r>
        <w:rPr>
          <w:kern w:val="0"/>
          <w:sz w:val="32"/>
        </w:rPr>
        <w:t>5</w:t>
      </w:r>
      <w:r>
        <w:rPr>
          <w:rFonts w:eastAsia="仿宋_GB2312"/>
          <w:kern w:val="0"/>
          <w:sz w:val="32"/>
        </w:rPr>
        <w:t>年以上，并符合其他申报条件的。</w:t>
      </w:r>
    </w:p>
    <w:p w:rsidR="00D35344" w:rsidRDefault="00D35344" w:rsidP="00D35344">
      <w:pPr>
        <w:widowControl/>
        <w:snapToGrid w:val="0"/>
        <w:spacing w:line="580" w:lineRule="atLeast"/>
        <w:rPr>
          <w:kern w:val="0"/>
        </w:rPr>
      </w:pPr>
      <w:r>
        <w:rPr>
          <w:rFonts w:eastAsia="仿宋_GB2312"/>
          <w:kern w:val="0"/>
          <w:sz w:val="32"/>
        </w:rPr>
        <w:t xml:space="preserve">　　博士后科研流动站、工作站出站人员，在站期间能够圆满完成研究课题，并取得科研成果的，可申请认定相应的高级（副高）专业技术资格。</w:t>
      </w:r>
    </w:p>
    <w:p w:rsidR="00D35344" w:rsidRDefault="00D35344" w:rsidP="00D35344">
      <w:pPr>
        <w:widowControl/>
        <w:snapToGrid w:val="0"/>
        <w:spacing w:line="580" w:lineRule="atLeast"/>
        <w:rPr>
          <w:kern w:val="0"/>
        </w:rPr>
      </w:pPr>
      <w:r>
        <w:rPr>
          <w:rFonts w:eastAsia="楷体_GB2312"/>
          <w:kern w:val="0"/>
          <w:sz w:val="32"/>
        </w:rPr>
        <w:t xml:space="preserve">　　（三）考核要求</w:t>
      </w:r>
    </w:p>
    <w:p w:rsidR="00D35344" w:rsidRDefault="00D35344" w:rsidP="00D35344">
      <w:pPr>
        <w:widowControl/>
        <w:snapToGrid w:val="0"/>
        <w:spacing w:line="580" w:lineRule="atLeast"/>
        <w:rPr>
          <w:kern w:val="0"/>
        </w:rPr>
      </w:pPr>
      <w:r>
        <w:rPr>
          <w:rFonts w:eastAsia="仿宋_GB2312"/>
          <w:kern w:val="0"/>
          <w:sz w:val="32"/>
        </w:rPr>
        <w:lastRenderedPageBreak/>
        <w:t xml:space="preserve">　　任期或近三年业绩考核合格（含）以上。</w:t>
      </w:r>
    </w:p>
    <w:p w:rsidR="00D35344" w:rsidRDefault="00D35344" w:rsidP="00D35344">
      <w:pPr>
        <w:widowControl/>
        <w:snapToGrid w:val="0"/>
        <w:spacing w:line="580" w:lineRule="atLeast"/>
        <w:rPr>
          <w:kern w:val="0"/>
        </w:rPr>
      </w:pPr>
      <w:r>
        <w:rPr>
          <w:rFonts w:eastAsia="楷体_GB2312"/>
          <w:kern w:val="0"/>
          <w:sz w:val="32"/>
        </w:rPr>
        <w:t xml:space="preserve">　　（四）破格晋升条件</w:t>
      </w:r>
    </w:p>
    <w:p w:rsidR="00D35344" w:rsidRDefault="00D35344" w:rsidP="00D35344">
      <w:pPr>
        <w:widowControl/>
        <w:snapToGrid w:val="0"/>
        <w:spacing w:line="580" w:lineRule="atLeast"/>
        <w:rPr>
          <w:kern w:val="0"/>
        </w:rPr>
      </w:pPr>
      <w:r>
        <w:rPr>
          <w:rFonts w:eastAsia="仿宋_GB2312"/>
          <w:kern w:val="0"/>
          <w:sz w:val="32"/>
        </w:rPr>
        <w:t xml:space="preserve">　　为了广开才路，不拘一格地选拔人才，对在生产、勘察、设计、研究和技术管理工作中成绩显著、贡献突出的工程技术人员：不具备规定学历，担任工程师职务</w:t>
      </w:r>
      <w:r>
        <w:rPr>
          <w:kern w:val="0"/>
          <w:sz w:val="32"/>
        </w:rPr>
        <w:t>5</w:t>
      </w:r>
      <w:r>
        <w:rPr>
          <w:rFonts w:eastAsia="仿宋_GB2312"/>
          <w:kern w:val="0"/>
          <w:sz w:val="32"/>
        </w:rPr>
        <w:t>年以上的；或者具备规定学历，担任工程师职务未满</w:t>
      </w:r>
      <w:r>
        <w:rPr>
          <w:kern w:val="0"/>
          <w:sz w:val="32"/>
        </w:rPr>
        <w:t>5</w:t>
      </w:r>
      <w:r>
        <w:rPr>
          <w:rFonts w:eastAsia="仿宋_GB2312"/>
          <w:kern w:val="0"/>
          <w:sz w:val="32"/>
        </w:rPr>
        <w:t>年的；同时具备下列条件的</w:t>
      </w:r>
      <w:r>
        <w:rPr>
          <w:kern w:val="0"/>
          <w:sz w:val="32"/>
        </w:rPr>
        <w:t>3</w:t>
      </w:r>
      <w:r>
        <w:rPr>
          <w:rFonts w:eastAsia="仿宋_GB2312"/>
          <w:kern w:val="0"/>
          <w:sz w:val="32"/>
        </w:rPr>
        <w:t>项以上，可以破格申报高级工程师职务任职资格（一般提前时间不超过</w:t>
      </w:r>
      <w:r>
        <w:rPr>
          <w:kern w:val="0"/>
          <w:sz w:val="32"/>
        </w:rPr>
        <w:t>1</w:t>
      </w:r>
      <w:r>
        <w:rPr>
          <w:rFonts w:eastAsia="仿宋_GB2312"/>
          <w:kern w:val="0"/>
          <w:sz w:val="32"/>
        </w:rPr>
        <w:t>年）：</w:t>
      </w:r>
    </w:p>
    <w:p w:rsidR="00D35344" w:rsidRDefault="00D35344" w:rsidP="00D35344">
      <w:pPr>
        <w:widowControl/>
        <w:snapToGrid w:val="0"/>
        <w:spacing w:line="580" w:lineRule="atLeast"/>
        <w:rPr>
          <w:kern w:val="0"/>
        </w:rPr>
      </w:pPr>
      <w:r>
        <w:rPr>
          <w:kern w:val="0"/>
          <w:sz w:val="32"/>
        </w:rPr>
        <w:t>      1</w:t>
      </w:r>
      <w:r>
        <w:rPr>
          <w:rFonts w:eastAsia="仿宋_GB2312"/>
          <w:kern w:val="0"/>
          <w:sz w:val="32"/>
        </w:rPr>
        <w:t>．在国际或国家专业性学术会议或刊物上，至少正式公开发表过三篇本专业论文，或正式出版过本专业专著或译著。</w:t>
      </w:r>
    </w:p>
    <w:p w:rsidR="00D35344" w:rsidRDefault="00D35344" w:rsidP="00D35344">
      <w:pPr>
        <w:widowControl/>
        <w:snapToGrid w:val="0"/>
        <w:spacing w:line="580" w:lineRule="atLeast"/>
        <w:rPr>
          <w:kern w:val="0"/>
        </w:rPr>
      </w:pPr>
      <w:r>
        <w:rPr>
          <w:kern w:val="0"/>
          <w:sz w:val="32"/>
        </w:rPr>
        <w:t>      2</w:t>
      </w:r>
      <w:r>
        <w:rPr>
          <w:rFonts w:eastAsia="仿宋_GB2312"/>
          <w:kern w:val="0"/>
          <w:sz w:val="32"/>
        </w:rPr>
        <w:t>．获国家三等奖或省、部二等奖、副省级城市一等奖（指自然科学奖、科技进步奖、发明奖，下同）及其以上项目的主要贡献者。</w:t>
      </w:r>
    </w:p>
    <w:p w:rsidR="00D35344" w:rsidRDefault="00D35344" w:rsidP="00D35344">
      <w:pPr>
        <w:widowControl/>
        <w:snapToGrid w:val="0"/>
        <w:spacing w:line="580" w:lineRule="atLeast"/>
        <w:ind w:firstLineChars="200" w:firstLine="640"/>
        <w:rPr>
          <w:kern w:val="0"/>
        </w:rPr>
      </w:pPr>
      <w:r>
        <w:rPr>
          <w:kern w:val="0"/>
          <w:sz w:val="32"/>
        </w:rPr>
        <w:t>3</w:t>
      </w:r>
      <w:r>
        <w:rPr>
          <w:rFonts w:eastAsia="仿宋_GB2312"/>
          <w:kern w:val="0"/>
          <w:sz w:val="32"/>
        </w:rPr>
        <w:t>．国家或省、部有突出贡献的中青年专家，国家或省、部技术进步优秀管理工作者，国家或省、部科技劳动模范、科技先进工作者（不含协会、学会等团体授予的称号）。</w:t>
      </w:r>
    </w:p>
    <w:p w:rsidR="00D35344" w:rsidRDefault="00D35344" w:rsidP="00D35344">
      <w:pPr>
        <w:widowControl/>
        <w:snapToGrid w:val="0"/>
        <w:spacing w:line="580" w:lineRule="atLeast"/>
        <w:ind w:firstLineChars="200" w:firstLine="640"/>
        <w:rPr>
          <w:kern w:val="0"/>
        </w:rPr>
      </w:pPr>
      <w:r>
        <w:rPr>
          <w:kern w:val="0"/>
          <w:sz w:val="32"/>
        </w:rPr>
        <w:t>4</w:t>
      </w:r>
      <w:r>
        <w:rPr>
          <w:rFonts w:eastAsia="仿宋_GB2312"/>
          <w:kern w:val="0"/>
          <w:sz w:val="32"/>
        </w:rPr>
        <w:t>．获国家或省、部科技攻关重大成果奖的项目主要负责人或获科技攻关突出贡献科技人员称号者。</w:t>
      </w:r>
    </w:p>
    <w:p w:rsidR="00D35344" w:rsidRDefault="00D35344" w:rsidP="00D35344">
      <w:pPr>
        <w:widowControl/>
        <w:snapToGrid w:val="0"/>
        <w:spacing w:line="580" w:lineRule="atLeast"/>
        <w:ind w:firstLineChars="200" w:firstLine="640"/>
        <w:rPr>
          <w:kern w:val="0"/>
        </w:rPr>
      </w:pPr>
      <w:r>
        <w:rPr>
          <w:kern w:val="0"/>
          <w:sz w:val="32"/>
        </w:rPr>
        <w:t>5</w:t>
      </w:r>
      <w:r>
        <w:rPr>
          <w:rFonts w:eastAsia="仿宋_GB2312"/>
          <w:kern w:val="0"/>
          <w:sz w:val="32"/>
        </w:rPr>
        <w:t>．主持大中型企业（或建设项目）主要工程技术工作，成绩突出，取得显著经济效益者，或获得国家级优秀新产品一、二等奖或省部优秀新产品一等奖；国家优秀工程勘察、设计金银质奖或省、部一等奖；国家优秀产品金银质奖；国家优质工程金银质奖或二项以上省优质工程奖；国家质量管</w:t>
      </w:r>
      <w:r>
        <w:rPr>
          <w:rFonts w:eastAsia="仿宋_GB2312"/>
          <w:kern w:val="0"/>
          <w:sz w:val="32"/>
        </w:rPr>
        <w:lastRenderedPageBreak/>
        <w:t>理奖；全国企业管理现代化创新成果一、二等奖或省一等奖的主要贡献者（指主要研究设计者或技术决策并实施者）。</w:t>
      </w:r>
    </w:p>
    <w:p w:rsidR="00D35344" w:rsidRDefault="00D35344" w:rsidP="00D35344">
      <w:pPr>
        <w:widowControl/>
        <w:snapToGrid w:val="0"/>
        <w:spacing w:line="580" w:lineRule="atLeast"/>
        <w:ind w:firstLineChars="50" w:firstLine="160"/>
        <w:rPr>
          <w:kern w:val="0"/>
        </w:rPr>
      </w:pPr>
      <w:r>
        <w:rPr>
          <w:rFonts w:eastAsia="仿宋_GB2312"/>
          <w:kern w:val="0"/>
          <w:sz w:val="32"/>
        </w:rPr>
        <w:t xml:space="preserve">　　</w:t>
      </w:r>
      <w:r>
        <w:rPr>
          <w:kern w:val="0"/>
          <w:sz w:val="32"/>
        </w:rPr>
        <w:t>6</w:t>
      </w:r>
      <w:r>
        <w:rPr>
          <w:rFonts w:eastAsia="仿宋_GB2312"/>
          <w:kern w:val="0"/>
          <w:sz w:val="32"/>
        </w:rPr>
        <w:t>．具有本专业大专毕业学历，从事工程技术工作</w:t>
      </w:r>
      <w:r>
        <w:rPr>
          <w:kern w:val="0"/>
          <w:sz w:val="32"/>
        </w:rPr>
        <w:t>20</w:t>
      </w:r>
      <w:r>
        <w:rPr>
          <w:rFonts w:eastAsia="仿宋_GB2312"/>
          <w:kern w:val="0"/>
          <w:sz w:val="32"/>
        </w:rPr>
        <w:t>年以上，中专毕业从事工程技术工作</w:t>
      </w:r>
      <w:r>
        <w:rPr>
          <w:kern w:val="0"/>
          <w:sz w:val="32"/>
        </w:rPr>
        <w:t>25</w:t>
      </w:r>
      <w:r>
        <w:rPr>
          <w:rFonts w:eastAsia="仿宋_GB2312"/>
          <w:kern w:val="0"/>
          <w:sz w:val="32"/>
        </w:rPr>
        <w:t>年以上。</w:t>
      </w:r>
    </w:p>
    <w:p w:rsidR="00D35344" w:rsidRDefault="00D35344" w:rsidP="00D35344">
      <w:pPr>
        <w:widowControl/>
        <w:snapToGrid w:val="0"/>
        <w:spacing w:line="580" w:lineRule="atLeast"/>
        <w:rPr>
          <w:kern w:val="0"/>
        </w:rPr>
      </w:pPr>
      <w:r>
        <w:rPr>
          <w:rFonts w:eastAsia="楷体_GB2312"/>
          <w:kern w:val="0"/>
          <w:sz w:val="32"/>
        </w:rPr>
        <w:t xml:space="preserve">　　（五）外语要求</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w:t>
      </w:r>
      <w:r>
        <w:rPr>
          <w:rFonts w:eastAsia="仿宋_GB2312"/>
          <w:kern w:val="0"/>
          <w:sz w:val="32"/>
        </w:rPr>
        <w:t>．申报高级工程师资格的人员须取得全国职称外语等级</w:t>
      </w:r>
      <w:r>
        <w:rPr>
          <w:kern w:val="0"/>
          <w:sz w:val="32"/>
        </w:rPr>
        <w:t>B</w:t>
      </w:r>
      <w:r>
        <w:rPr>
          <w:rFonts w:eastAsia="仿宋_GB2312"/>
          <w:kern w:val="0"/>
          <w:sz w:val="32"/>
        </w:rPr>
        <w:t>级考试合格成绩，对达到全国通用标准分数线的，在申报对应级别的专业技术资格时有效；对达到省定标准分数线的，在</w:t>
      </w:r>
      <w:r>
        <w:rPr>
          <w:kern w:val="0"/>
          <w:sz w:val="32"/>
        </w:rPr>
        <w:t>2</w:t>
      </w:r>
      <w:r>
        <w:rPr>
          <w:rFonts w:eastAsia="仿宋_GB2312"/>
          <w:kern w:val="0"/>
          <w:sz w:val="32"/>
        </w:rPr>
        <w:t>年内申报对应级别的专业技术资格时有效。</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2</w:t>
      </w:r>
      <w:r>
        <w:rPr>
          <w:rFonts w:eastAsia="仿宋_GB2312"/>
          <w:kern w:val="0"/>
          <w:sz w:val="32"/>
        </w:rPr>
        <w:t>．符合下列条件之一者在申报专业技术职务任职资格时，可免予参加相应的职称外语等级考试：</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w:t>
      </w:r>
      <w:r>
        <w:rPr>
          <w:rFonts w:eastAsia="仿宋_GB2312"/>
          <w:kern w:val="0"/>
          <w:sz w:val="32"/>
        </w:rPr>
        <w:t>）享受国务院特殊津贴专家，荣获省有突出贡献中青年专家、省部级劳动模范、先进工作者等荣誉称号的；</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2</w:t>
      </w:r>
      <w:r>
        <w:rPr>
          <w:rFonts w:eastAsia="仿宋_GB2312"/>
          <w:kern w:val="0"/>
          <w:sz w:val="32"/>
        </w:rPr>
        <w:t>）年满</w:t>
      </w:r>
      <w:r>
        <w:rPr>
          <w:kern w:val="0"/>
          <w:sz w:val="32"/>
        </w:rPr>
        <w:t>50</w:t>
      </w:r>
      <w:r>
        <w:rPr>
          <w:rFonts w:eastAsia="仿宋_GB2312"/>
          <w:kern w:val="0"/>
          <w:sz w:val="32"/>
        </w:rPr>
        <w:t>周岁；</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3</w:t>
      </w:r>
      <w:r>
        <w:rPr>
          <w:rFonts w:eastAsia="仿宋_GB2312"/>
          <w:kern w:val="0"/>
          <w:sz w:val="32"/>
        </w:rPr>
        <w:t>）曾在国外留学并取得学士及以上学位，或在国内获得博士学位；</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4</w:t>
      </w:r>
      <w:r>
        <w:rPr>
          <w:rFonts w:eastAsia="仿宋_GB2312"/>
          <w:kern w:val="0"/>
          <w:sz w:val="32"/>
        </w:rPr>
        <w:t>）取得外语专业大专以上学历的；</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5</w:t>
      </w:r>
      <w:r>
        <w:rPr>
          <w:rFonts w:eastAsia="仿宋_GB2312"/>
          <w:kern w:val="0"/>
          <w:sz w:val="32"/>
        </w:rPr>
        <w:t>）取得全国翻译专业资格（水平）考试</w:t>
      </w:r>
      <w:r>
        <w:rPr>
          <w:kern w:val="0"/>
          <w:sz w:val="32"/>
        </w:rPr>
        <w:t>3</w:t>
      </w:r>
      <w:r>
        <w:rPr>
          <w:rFonts w:eastAsia="仿宋_GB2312"/>
          <w:kern w:val="0"/>
          <w:sz w:val="32"/>
        </w:rPr>
        <w:t>级以上合格证书的；</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6</w:t>
      </w:r>
      <w:r>
        <w:rPr>
          <w:rFonts w:eastAsia="仿宋_GB2312"/>
          <w:kern w:val="0"/>
          <w:sz w:val="32"/>
        </w:rPr>
        <w:t>）正式出版过译著，译文</w:t>
      </w:r>
      <w:r>
        <w:rPr>
          <w:kern w:val="0"/>
          <w:sz w:val="32"/>
        </w:rPr>
        <w:t>5</w:t>
      </w:r>
      <w:r>
        <w:rPr>
          <w:rFonts w:eastAsia="仿宋_GB2312"/>
          <w:kern w:val="0"/>
          <w:sz w:val="32"/>
        </w:rPr>
        <w:t>万汉字以上申报高级专业技术资格的（译文包括汉译外和外译汉）；</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7</w:t>
      </w:r>
      <w:r>
        <w:rPr>
          <w:rFonts w:eastAsia="仿宋_GB2312"/>
          <w:kern w:val="0"/>
          <w:sz w:val="32"/>
        </w:rPr>
        <w:t>）通过</w:t>
      </w:r>
      <w:r>
        <w:rPr>
          <w:kern w:val="0"/>
          <w:sz w:val="32"/>
        </w:rPr>
        <w:t>WSK</w:t>
      </w:r>
      <w:r>
        <w:rPr>
          <w:rFonts w:eastAsia="仿宋_GB2312"/>
          <w:kern w:val="0"/>
          <w:sz w:val="32"/>
        </w:rPr>
        <w:t>、</w:t>
      </w:r>
      <w:r>
        <w:rPr>
          <w:kern w:val="0"/>
          <w:sz w:val="32"/>
        </w:rPr>
        <w:t>GRE</w:t>
      </w:r>
      <w:r>
        <w:rPr>
          <w:rFonts w:eastAsia="仿宋_GB2312"/>
          <w:kern w:val="0"/>
          <w:sz w:val="32"/>
        </w:rPr>
        <w:t>、</w:t>
      </w:r>
      <w:r>
        <w:rPr>
          <w:kern w:val="0"/>
          <w:sz w:val="32"/>
        </w:rPr>
        <w:t>GMT</w:t>
      </w:r>
      <w:r>
        <w:rPr>
          <w:rFonts w:eastAsia="仿宋_GB2312"/>
          <w:kern w:val="0"/>
          <w:sz w:val="32"/>
        </w:rPr>
        <w:t>、托福等考试，以及中央有关部委组织的出国留学人员外语考试，成绩达到合格标准；或经组织批准，在国外连续进修</w:t>
      </w:r>
      <w:r>
        <w:rPr>
          <w:kern w:val="0"/>
          <w:sz w:val="32"/>
        </w:rPr>
        <w:t>1</w:t>
      </w:r>
      <w:r>
        <w:rPr>
          <w:rFonts w:eastAsia="仿宋_GB2312"/>
          <w:kern w:val="0"/>
          <w:sz w:val="32"/>
        </w:rPr>
        <w:t>年以上；</w:t>
      </w:r>
    </w:p>
    <w:p w:rsidR="00D35344" w:rsidRDefault="00D35344" w:rsidP="00D35344">
      <w:pPr>
        <w:widowControl/>
        <w:snapToGrid w:val="0"/>
        <w:spacing w:line="580" w:lineRule="atLeast"/>
        <w:rPr>
          <w:kern w:val="0"/>
        </w:rPr>
      </w:pPr>
      <w:r>
        <w:rPr>
          <w:rFonts w:eastAsia="仿宋_GB2312"/>
          <w:kern w:val="0"/>
          <w:sz w:val="32"/>
        </w:rPr>
        <w:lastRenderedPageBreak/>
        <w:t xml:space="preserve">　　（</w:t>
      </w:r>
      <w:r>
        <w:rPr>
          <w:kern w:val="0"/>
          <w:sz w:val="32"/>
        </w:rPr>
        <w:t>8</w:t>
      </w:r>
      <w:r>
        <w:rPr>
          <w:rFonts w:eastAsia="仿宋_GB2312"/>
          <w:kern w:val="0"/>
          <w:sz w:val="32"/>
        </w:rPr>
        <w:t>）通过中国国际人才交流协会组织的全国工商企业出国培训备选人员外语考试（简称</w:t>
      </w:r>
      <w:r>
        <w:rPr>
          <w:kern w:val="0"/>
          <w:sz w:val="32"/>
        </w:rPr>
        <w:t>BFT</w:t>
      </w:r>
      <w:r>
        <w:rPr>
          <w:rFonts w:eastAsia="仿宋_GB2312"/>
          <w:kern w:val="0"/>
          <w:sz w:val="32"/>
        </w:rPr>
        <w:t>）中级者，申报中级专业技术资格；通过</w:t>
      </w:r>
      <w:r>
        <w:rPr>
          <w:kern w:val="0"/>
          <w:sz w:val="32"/>
        </w:rPr>
        <w:t>BFT</w:t>
      </w:r>
      <w:r>
        <w:rPr>
          <w:rFonts w:eastAsia="仿宋_GB2312"/>
          <w:kern w:val="0"/>
          <w:sz w:val="32"/>
        </w:rPr>
        <w:t>考试高级者，申报高级专业技术资格；</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9</w:t>
      </w:r>
      <w:r>
        <w:rPr>
          <w:rFonts w:eastAsia="仿宋_GB2312"/>
          <w:kern w:val="0"/>
          <w:sz w:val="32"/>
        </w:rPr>
        <w:t>）转评、兼评专业技术资格；</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10</w:t>
      </w:r>
      <w:r>
        <w:rPr>
          <w:rFonts w:eastAsia="仿宋_GB2312"/>
          <w:kern w:val="0"/>
          <w:sz w:val="32"/>
        </w:rPr>
        <w:t>）经组织选派在援外、援藏、援疆、援青、支边期间申报专业技术资格的；</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11</w:t>
      </w:r>
      <w:r>
        <w:rPr>
          <w:rFonts w:eastAsia="仿宋_GB2312"/>
          <w:kern w:val="0"/>
          <w:sz w:val="32"/>
        </w:rPr>
        <w:t>）机关工作人员调到企事业单位从事专业技术工作，首次申报专业技术资格的；</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12</w:t>
      </w:r>
      <w:r>
        <w:rPr>
          <w:rFonts w:eastAsia="仿宋_GB2312"/>
          <w:kern w:val="0"/>
          <w:sz w:val="32"/>
        </w:rPr>
        <w:t>）在乡镇以下基层单位工作的专业技术人员。</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3</w:t>
      </w:r>
      <w:r>
        <w:rPr>
          <w:rFonts w:eastAsia="仿宋_GB2312"/>
          <w:kern w:val="0"/>
          <w:sz w:val="32"/>
        </w:rPr>
        <w:t>．长期在野外从事林业、水利、采矿、测绘、勘探、铁路施工、公路施工、建筑施工等专业技术工作，年龄在</w:t>
      </w:r>
      <w:r>
        <w:rPr>
          <w:kern w:val="0"/>
          <w:sz w:val="32"/>
        </w:rPr>
        <w:t>40</w:t>
      </w:r>
      <w:r>
        <w:rPr>
          <w:rFonts w:eastAsia="仿宋_GB2312"/>
          <w:kern w:val="0"/>
          <w:sz w:val="32"/>
        </w:rPr>
        <w:t>周岁以上人员申报专业技术资格时，职称外语成绩不作为必备条件，作为专家评审的参考依据。</w:t>
      </w:r>
    </w:p>
    <w:p w:rsidR="00D35344" w:rsidRDefault="00D35344" w:rsidP="00D35344">
      <w:pPr>
        <w:widowControl/>
        <w:snapToGrid w:val="0"/>
        <w:spacing w:line="580" w:lineRule="atLeast"/>
        <w:rPr>
          <w:kern w:val="0"/>
        </w:rPr>
      </w:pPr>
      <w:r>
        <w:rPr>
          <w:kern w:val="0"/>
          <w:sz w:val="32"/>
        </w:rPr>
        <w:t xml:space="preserve">    </w:t>
      </w:r>
      <w:r>
        <w:rPr>
          <w:rFonts w:eastAsia="楷体_GB2312"/>
          <w:kern w:val="0"/>
          <w:sz w:val="32"/>
        </w:rPr>
        <w:t>（六）计算机应用能力要求</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1</w:t>
      </w:r>
      <w:r>
        <w:rPr>
          <w:rFonts w:eastAsia="仿宋_GB2312"/>
          <w:kern w:val="0"/>
          <w:sz w:val="32"/>
        </w:rPr>
        <w:t>．年龄在</w:t>
      </w:r>
      <w:r>
        <w:rPr>
          <w:kern w:val="0"/>
          <w:sz w:val="32"/>
        </w:rPr>
        <w:t>45</w:t>
      </w:r>
      <w:r>
        <w:rPr>
          <w:rFonts w:eastAsia="仿宋_GB2312"/>
          <w:kern w:val="0"/>
          <w:sz w:val="32"/>
        </w:rPr>
        <w:t>周岁以下，申报评审高级工程师资格的人员，须获得</w:t>
      </w:r>
      <w:r>
        <w:rPr>
          <w:kern w:val="0"/>
          <w:sz w:val="32"/>
        </w:rPr>
        <w:t>4</w:t>
      </w:r>
      <w:r>
        <w:rPr>
          <w:rFonts w:eastAsia="仿宋_GB2312"/>
          <w:kern w:val="0"/>
          <w:sz w:val="32"/>
        </w:rPr>
        <w:t>个科目（模块）的全国专业技术人员计算机应用能力考试成绩合格证书。</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2</w:t>
      </w:r>
      <w:r>
        <w:rPr>
          <w:rFonts w:eastAsia="仿宋_GB2312"/>
          <w:kern w:val="0"/>
          <w:sz w:val="32"/>
        </w:rPr>
        <w:t>．符合下列条件之一者可免予计算机应用能力考试：</w:t>
      </w:r>
    </w:p>
    <w:p w:rsidR="00D35344" w:rsidRDefault="00D35344" w:rsidP="00D35344">
      <w:pPr>
        <w:widowControl/>
        <w:snapToGrid w:val="0"/>
        <w:spacing w:line="580" w:lineRule="atLeast"/>
        <w:ind w:firstLineChars="200" w:firstLine="640"/>
        <w:rPr>
          <w:kern w:val="0"/>
        </w:rPr>
      </w:pPr>
      <w:r>
        <w:rPr>
          <w:rFonts w:eastAsia="仿宋_GB2312"/>
          <w:kern w:val="0"/>
          <w:sz w:val="32"/>
        </w:rPr>
        <w:t>（</w:t>
      </w:r>
      <w:r>
        <w:rPr>
          <w:kern w:val="0"/>
          <w:sz w:val="32"/>
        </w:rPr>
        <w:t>1</w:t>
      </w:r>
      <w:r>
        <w:rPr>
          <w:rFonts w:eastAsia="仿宋_GB2312"/>
          <w:kern w:val="0"/>
          <w:sz w:val="32"/>
        </w:rPr>
        <w:t>）博士学位获得者；</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2</w:t>
      </w:r>
      <w:r>
        <w:rPr>
          <w:rFonts w:eastAsia="仿宋_GB2312"/>
          <w:kern w:val="0"/>
          <w:sz w:val="32"/>
        </w:rPr>
        <w:t>）留学回国人员；</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3</w:t>
      </w:r>
      <w:r>
        <w:rPr>
          <w:rFonts w:eastAsia="仿宋_GB2312"/>
          <w:kern w:val="0"/>
          <w:sz w:val="32"/>
        </w:rPr>
        <w:t>）转评、兼评专业技术资格的；</w:t>
      </w:r>
    </w:p>
    <w:p w:rsidR="00D35344" w:rsidRDefault="00D35344" w:rsidP="00D35344">
      <w:pPr>
        <w:widowControl/>
        <w:snapToGrid w:val="0"/>
        <w:spacing w:line="580" w:lineRule="atLeast"/>
        <w:rPr>
          <w:kern w:val="0"/>
        </w:rPr>
      </w:pPr>
      <w:r>
        <w:rPr>
          <w:rFonts w:eastAsia="仿宋_GB2312"/>
          <w:kern w:val="0"/>
          <w:sz w:val="32"/>
        </w:rPr>
        <w:t xml:space="preserve">　　（</w:t>
      </w:r>
      <w:r>
        <w:rPr>
          <w:kern w:val="0"/>
          <w:sz w:val="32"/>
        </w:rPr>
        <w:t>4</w:t>
      </w:r>
      <w:r>
        <w:rPr>
          <w:rFonts w:eastAsia="仿宋_GB2312"/>
          <w:kern w:val="0"/>
          <w:sz w:val="32"/>
        </w:rPr>
        <w:t>）国家承认的计算机类大专以上（含大专）毕业人员，不包括其它专业设有计算机课程的毕业人员；</w:t>
      </w:r>
    </w:p>
    <w:p w:rsidR="00D35344" w:rsidRDefault="00D35344" w:rsidP="00D35344">
      <w:pPr>
        <w:widowControl/>
        <w:snapToGrid w:val="0"/>
        <w:spacing w:line="580" w:lineRule="atLeast"/>
        <w:ind w:firstLineChars="200" w:firstLine="640"/>
        <w:rPr>
          <w:rFonts w:eastAsia="仿宋_GB2312"/>
          <w:kern w:val="0"/>
          <w:sz w:val="32"/>
        </w:rPr>
      </w:pPr>
      <w:r>
        <w:rPr>
          <w:rFonts w:eastAsia="仿宋_GB2312"/>
          <w:kern w:val="0"/>
          <w:sz w:val="32"/>
        </w:rPr>
        <w:lastRenderedPageBreak/>
        <w:t>（</w:t>
      </w:r>
      <w:r>
        <w:rPr>
          <w:kern w:val="0"/>
          <w:sz w:val="32"/>
        </w:rPr>
        <w:t>5</w:t>
      </w:r>
      <w:r>
        <w:rPr>
          <w:rFonts w:eastAsia="仿宋_GB2312"/>
          <w:kern w:val="0"/>
          <w:sz w:val="32"/>
        </w:rPr>
        <w:t>）获得全国计算机软件资格（水平）证书的人员；</w:t>
      </w:r>
    </w:p>
    <w:p w:rsidR="00D35344" w:rsidRDefault="00D35344" w:rsidP="00D35344">
      <w:pPr>
        <w:widowControl/>
        <w:snapToGrid w:val="0"/>
        <w:spacing w:line="580" w:lineRule="atLeast"/>
        <w:ind w:leftChars="1" w:left="2" w:firstLineChars="200" w:firstLine="640"/>
        <w:rPr>
          <w:kern w:val="0"/>
        </w:rPr>
      </w:pPr>
      <w:r>
        <w:rPr>
          <w:rFonts w:eastAsia="仿宋_GB2312"/>
          <w:kern w:val="0"/>
          <w:sz w:val="32"/>
        </w:rPr>
        <w:t>（</w:t>
      </w:r>
      <w:r>
        <w:rPr>
          <w:kern w:val="0"/>
          <w:sz w:val="32"/>
        </w:rPr>
        <w:t>6</w:t>
      </w:r>
      <w:r>
        <w:rPr>
          <w:rFonts w:eastAsia="仿宋_GB2312"/>
          <w:kern w:val="0"/>
          <w:sz w:val="32"/>
        </w:rPr>
        <w:t>）在计算机应用方面取得成绩，并获设区市级科技进步二等奖、省部级科技进步三等奖以上的人员；</w:t>
      </w:r>
    </w:p>
    <w:p w:rsidR="00D35344" w:rsidRDefault="00D35344" w:rsidP="00D35344">
      <w:pPr>
        <w:widowControl/>
        <w:snapToGrid w:val="0"/>
        <w:spacing w:line="580" w:lineRule="atLeast"/>
        <w:ind w:firstLineChars="200" w:firstLine="640"/>
        <w:rPr>
          <w:kern w:val="0"/>
        </w:rPr>
      </w:pPr>
      <w:r>
        <w:rPr>
          <w:rFonts w:eastAsia="仿宋_GB2312"/>
          <w:kern w:val="0"/>
          <w:sz w:val="32"/>
        </w:rPr>
        <w:t>（</w:t>
      </w:r>
      <w:r>
        <w:rPr>
          <w:kern w:val="0"/>
          <w:sz w:val="32"/>
        </w:rPr>
        <w:t>7</w:t>
      </w:r>
      <w:r>
        <w:rPr>
          <w:rFonts w:eastAsia="仿宋_GB2312"/>
          <w:kern w:val="0"/>
          <w:sz w:val="32"/>
        </w:rPr>
        <w:t>）经组织选派在援外、援藏、援疆、援青、支边期间申报专业技术资格的</w:t>
      </w:r>
      <w:r>
        <w:rPr>
          <w:kern w:val="0"/>
          <w:sz w:val="32"/>
        </w:rPr>
        <w:t xml:space="preserve">; </w:t>
      </w:r>
    </w:p>
    <w:p w:rsidR="00D35344" w:rsidRDefault="00D35344" w:rsidP="00D35344">
      <w:pPr>
        <w:widowControl/>
        <w:snapToGrid w:val="0"/>
        <w:spacing w:line="580" w:lineRule="atLeast"/>
        <w:ind w:firstLineChars="50" w:firstLine="160"/>
        <w:rPr>
          <w:kern w:val="0"/>
        </w:rPr>
      </w:pPr>
      <w:r>
        <w:rPr>
          <w:rFonts w:eastAsia="仿宋_GB2312"/>
          <w:kern w:val="0"/>
          <w:sz w:val="32"/>
        </w:rPr>
        <w:t xml:space="preserve">　</w:t>
      </w:r>
      <w:r>
        <w:rPr>
          <w:rFonts w:eastAsia="仿宋_GB2312"/>
          <w:kern w:val="0"/>
          <w:sz w:val="32"/>
        </w:rPr>
        <w:t xml:space="preserve"> </w:t>
      </w:r>
      <w:r>
        <w:rPr>
          <w:rFonts w:eastAsia="仿宋_GB2312"/>
          <w:kern w:val="0"/>
          <w:sz w:val="32"/>
        </w:rPr>
        <w:t>（</w:t>
      </w:r>
      <w:r>
        <w:rPr>
          <w:kern w:val="0"/>
          <w:sz w:val="32"/>
        </w:rPr>
        <w:t>8</w:t>
      </w:r>
      <w:r>
        <w:rPr>
          <w:rFonts w:eastAsia="仿宋_GB2312"/>
          <w:kern w:val="0"/>
          <w:sz w:val="32"/>
        </w:rPr>
        <w:t>）机关工作人员调到企事业单位从事专业技术工作，首次申报专业技术资格</w:t>
      </w:r>
      <w:r>
        <w:rPr>
          <w:kern w:val="0"/>
          <w:sz w:val="32"/>
        </w:rPr>
        <w:t>;</w:t>
      </w:r>
    </w:p>
    <w:p w:rsidR="001C137B" w:rsidRDefault="00D35344" w:rsidP="00BD0807">
      <w:pPr>
        <w:widowControl/>
        <w:spacing w:line="480" w:lineRule="atLeast"/>
        <w:ind w:firstLine="640"/>
      </w:pPr>
      <w:r>
        <w:rPr>
          <w:rFonts w:eastAsia="仿宋_GB2312"/>
          <w:kern w:val="0"/>
          <w:sz w:val="32"/>
        </w:rPr>
        <w:t>（</w:t>
      </w:r>
      <w:r>
        <w:rPr>
          <w:kern w:val="0"/>
          <w:sz w:val="32"/>
        </w:rPr>
        <w:t>9</w:t>
      </w:r>
      <w:r>
        <w:rPr>
          <w:rFonts w:eastAsia="仿宋_GB2312"/>
          <w:kern w:val="0"/>
          <w:sz w:val="32"/>
        </w:rPr>
        <w:t>）乡镇基层单位的专业技术人员。</w:t>
      </w:r>
    </w:p>
    <w:sectPr w:rsidR="001C1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44"/>
    <w:rsid w:val="001C137B"/>
    <w:rsid w:val="00340268"/>
    <w:rsid w:val="008E630A"/>
    <w:rsid w:val="00BD0807"/>
    <w:rsid w:val="00D3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liziwen</dc:creator>
  <cp:lastModifiedBy>liziwen</cp:lastModifiedBy>
  <cp:revision>4</cp:revision>
  <dcterms:created xsi:type="dcterms:W3CDTF">2017-08-07T13:34:00Z</dcterms:created>
  <dcterms:modified xsi:type="dcterms:W3CDTF">2017-08-09T13:38:00Z</dcterms:modified>
</cp:coreProperties>
</file>