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rPr>
      </w:pPr>
      <w:r>
        <w:t>附件1</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协议出让项目公示表</w:t>
      </w:r>
    </w:p>
    <w:p>
      <w:r>
        <w:t>单位：       市国土资源局（盖章）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40"/>
        <w:gridCol w:w="360"/>
        <w:gridCol w:w="1620"/>
        <w:gridCol w:w="1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采矿权名称</w:t>
            </w:r>
          </w:p>
        </w:tc>
        <w:tc>
          <w:tcPr>
            <w:tcW w:w="6614" w:type="dxa"/>
            <w:gridSpan w:val="5"/>
            <w:vAlign w:val="center"/>
          </w:tcPr>
          <w:p>
            <w:pPr>
              <w:autoSpaceDE w:val="0"/>
              <w:autoSpaceDN w:val="0"/>
              <w:adjustRightInd w:val="0"/>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受让人</w:t>
            </w:r>
          </w:p>
        </w:tc>
        <w:tc>
          <w:tcPr>
            <w:tcW w:w="2700" w:type="dxa"/>
            <w:gridSpan w:val="2"/>
            <w:vAlign w:val="center"/>
          </w:tcPr>
          <w:p>
            <w:pPr>
              <w:autoSpaceDE w:val="0"/>
              <w:autoSpaceDN w:val="0"/>
              <w:adjustRightInd w:val="0"/>
              <w:spacing w:line="500" w:lineRule="exact"/>
              <w:jc w:val="center"/>
              <w:rPr>
                <w:sz w:val="28"/>
                <w:szCs w:val="28"/>
              </w:rPr>
            </w:pPr>
          </w:p>
        </w:tc>
        <w:tc>
          <w:tcPr>
            <w:tcW w:w="1800" w:type="dxa"/>
            <w:gridSpan w:val="2"/>
            <w:vAlign w:val="center"/>
          </w:tcPr>
          <w:p>
            <w:pPr>
              <w:autoSpaceDE w:val="0"/>
              <w:autoSpaceDN w:val="0"/>
              <w:adjustRightInd w:val="0"/>
              <w:spacing w:line="500" w:lineRule="exact"/>
              <w:jc w:val="center"/>
              <w:rPr>
                <w:sz w:val="28"/>
                <w:szCs w:val="28"/>
              </w:rPr>
            </w:pPr>
            <w:r>
              <w:rPr>
                <w:sz w:val="28"/>
                <w:szCs w:val="28"/>
              </w:rPr>
              <w:t>审批机关</w:t>
            </w:r>
          </w:p>
        </w:tc>
        <w:tc>
          <w:tcPr>
            <w:tcW w:w="21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开采主矿种</w:t>
            </w:r>
          </w:p>
        </w:tc>
        <w:tc>
          <w:tcPr>
            <w:tcW w:w="2700" w:type="dxa"/>
            <w:gridSpan w:val="2"/>
            <w:vAlign w:val="center"/>
          </w:tcPr>
          <w:p>
            <w:pPr>
              <w:jc w:val="center"/>
            </w:pPr>
          </w:p>
        </w:tc>
        <w:tc>
          <w:tcPr>
            <w:tcW w:w="1800" w:type="dxa"/>
            <w:gridSpan w:val="2"/>
            <w:vAlign w:val="center"/>
          </w:tcPr>
          <w:p>
            <w:pPr>
              <w:autoSpaceDE w:val="0"/>
              <w:autoSpaceDN w:val="0"/>
              <w:adjustRightInd w:val="0"/>
              <w:spacing w:line="500" w:lineRule="exact"/>
              <w:jc w:val="center"/>
              <w:rPr>
                <w:sz w:val="28"/>
                <w:szCs w:val="28"/>
              </w:rPr>
            </w:pPr>
            <w:r>
              <w:rPr>
                <w:sz w:val="28"/>
                <w:szCs w:val="28"/>
              </w:rPr>
              <w:t>面积（km</w:t>
            </w:r>
            <w:r>
              <w:rPr>
                <w:sz w:val="28"/>
                <w:szCs w:val="28"/>
                <w:vertAlign w:val="superscript"/>
              </w:rPr>
              <w:t>2</w:t>
            </w:r>
            <w:r>
              <w:rPr>
                <w:sz w:val="28"/>
                <w:szCs w:val="28"/>
              </w:rPr>
              <w:t>）</w:t>
            </w:r>
          </w:p>
        </w:tc>
        <w:tc>
          <w:tcPr>
            <w:tcW w:w="2114" w:type="dxa"/>
            <w:vAlign w:val="center"/>
          </w:tcPr>
          <w:p>
            <w:pPr>
              <w:autoSpaceDE w:val="0"/>
              <w:autoSpaceDN w:val="0"/>
              <w:adjustRightIn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资源储量</w:t>
            </w:r>
          </w:p>
        </w:tc>
        <w:tc>
          <w:tcPr>
            <w:tcW w:w="6614" w:type="dxa"/>
            <w:gridSpan w:val="5"/>
            <w:vAlign w:val="center"/>
          </w:tcPr>
          <w:p>
            <w:pPr>
              <w:autoSpaceDE w:val="0"/>
              <w:autoSpaceDN w:val="0"/>
              <w:adjustRightIn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地理位置</w:t>
            </w:r>
          </w:p>
        </w:tc>
        <w:tc>
          <w:tcPr>
            <w:tcW w:w="6614" w:type="dxa"/>
            <w:gridSpan w:val="5"/>
            <w:vAlign w:val="center"/>
          </w:tcPr>
          <w:p>
            <w:pPr>
              <w:autoSpaceDE w:val="0"/>
              <w:autoSpaceDN w:val="0"/>
              <w:adjustRightIn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申请类别</w:t>
            </w:r>
          </w:p>
        </w:tc>
        <w:tc>
          <w:tcPr>
            <w:tcW w:w="6614" w:type="dxa"/>
            <w:gridSpan w:val="5"/>
            <w:vAlign w:val="center"/>
          </w:tcPr>
          <w:p>
            <w:pPr>
              <w:autoSpaceDE w:val="0"/>
              <w:autoSpaceDN w:val="0"/>
              <w:adjustRightInd w:val="0"/>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申请理由</w:t>
            </w:r>
          </w:p>
        </w:tc>
        <w:tc>
          <w:tcPr>
            <w:tcW w:w="6614" w:type="dxa"/>
            <w:gridSpan w:val="5"/>
            <w:vAlign w:val="center"/>
          </w:tcPr>
          <w:p>
            <w:pPr>
              <w:autoSpaceDE w:val="0"/>
              <w:autoSpaceDN w:val="0"/>
              <w:adjustRightInd w:val="0"/>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开发利用情况</w:t>
            </w:r>
          </w:p>
        </w:tc>
        <w:tc>
          <w:tcPr>
            <w:tcW w:w="6614"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08" w:type="dxa"/>
            <w:vAlign w:val="center"/>
          </w:tcPr>
          <w:p>
            <w:pPr>
              <w:autoSpaceDE w:val="0"/>
              <w:autoSpaceDN w:val="0"/>
              <w:adjustRightInd w:val="0"/>
              <w:spacing w:line="500" w:lineRule="exact"/>
              <w:jc w:val="center"/>
              <w:rPr>
                <w:sz w:val="28"/>
                <w:szCs w:val="28"/>
              </w:rPr>
            </w:pPr>
            <w:r>
              <w:rPr>
                <w:sz w:val="28"/>
                <w:szCs w:val="28"/>
              </w:rPr>
              <w:t>备注</w:t>
            </w:r>
          </w:p>
        </w:tc>
        <w:tc>
          <w:tcPr>
            <w:tcW w:w="6614"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rFonts w:hint="eastAsia"/>
                <w:sz w:val="28"/>
                <w:szCs w:val="28"/>
              </w:rPr>
              <w:t>矿区</w:t>
            </w:r>
            <w:r>
              <w:rPr>
                <w:sz w:val="28"/>
                <w:szCs w:val="28"/>
              </w:rPr>
              <w:t>范围</w:t>
            </w:r>
          </w:p>
        </w:tc>
        <w:tc>
          <w:tcPr>
            <w:tcW w:w="6614" w:type="dxa"/>
            <w:gridSpan w:val="5"/>
            <w:vAlign w:val="center"/>
          </w:tcPr>
          <w:p>
            <w:pPr>
              <w:autoSpaceDE w:val="0"/>
              <w:autoSpaceDN w:val="0"/>
              <w:adjustRightInd w:val="0"/>
              <w:spacing w:line="300" w:lineRule="exact"/>
              <w:ind w:firstLine="1280" w:firstLineChars="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rFonts w:hint="eastAsia"/>
                <w:sz w:val="28"/>
                <w:szCs w:val="28"/>
              </w:rPr>
              <w:t>公示</w:t>
            </w:r>
            <w:r>
              <w:rPr>
                <w:sz w:val="28"/>
                <w:szCs w:val="28"/>
              </w:rPr>
              <w:t>单位</w:t>
            </w:r>
          </w:p>
        </w:tc>
        <w:tc>
          <w:tcPr>
            <w:tcW w:w="2340" w:type="dxa"/>
            <w:vAlign w:val="center"/>
          </w:tcPr>
          <w:p>
            <w:pPr>
              <w:autoSpaceDE w:val="0"/>
              <w:autoSpaceDN w:val="0"/>
              <w:adjustRightInd w:val="0"/>
              <w:spacing w:line="500" w:lineRule="exact"/>
              <w:jc w:val="center"/>
              <w:rPr>
                <w:sz w:val="28"/>
                <w:szCs w:val="28"/>
              </w:rPr>
            </w:pPr>
          </w:p>
        </w:tc>
        <w:tc>
          <w:tcPr>
            <w:tcW w:w="1980" w:type="dxa"/>
            <w:gridSpan w:val="2"/>
            <w:vAlign w:val="center"/>
          </w:tcPr>
          <w:p>
            <w:pPr>
              <w:autoSpaceDE w:val="0"/>
              <w:autoSpaceDN w:val="0"/>
              <w:adjustRightInd w:val="0"/>
              <w:spacing w:line="500" w:lineRule="exact"/>
              <w:jc w:val="center"/>
              <w:rPr>
                <w:sz w:val="28"/>
                <w:szCs w:val="28"/>
              </w:rPr>
            </w:pPr>
            <w:r>
              <w:rPr>
                <w:sz w:val="28"/>
                <w:szCs w:val="28"/>
              </w:rPr>
              <w:t>联系人及电话</w:t>
            </w:r>
          </w:p>
        </w:tc>
        <w:tc>
          <w:tcPr>
            <w:tcW w:w="2294" w:type="dxa"/>
            <w:gridSpan w:val="2"/>
            <w:vAlign w:val="center"/>
          </w:tcPr>
          <w:p>
            <w:pPr>
              <w:autoSpaceDE w:val="0"/>
              <w:autoSpaceDN w:val="0"/>
              <w:adjustRightIn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rFonts w:hint="eastAsia"/>
                <w:sz w:val="28"/>
                <w:szCs w:val="28"/>
              </w:rPr>
              <w:t>公示</w:t>
            </w:r>
            <w:r>
              <w:rPr>
                <w:sz w:val="28"/>
                <w:szCs w:val="28"/>
              </w:rPr>
              <w:t>单位地址</w:t>
            </w:r>
          </w:p>
        </w:tc>
        <w:tc>
          <w:tcPr>
            <w:tcW w:w="2340" w:type="dxa"/>
            <w:vAlign w:val="center"/>
          </w:tcPr>
          <w:p>
            <w:pPr>
              <w:autoSpaceDE w:val="0"/>
              <w:autoSpaceDN w:val="0"/>
              <w:adjustRightInd w:val="0"/>
              <w:spacing w:line="500" w:lineRule="exact"/>
              <w:jc w:val="center"/>
              <w:rPr>
                <w:sz w:val="28"/>
                <w:szCs w:val="28"/>
              </w:rPr>
            </w:pPr>
          </w:p>
        </w:tc>
        <w:tc>
          <w:tcPr>
            <w:tcW w:w="1980" w:type="dxa"/>
            <w:gridSpan w:val="2"/>
            <w:vAlign w:val="center"/>
          </w:tcPr>
          <w:p>
            <w:pPr>
              <w:autoSpaceDE w:val="0"/>
              <w:autoSpaceDN w:val="0"/>
              <w:adjustRightInd w:val="0"/>
              <w:spacing w:line="500" w:lineRule="exact"/>
              <w:jc w:val="center"/>
              <w:rPr>
                <w:sz w:val="28"/>
                <w:szCs w:val="28"/>
              </w:rPr>
            </w:pPr>
            <w:r>
              <w:rPr>
                <w:sz w:val="28"/>
                <w:szCs w:val="28"/>
              </w:rPr>
              <w:t>传真</w:t>
            </w:r>
          </w:p>
        </w:tc>
        <w:tc>
          <w:tcPr>
            <w:tcW w:w="2294" w:type="dxa"/>
            <w:gridSpan w:val="2"/>
            <w:vAlign w:val="center"/>
          </w:tcPr>
          <w:p>
            <w:pPr>
              <w:autoSpaceDE w:val="0"/>
              <w:autoSpaceDN w:val="0"/>
              <w:adjustRightIn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autoSpaceDE w:val="0"/>
              <w:autoSpaceDN w:val="0"/>
              <w:adjustRightInd w:val="0"/>
              <w:spacing w:line="500" w:lineRule="exact"/>
              <w:jc w:val="center"/>
              <w:rPr>
                <w:sz w:val="28"/>
                <w:szCs w:val="28"/>
              </w:rPr>
            </w:pPr>
            <w:r>
              <w:rPr>
                <w:sz w:val="28"/>
                <w:szCs w:val="28"/>
              </w:rPr>
              <w:t>要求</w:t>
            </w:r>
          </w:p>
        </w:tc>
        <w:tc>
          <w:tcPr>
            <w:tcW w:w="6614" w:type="dxa"/>
            <w:gridSpan w:val="5"/>
            <w:vAlign w:val="center"/>
          </w:tcPr>
          <w:p>
            <w:pPr>
              <w:jc w:val="center"/>
            </w:pPr>
          </w:p>
        </w:tc>
      </w:tr>
    </w:tbl>
    <w:p>
      <w:pPr>
        <w:rPr>
          <w:rFonts w:hint="eastAsia"/>
          <w:szCs w:val="21"/>
        </w:rPr>
      </w:pPr>
      <w:r>
        <w:rPr>
          <w:rFonts w:hint="eastAsia"/>
          <w:szCs w:val="21"/>
        </w:rPr>
        <w:t>注：此表通过公文交换系统上报时，将Word版本的一并上报。</w:t>
      </w:r>
    </w:p>
    <w:p>
      <w:pPr>
        <w:adjustRightInd w:val="0"/>
        <w:rPr>
          <w:rFonts w:hint="eastAsia"/>
          <w:szCs w:val="21"/>
        </w:rPr>
      </w:pPr>
      <w:r>
        <w:rPr>
          <w:szCs w:val="21"/>
        </w:rPr>
        <w:t>填表说明：</w:t>
      </w:r>
    </w:p>
    <w:p>
      <w:pPr>
        <w:adjustRightInd w:val="0"/>
        <w:ind w:firstLine="640" w:firstLineChars="200"/>
        <w:rPr>
          <w:rFonts w:hint="eastAsia"/>
          <w:szCs w:val="21"/>
        </w:rPr>
      </w:pPr>
      <w:r>
        <w:rPr>
          <w:szCs w:val="21"/>
        </w:rPr>
        <w:t>1.采矿权名称：应规范填写，如：**工程**县（市、区）**乡（镇、街道）**村（社区）**山**（开采主矿种）矿；</w:t>
      </w:r>
    </w:p>
    <w:p>
      <w:pPr>
        <w:adjustRightInd w:val="0"/>
        <w:ind w:firstLine="640" w:firstLineChars="200"/>
        <w:rPr>
          <w:rFonts w:hint="eastAsia"/>
          <w:szCs w:val="21"/>
        </w:rPr>
      </w:pPr>
      <w:r>
        <w:rPr>
          <w:szCs w:val="21"/>
        </w:rPr>
        <w:t>2.开采主矿种：应按照登记发证矿种规范填写。</w:t>
      </w:r>
    </w:p>
    <w:p>
      <w:pPr>
        <w:adjustRightInd w:val="0"/>
        <w:ind w:firstLine="640" w:firstLineChars="200"/>
        <w:rPr>
          <w:rFonts w:hint="eastAsia"/>
          <w:szCs w:val="21"/>
        </w:rPr>
      </w:pPr>
      <w:r>
        <w:rPr>
          <w:rFonts w:hint="eastAsia"/>
          <w:szCs w:val="21"/>
        </w:rPr>
        <w:t>3.申请类别：应在</w:t>
      </w:r>
      <w:r>
        <w:rPr>
          <w:szCs w:val="21"/>
        </w:rPr>
        <w:t>下列情形</w:t>
      </w:r>
      <w:r>
        <w:rPr>
          <w:rFonts w:hint="eastAsia"/>
          <w:szCs w:val="21"/>
        </w:rPr>
        <w:t>中</w:t>
      </w:r>
      <w:r>
        <w:rPr>
          <w:szCs w:val="21"/>
        </w:rPr>
        <w:t>选择：</w:t>
      </w:r>
      <w:r>
        <w:rPr>
          <w:rFonts w:hint="eastAsia"/>
          <w:szCs w:val="21"/>
        </w:rPr>
        <w:t>（1）</w:t>
      </w:r>
      <w:r>
        <w:rPr>
          <w:szCs w:val="21"/>
        </w:rPr>
        <w:t>国务院批准的重点矿产资源开发项目和为国务院批准的重点建设项目提供配套资源的矿产地；</w:t>
      </w:r>
      <w:r>
        <w:rPr>
          <w:rFonts w:hint="eastAsia"/>
          <w:szCs w:val="21"/>
        </w:rPr>
        <w:t>（2）</w:t>
      </w:r>
      <w:r>
        <w:rPr>
          <w:szCs w:val="21"/>
        </w:rPr>
        <w:t>省级人民政府批准的储量规模为大中型的矿产资源开发项目；</w:t>
      </w:r>
      <w:r>
        <w:rPr>
          <w:rFonts w:hint="eastAsia"/>
          <w:szCs w:val="21"/>
        </w:rPr>
        <w:t>（3）</w:t>
      </w:r>
      <w:r>
        <w:rPr>
          <w:szCs w:val="21"/>
        </w:rPr>
        <w:t>为列入国家专项的老矿山（危机矿山）寻找接替资源的找矿项目；</w:t>
      </w:r>
      <w:r>
        <w:rPr>
          <w:rFonts w:hint="eastAsia"/>
          <w:szCs w:val="21"/>
        </w:rPr>
        <w:t>（4）</w:t>
      </w:r>
      <w:r>
        <w:rPr>
          <w:szCs w:val="21"/>
        </w:rPr>
        <w:t>已设探矿权需要整合或因整体勘查扩大勘查范围涉及周边零星资源的；</w:t>
      </w:r>
      <w:r>
        <w:rPr>
          <w:rFonts w:hint="eastAsia"/>
          <w:szCs w:val="21"/>
        </w:rPr>
        <w:t>（5）</w:t>
      </w:r>
      <w:r>
        <w:rPr>
          <w:szCs w:val="21"/>
        </w:rPr>
        <w:t>已设采矿权需要整合或利用原有生产系统扩大勘查开采范围的毗邻区域。</w:t>
      </w:r>
    </w:p>
    <w:p>
      <w:pPr>
        <w:adjustRightInd w:val="0"/>
        <w:ind w:firstLine="640" w:firstLineChars="200"/>
        <w:rPr>
          <w:rFonts w:hint="eastAsia"/>
          <w:szCs w:val="21"/>
        </w:rPr>
      </w:pPr>
      <w:r>
        <w:rPr>
          <w:rFonts w:hint="eastAsia"/>
          <w:szCs w:val="21"/>
        </w:rPr>
        <w:t>4.</w:t>
      </w:r>
      <w:r>
        <w:rPr>
          <w:szCs w:val="21"/>
        </w:rPr>
        <w:t>申请理由</w:t>
      </w:r>
      <w:r>
        <w:rPr>
          <w:rFonts w:hint="eastAsia"/>
          <w:szCs w:val="21"/>
        </w:rPr>
        <w:t>：写明项目批准机关及文号、项目名称、符合协议出让的情形。</w:t>
      </w:r>
      <w:r>
        <w:rPr>
          <w:szCs w:val="21"/>
        </w:rPr>
        <w:t>如：该采矿权为</w:t>
      </w:r>
      <w:r>
        <w:rPr>
          <w:rFonts w:hint="eastAsia"/>
          <w:szCs w:val="21"/>
        </w:rPr>
        <w:t>**单位</w:t>
      </w:r>
      <w:r>
        <w:rPr>
          <w:szCs w:val="21"/>
        </w:rPr>
        <w:t>**文件（文号）批复的***工程建设项目配套专供石料，符合省厅***文件（文号）规定的</w:t>
      </w:r>
      <w:r>
        <w:rPr>
          <w:rFonts w:hint="eastAsia"/>
          <w:szCs w:val="21"/>
        </w:rPr>
        <w:t>***</w:t>
      </w:r>
      <w:r>
        <w:rPr>
          <w:szCs w:val="21"/>
        </w:rPr>
        <w:t>协议出让情形。</w:t>
      </w:r>
    </w:p>
    <w:p>
      <w:pPr>
        <w:adjustRightInd w:val="0"/>
        <w:ind w:firstLine="640" w:firstLineChars="200"/>
        <w:rPr>
          <w:rFonts w:hint="eastAsia"/>
          <w:szCs w:val="21"/>
        </w:rPr>
      </w:pPr>
      <w:r>
        <w:rPr>
          <w:rFonts w:hint="eastAsia"/>
          <w:szCs w:val="21"/>
        </w:rPr>
        <w:t>5.矿区范围填写格式</w:t>
      </w:r>
      <w:r>
        <w:rPr>
          <w:szCs w:val="21"/>
        </w:rPr>
        <w:t>如</w:t>
      </w:r>
      <w:r>
        <w:rPr>
          <w:rFonts w:hint="eastAsia"/>
          <w:szCs w:val="21"/>
        </w:rPr>
        <w:t>下：</w:t>
      </w:r>
    </w:p>
    <w:p>
      <w:pPr>
        <w:adjustRightInd w:val="0"/>
        <w:ind w:firstLine="640" w:firstLineChars="200"/>
        <w:rPr>
          <w:rFonts w:hint="eastAsia"/>
          <w:szCs w:val="21"/>
        </w:rPr>
      </w:pPr>
      <w:r>
        <w:rPr>
          <w:szCs w:val="21"/>
        </w:rPr>
        <w:t>1</w:t>
      </w:r>
      <w:r>
        <w:rPr>
          <w:rFonts w:hint="eastAsia"/>
          <w:szCs w:val="21"/>
        </w:rPr>
        <w:t>，</w:t>
      </w:r>
      <w:r>
        <w:rPr>
          <w:szCs w:val="21"/>
        </w:rPr>
        <w:t>3212003.79</w:t>
      </w:r>
      <w:r>
        <w:rPr>
          <w:rFonts w:hint="eastAsia"/>
          <w:szCs w:val="21"/>
        </w:rPr>
        <w:t>，</w:t>
      </w:r>
      <w:r>
        <w:rPr>
          <w:szCs w:val="21"/>
        </w:rPr>
        <w:t>40321614.09</w:t>
      </w:r>
      <w:r>
        <w:rPr>
          <w:rFonts w:hint="eastAsia"/>
          <w:szCs w:val="21"/>
        </w:rPr>
        <w:t>，</w:t>
      </w:r>
    </w:p>
    <w:p>
      <w:pPr>
        <w:adjustRightInd w:val="0"/>
        <w:ind w:firstLine="640" w:firstLineChars="200"/>
        <w:rPr>
          <w:rFonts w:hint="eastAsia"/>
          <w:szCs w:val="21"/>
        </w:rPr>
      </w:pPr>
      <w:r>
        <w:rPr>
          <w:szCs w:val="21"/>
        </w:rPr>
        <w:t>2</w:t>
      </w:r>
      <w:r>
        <w:rPr>
          <w:rFonts w:hint="eastAsia"/>
          <w:szCs w:val="21"/>
        </w:rPr>
        <w:t>，</w:t>
      </w:r>
      <w:r>
        <w:rPr>
          <w:szCs w:val="21"/>
        </w:rPr>
        <w:t>3212053.55</w:t>
      </w:r>
      <w:r>
        <w:rPr>
          <w:rFonts w:hint="eastAsia"/>
          <w:szCs w:val="21"/>
        </w:rPr>
        <w:t>，</w:t>
      </w:r>
      <w:r>
        <w:rPr>
          <w:szCs w:val="21"/>
        </w:rPr>
        <w:t>40321704.23</w:t>
      </w:r>
      <w:r>
        <w:rPr>
          <w:rFonts w:hint="eastAsia"/>
          <w:szCs w:val="21"/>
        </w:rPr>
        <w:t>，</w:t>
      </w:r>
    </w:p>
    <w:p>
      <w:pPr>
        <w:adjustRightInd w:val="0"/>
        <w:ind w:firstLine="640" w:firstLineChars="200"/>
        <w:rPr>
          <w:rFonts w:hint="eastAsia"/>
          <w:szCs w:val="21"/>
        </w:rPr>
      </w:pPr>
      <w:r>
        <w:rPr>
          <w:szCs w:val="21"/>
        </w:rPr>
        <w:t>3</w:t>
      </w:r>
      <w:r>
        <w:rPr>
          <w:rFonts w:hint="eastAsia"/>
          <w:szCs w:val="21"/>
        </w:rPr>
        <w:t>，</w:t>
      </w:r>
      <w:r>
        <w:rPr>
          <w:szCs w:val="21"/>
        </w:rPr>
        <w:t>3211472.55</w:t>
      </w:r>
      <w:r>
        <w:rPr>
          <w:rFonts w:hint="eastAsia"/>
          <w:szCs w:val="21"/>
        </w:rPr>
        <w:t>，</w:t>
      </w:r>
      <w:r>
        <w:rPr>
          <w:szCs w:val="21"/>
        </w:rPr>
        <w:t>40322022.66</w:t>
      </w:r>
      <w:r>
        <w:rPr>
          <w:rFonts w:hint="eastAsia"/>
          <w:szCs w:val="21"/>
        </w:rPr>
        <w:t>，</w:t>
      </w:r>
      <w:r>
        <w:rPr>
          <w:szCs w:val="21"/>
        </w:rPr>
        <w:t>标高自66米至47米</w:t>
      </w:r>
    </w:p>
    <w:p>
      <w:pPr>
        <w:adjustRightInd w:val="0"/>
        <w:ind w:firstLine="640" w:firstLineChars="200"/>
        <w:rPr>
          <w:rFonts w:hint="eastAsia"/>
          <w:szCs w:val="21"/>
        </w:rPr>
      </w:pPr>
      <w:r>
        <w:rPr>
          <w:rFonts w:hint="eastAsia"/>
          <w:szCs w:val="21"/>
        </w:rPr>
        <w:t>6.</w:t>
      </w:r>
      <w:r>
        <w:rPr>
          <w:szCs w:val="21"/>
        </w:rPr>
        <w:t>要求</w:t>
      </w:r>
      <w:r>
        <w:rPr>
          <w:rFonts w:hint="eastAsia"/>
          <w:szCs w:val="21"/>
        </w:rPr>
        <w:t>：对公示过程中反映情况有什么要求。如：反映材料需署名等。</w:t>
      </w:r>
    </w:p>
    <w:p>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A4745"/>
    <w:rsid w:val="573A47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2017-01-11T03:53:00Z</dcterms:created>
  <dc:creator>薛成</dc:creator>
  <cp:lastModifiedBy>薛成</cp:lastModifiedBy>
  <dcterms:modified xsi:type="dcterms:W3CDTF">2017-01-11T03:53:55Z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